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ED0458F" w14:textId="6F538214" w:rsidR="00B954EC" w:rsidRPr="006F2ECD" w:rsidRDefault="00B954EC" w:rsidP="00B954EC">
      <w:pPr>
        <w:spacing w:after="0" w:line="240" w:lineRule="auto"/>
        <w:jc w:val="right"/>
        <w:rPr>
          <w:rFonts w:ascii="Arial" w:eastAsia="Times New Roman" w:hAnsi="Arial" w:cs="Arial"/>
          <w:noProof/>
          <w:color w:val="000000"/>
          <w:sz w:val="24"/>
          <w:szCs w:val="24"/>
          <w:lang w:eastAsia="ru-RU"/>
        </w:rPr>
      </w:pPr>
      <w:r w:rsidRPr="006F2ECD">
        <w:rPr>
          <w:rFonts w:ascii="Arial" w:eastAsia="Times New Roman" w:hAnsi="Arial" w:cs="Arial"/>
          <w:noProof/>
          <w:color w:val="000000"/>
          <w:sz w:val="24"/>
          <w:szCs w:val="24"/>
          <w:lang w:eastAsia="ru-RU"/>
        </w:rPr>
        <w:t>Pielikums  Nr.</w:t>
      </w:r>
      <w:r w:rsidR="009A4A7E">
        <w:rPr>
          <w:rFonts w:ascii="Arial" w:eastAsia="Times New Roman" w:hAnsi="Arial" w:cs="Arial"/>
          <w:noProof/>
          <w:color w:val="000000"/>
          <w:sz w:val="24"/>
          <w:szCs w:val="24"/>
          <w:lang w:eastAsia="ru-RU"/>
        </w:rPr>
        <w:t>2</w:t>
      </w:r>
    </w:p>
    <w:p w14:paraId="27095B7D" w14:textId="77777777" w:rsidR="00B954EC" w:rsidRPr="006F2ECD" w:rsidRDefault="00B954EC" w:rsidP="00B954EC">
      <w:pPr>
        <w:spacing w:after="0" w:line="240" w:lineRule="auto"/>
        <w:jc w:val="right"/>
        <w:rPr>
          <w:rFonts w:ascii="Arial" w:eastAsia="Times New Roman" w:hAnsi="Arial" w:cs="Arial"/>
          <w:bCs/>
          <w:noProof/>
          <w:color w:val="000000"/>
          <w:sz w:val="24"/>
          <w:szCs w:val="24"/>
          <w:lang w:eastAsia="ru-RU"/>
        </w:rPr>
      </w:pPr>
      <w:r w:rsidRPr="006F2ECD">
        <w:rPr>
          <w:rFonts w:ascii="Arial" w:eastAsia="Times New Roman" w:hAnsi="Arial" w:cs="Arial"/>
          <w:noProof/>
          <w:color w:val="000000"/>
          <w:sz w:val="24"/>
          <w:szCs w:val="24"/>
          <w:lang w:eastAsia="ru-RU"/>
        </w:rPr>
        <w:t>Apstiprināts Dienvidkurzemes novada pašvaldības</w:t>
      </w:r>
      <w:r w:rsidRPr="006F2ECD">
        <w:rPr>
          <w:rFonts w:ascii="Arial" w:eastAsia="Times New Roman" w:hAnsi="Arial" w:cs="Arial"/>
          <w:bCs/>
          <w:noProof/>
          <w:color w:val="000000"/>
          <w:sz w:val="24"/>
          <w:szCs w:val="24"/>
          <w:lang w:eastAsia="ru-RU"/>
        </w:rPr>
        <w:t xml:space="preserve"> Pašvaldības īpašuma </w:t>
      </w:r>
    </w:p>
    <w:p w14:paraId="2D078A67" w14:textId="77777777" w:rsidR="00B954EC" w:rsidRPr="006F2ECD" w:rsidRDefault="00B954EC" w:rsidP="00B954EC">
      <w:pPr>
        <w:spacing w:after="0" w:line="240" w:lineRule="auto"/>
        <w:jc w:val="right"/>
        <w:rPr>
          <w:rFonts w:ascii="Arial" w:eastAsia="Times New Roman" w:hAnsi="Arial" w:cs="Arial"/>
          <w:noProof/>
          <w:color w:val="000000"/>
          <w:sz w:val="24"/>
          <w:szCs w:val="24"/>
          <w:lang w:eastAsia="ru-RU"/>
        </w:rPr>
      </w:pPr>
      <w:r w:rsidRPr="006F2ECD">
        <w:rPr>
          <w:rFonts w:ascii="Arial" w:eastAsia="Times New Roman" w:hAnsi="Arial" w:cs="Arial"/>
          <w:bCs/>
          <w:noProof/>
          <w:color w:val="000000"/>
          <w:sz w:val="24"/>
          <w:szCs w:val="24"/>
          <w:lang w:eastAsia="ru-RU"/>
        </w:rPr>
        <w:t>atsavināšanas un izsoļu komisijas</w:t>
      </w:r>
    </w:p>
    <w:p w14:paraId="1555498B" w14:textId="22657FBD" w:rsidR="00B954EC" w:rsidRPr="006F2ECD" w:rsidRDefault="00B954EC" w:rsidP="00B954EC">
      <w:pPr>
        <w:spacing w:after="0" w:line="240" w:lineRule="auto"/>
        <w:jc w:val="right"/>
        <w:rPr>
          <w:rFonts w:ascii="Arial" w:eastAsia="Times New Roman" w:hAnsi="Arial" w:cs="Arial"/>
          <w:noProof/>
          <w:color w:val="000000"/>
          <w:sz w:val="24"/>
          <w:szCs w:val="24"/>
          <w:lang w:eastAsia="ru-RU"/>
        </w:rPr>
      </w:pPr>
      <w:r w:rsidRPr="006F2ECD">
        <w:rPr>
          <w:rFonts w:ascii="Arial" w:eastAsia="Times New Roman" w:hAnsi="Arial" w:cs="Arial"/>
          <w:noProof/>
          <w:color w:val="000000"/>
          <w:sz w:val="24"/>
          <w:szCs w:val="24"/>
          <w:lang w:eastAsia="ru-RU"/>
        </w:rPr>
        <w:t xml:space="preserve">    </w:t>
      </w:r>
      <w:r w:rsidR="005E5597" w:rsidRPr="005E5597">
        <w:rPr>
          <w:rFonts w:ascii="Arial" w:eastAsia="Times New Roman" w:hAnsi="Arial" w:cs="Arial"/>
          <w:noProof/>
          <w:color w:val="000000"/>
          <w:sz w:val="24"/>
          <w:szCs w:val="24"/>
          <w:lang w:eastAsia="ru-RU"/>
        </w:rPr>
        <w:t>25.10.2022</w:t>
      </w:r>
      <w:r w:rsidRPr="005E5597">
        <w:rPr>
          <w:rFonts w:ascii="Arial" w:eastAsia="Times New Roman" w:hAnsi="Arial" w:cs="Arial"/>
          <w:noProof/>
          <w:color w:val="000000"/>
          <w:sz w:val="24"/>
          <w:szCs w:val="24"/>
          <w:lang w:eastAsia="ru-RU"/>
        </w:rPr>
        <w:t>.</w:t>
      </w:r>
      <w:r w:rsidRPr="00E46F79">
        <w:rPr>
          <w:rFonts w:ascii="Arial" w:eastAsia="Times New Roman" w:hAnsi="Arial" w:cs="Arial"/>
          <w:noProof/>
          <w:color w:val="000000"/>
          <w:sz w:val="24"/>
          <w:szCs w:val="24"/>
          <w:lang w:eastAsia="ru-RU"/>
        </w:rPr>
        <w:t xml:space="preserve">sēdē, prot.Nr. </w:t>
      </w:r>
      <w:r w:rsidR="005E5597">
        <w:rPr>
          <w:rFonts w:ascii="Arial" w:eastAsia="Times New Roman" w:hAnsi="Arial" w:cs="Arial"/>
          <w:noProof/>
          <w:color w:val="000000"/>
          <w:sz w:val="24"/>
          <w:szCs w:val="24"/>
          <w:lang w:eastAsia="ru-RU"/>
        </w:rPr>
        <w:t>81</w:t>
      </w:r>
      <w:r w:rsidRPr="00CC3763">
        <w:rPr>
          <w:rFonts w:ascii="Arial" w:eastAsia="Times New Roman" w:hAnsi="Arial" w:cs="Arial"/>
          <w:noProof/>
          <w:color w:val="000000"/>
          <w:sz w:val="24"/>
          <w:szCs w:val="24"/>
          <w:lang w:eastAsia="ru-RU"/>
        </w:rPr>
        <w:t xml:space="preserve">., </w:t>
      </w:r>
      <w:r w:rsidR="007C2591">
        <w:rPr>
          <w:rFonts w:ascii="Arial" w:eastAsia="Times New Roman" w:hAnsi="Arial" w:cs="Arial"/>
          <w:noProof/>
          <w:color w:val="000000"/>
          <w:sz w:val="24"/>
          <w:szCs w:val="24"/>
          <w:lang w:eastAsia="ru-RU"/>
        </w:rPr>
        <w:t>2</w:t>
      </w:r>
      <w:r w:rsidRPr="00CC3763">
        <w:rPr>
          <w:rFonts w:ascii="Arial" w:eastAsia="Times New Roman" w:hAnsi="Arial" w:cs="Arial"/>
          <w:noProof/>
          <w:color w:val="000000"/>
          <w:sz w:val="24"/>
          <w:szCs w:val="24"/>
          <w:lang w:eastAsia="ru-RU"/>
        </w:rPr>
        <w:t>.p</w:t>
      </w:r>
      <w:r w:rsidRPr="006F2ECD">
        <w:rPr>
          <w:rFonts w:ascii="Arial" w:eastAsia="Times New Roman" w:hAnsi="Arial" w:cs="Arial"/>
          <w:noProof/>
          <w:color w:val="000000"/>
          <w:sz w:val="24"/>
          <w:szCs w:val="24"/>
          <w:lang w:eastAsia="ru-RU"/>
        </w:rPr>
        <w:t>.</w:t>
      </w:r>
    </w:p>
    <w:p w14:paraId="03F30ED9" w14:textId="77777777" w:rsidR="00B954EC" w:rsidRPr="006F2ECD" w:rsidRDefault="00B954EC" w:rsidP="00B954EC">
      <w:pPr>
        <w:spacing w:after="0" w:line="240" w:lineRule="auto"/>
        <w:jc w:val="center"/>
        <w:rPr>
          <w:rFonts w:ascii="Times New Roman" w:eastAsia="Times New Roman" w:hAnsi="Times New Roman" w:cs="Times New Roman"/>
          <w:b/>
          <w:bCs/>
          <w:caps/>
          <w:noProof/>
          <w:sz w:val="24"/>
          <w:szCs w:val="24"/>
          <w:lang w:eastAsia="ru-RU"/>
        </w:rPr>
      </w:pPr>
    </w:p>
    <w:p w14:paraId="1E8D5AE6" w14:textId="77777777" w:rsidR="00B954EC" w:rsidRPr="006F2ECD" w:rsidRDefault="00B954EC" w:rsidP="00B954EC">
      <w:pPr>
        <w:spacing w:after="0" w:line="240" w:lineRule="auto"/>
        <w:jc w:val="center"/>
        <w:rPr>
          <w:rFonts w:ascii="Arial" w:eastAsia="Times New Roman" w:hAnsi="Arial" w:cs="Arial"/>
          <w:b/>
          <w:bCs/>
          <w:caps/>
          <w:noProof/>
          <w:sz w:val="24"/>
          <w:szCs w:val="24"/>
          <w:lang w:eastAsia="ru-RU"/>
        </w:rPr>
      </w:pPr>
      <w:r w:rsidRPr="006F2ECD">
        <w:rPr>
          <w:rFonts w:ascii="Arial" w:eastAsia="Times New Roman" w:hAnsi="Arial" w:cs="Arial"/>
          <w:b/>
          <w:bCs/>
          <w:caps/>
          <w:noProof/>
          <w:sz w:val="24"/>
          <w:szCs w:val="24"/>
          <w:lang w:eastAsia="ru-RU"/>
        </w:rPr>
        <w:t>Izsoles noteikumi</w:t>
      </w:r>
    </w:p>
    <w:p w14:paraId="2FE4E8A5" w14:textId="5A4F08D1" w:rsidR="00B954EC" w:rsidRPr="006F2ECD" w:rsidRDefault="00B954EC" w:rsidP="00B954EC">
      <w:pPr>
        <w:spacing w:after="0" w:line="240" w:lineRule="auto"/>
        <w:jc w:val="center"/>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 xml:space="preserve">atsavināmam </w:t>
      </w:r>
      <w:r w:rsidR="00773477">
        <w:rPr>
          <w:rFonts w:ascii="Arial" w:eastAsia="Times New Roman" w:hAnsi="Arial" w:cs="Arial"/>
          <w:noProof/>
          <w:sz w:val="24"/>
          <w:szCs w:val="24"/>
          <w:lang w:eastAsia="ru-RU"/>
        </w:rPr>
        <w:t>nekustamajam</w:t>
      </w:r>
      <w:r w:rsidRPr="006F2ECD">
        <w:rPr>
          <w:rFonts w:ascii="Arial" w:eastAsia="Times New Roman" w:hAnsi="Arial" w:cs="Arial"/>
          <w:noProof/>
          <w:sz w:val="24"/>
          <w:szCs w:val="24"/>
          <w:lang w:eastAsia="ru-RU"/>
        </w:rPr>
        <w:t xml:space="preserve"> īpašumam </w:t>
      </w:r>
    </w:p>
    <w:p w14:paraId="7BBDD987" w14:textId="77777777" w:rsidR="00B954EC" w:rsidRPr="006F2ECD" w:rsidRDefault="00B954EC" w:rsidP="00B954EC">
      <w:pPr>
        <w:spacing w:after="0" w:line="240" w:lineRule="auto"/>
        <w:jc w:val="center"/>
        <w:rPr>
          <w:rFonts w:ascii="Arial" w:eastAsia="Times New Roman" w:hAnsi="Arial" w:cs="Arial"/>
          <w:noProof/>
          <w:sz w:val="24"/>
          <w:szCs w:val="24"/>
          <w:lang w:eastAsia="ru-RU"/>
        </w:rPr>
      </w:pPr>
    </w:p>
    <w:p w14:paraId="1F205C30" w14:textId="77777777" w:rsidR="00B954EC" w:rsidRPr="006F2ECD" w:rsidRDefault="00B954EC" w:rsidP="00B954EC">
      <w:pPr>
        <w:spacing w:after="0" w:line="240" w:lineRule="auto"/>
        <w:jc w:val="center"/>
        <w:rPr>
          <w:rFonts w:ascii="Arial" w:eastAsia="Times New Roman" w:hAnsi="Arial" w:cs="Arial"/>
          <w:noProof/>
          <w:sz w:val="24"/>
          <w:szCs w:val="24"/>
          <w:u w:val="single"/>
          <w:lang w:eastAsia="ru-RU"/>
        </w:rPr>
      </w:pPr>
    </w:p>
    <w:p w14:paraId="377D606D" w14:textId="363149EC" w:rsidR="00B954EC" w:rsidRPr="006F2ECD" w:rsidRDefault="00B954EC" w:rsidP="00B954EC">
      <w:pPr>
        <w:spacing w:after="0" w:line="240" w:lineRule="auto"/>
        <w:rPr>
          <w:rFonts w:ascii="Arial" w:eastAsia="Times New Roman" w:hAnsi="Arial" w:cs="Arial"/>
          <w:b/>
          <w:noProof/>
          <w:color w:val="000000"/>
          <w:sz w:val="24"/>
          <w:szCs w:val="24"/>
          <w:lang w:eastAsia="ru-RU"/>
        </w:rPr>
      </w:pPr>
      <w:r w:rsidRPr="006F2ECD">
        <w:rPr>
          <w:rFonts w:ascii="Arial" w:eastAsia="Times New Roman" w:hAnsi="Arial" w:cs="Arial"/>
          <w:b/>
          <w:bCs/>
          <w:noProof/>
          <w:sz w:val="24"/>
          <w:szCs w:val="24"/>
          <w:lang w:eastAsia="ru-RU"/>
        </w:rPr>
        <w:t>Izsoles datums</w:t>
      </w:r>
      <w:r w:rsidRPr="006F2ECD">
        <w:rPr>
          <w:rFonts w:ascii="Arial" w:eastAsia="Times New Roman" w:hAnsi="Arial" w:cs="Arial"/>
          <w:noProof/>
          <w:sz w:val="24"/>
          <w:szCs w:val="24"/>
          <w:lang w:eastAsia="ru-RU"/>
        </w:rPr>
        <w:t xml:space="preserve">: </w:t>
      </w:r>
      <w:r w:rsidRPr="006F2ECD">
        <w:rPr>
          <w:rFonts w:ascii="Arial" w:eastAsia="Times New Roman" w:hAnsi="Arial" w:cs="Arial"/>
          <w:bCs/>
          <w:noProof/>
          <w:color w:val="000000"/>
          <w:sz w:val="24"/>
          <w:szCs w:val="24"/>
          <w:lang w:eastAsia="ru-RU"/>
        </w:rPr>
        <w:t xml:space="preserve">2022.gada </w:t>
      </w:r>
      <w:r w:rsidR="005E5597">
        <w:rPr>
          <w:rFonts w:ascii="Arial" w:eastAsia="Times New Roman" w:hAnsi="Arial" w:cs="Arial"/>
          <w:bCs/>
          <w:noProof/>
          <w:color w:val="000000"/>
          <w:sz w:val="24"/>
          <w:szCs w:val="24"/>
          <w:lang w:eastAsia="ru-RU"/>
        </w:rPr>
        <w:t>29.novembrī</w:t>
      </w:r>
      <w:r w:rsidRPr="006F2ECD">
        <w:rPr>
          <w:rFonts w:ascii="Arial" w:eastAsia="Times New Roman" w:hAnsi="Arial" w:cs="Arial"/>
          <w:bCs/>
          <w:noProof/>
          <w:color w:val="000000"/>
          <w:sz w:val="24"/>
          <w:szCs w:val="24"/>
          <w:lang w:eastAsia="ru-RU"/>
        </w:rPr>
        <w:t xml:space="preserve"> plkst.</w:t>
      </w:r>
      <w:r w:rsidR="005E5597">
        <w:rPr>
          <w:rFonts w:ascii="Arial" w:eastAsia="Times New Roman" w:hAnsi="Arial" w:cs="Arial"/>
          <w:bCs/>
          <w:noProof/>
          <w:color w:val="000000"/>
          <w:sz w:val="24"/>
          <w:szCs w:val="24"/>
          <w:lang w:eastAsia="ru-RU"/>
        </w:rPr>
        <w:t>10.</w:t>
      </w:r>
      <w:r w:rsidR="007C2591">
        <w:rPr>
          <w:rFonts w:ascii="Arial" w:eastAsia="Times New Roman" w:hAnsi="Arial" w:cs="Arial"/>
          <w:bCs/>
          <w:noProof/>
          <w:color w:val="000000"/>
          <w:sz w:val="24"/>
          <w:szCs w:val="24"/>
          <w:lang w:eastAsia="ru-RU"/>
        </w:rPr>
        <w:t>15</w:t>
      </w:r>
    </w:p>
    <w:p w14:paraId="5FE8F7E8" w14:textId="53E09A42" w:rsidR="00B954EC" w:rsidRPr="006F2ECD" w:rsidRDefault="00B954EC" w:rsidP="00B954EC">
      <w:pPr>
        <w:spacing w:after="0" w:line="240" w:lineRule="auto"/>
        <w:jc w:val="both"/>
        <w:rPr>
          <w:rFonts w:ascii="Arial" w:eastAsia="Times New Roman" w:hAnsi="Arial" w:cs="Arial"/>
          <w:i/>
          <w:iCs/>
          <w:noProof/>
          <w:sz w:val="24"/>
          <w:szCs w:val="24"/>
          <w:lang w:eastAsia="ru-RU"/>
        </w:rPr>
      </w:pPr>
      <w:r w:rsidRPr="006F2ECD">
        <w:rPr>
          <w:rFonts w:ascii="Arial" w:eastAsia="Times New Roman" w:hAnsi="Arial" w:cs="Arial"/>
          <w:b/>
          <w:bCs/>
          <w:noProof/>
          <w:sz w:val="24"/>
          <w:szCs w:val="24"/>
          <w:lang w:eastAsia="ru-RU"/>
        </w:rPr>
        <w:t>Izsole notiek</w:t>
      </w:r>
      <w:r w:rsidRPr="006F2ECD">
        <w:rPr>
          <w:rFonts w:ascii="Arial" w:eastAsia="Times New Roman" w:hAnsi="Arial" w:cs="Arial"/>
          <w:noProof/>
          <w:sz w:val="24"/>
          <w:szCs w:val="24"/>
          <w:lang w:eastAsia="ru-RU"/>
        </w:rPr>
        <w:t xml:space="preserve">: </w:t>
      </w:r>
      <w:r w:rsidR="005E5597" w:rsidRPr="005E5597">
        <w:rPr>
          <w:rFonts w:ascii="Arial" w:eastAsia="Times New Roman" w:hAnsi="Arial" w:cs="Arial"/>
          <w:noProof/>
          <w:sz w:val="24"/>
          <w:szCs w:val="24"/>
          <w:lang w:eastAsia="ru-RU"/>
        </w:rPr>
        <w:t>Tadaiķu pagasta pārvaldes ēkā, Parka iela 2, Lieģi, Tadaiķu pagasts, Dienvidkurzemes novads</w:t>
      </w:r>
      <w:r w:rsidRPr="006F2ECD">
        <w:rPr>
          <w:rFonts w:ascii="Arial" w:eastAsia="Times New Roman" w:hAnsi="Arial" w:cs="Arial"/>
          <w:noProof/>
          <w:sz w:val="24"/>
          <w:szCs w:val="24"/>
          <w:lang w:eastAsia="ru-RU"/>
        </w:rPr>
        <w:t>.</w:t>
      </w:r>
    </w:p>
    <w:p w14:paraId="077B75F9" w14:textId="2AA797FA" w:rsidR="00B954EC" w:rsidRDefault="00B954EC" w:rsidP="00844CEA">
      <w:pPr>
        <w:spacing w:after="0" w:line="240" w:lineRule="auto"/>
        <w:ind w:firstLine="720"/>
        <w:jc w:val="both"/>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Izsole tiek rīkota saskaņā ar Publiskas personas mantas atsavināšanas likumu.</w:t>
      </w:r>
    </w:p>
    <w:p w14:paraId="7A7E285C" w14:textId="0C1F0508" w:rsidR="002E7BDD" w:rsidRPr="006F2ECD" w:rsidRDefault="00844CEA" w:rsidP="00844CEA">
      <w:pPr>
        <w:spacing w:after="0" w:line="240" w:lineRule="auto"/>
        <w:ind w:firstLine="360"/>
        <w:jc w:val="both"/>
        <w:rPr>
          <w:rFonts w:ascii="Arial" w:eastAsia="Times New Roman" w:hAnsi="Arial" w:cs="Arial"/>
          <w:noProof/>
          <w:sz w:val="24"/>
          <w:szCs w:val="24"/>
          <w:lang w:eastAsia="ru-RU"/>
        </w:rPr>
      </w:pPr>
      <w:r w:rsidRPr="00844CEA">
        <w:rPr>
          <w:rFonts w:ascii="Arial" w:eastAsia="Times New Roman" w:hAnsi="Arial" w:cs="Arial"/>
          <w:noProof/>
          <w:sz w:val="24"/>
          <w:szCs w:val="24"/>
          <w:lang w:eastAsia="ru-RU"/>
        </w:rPr>
        <w:t>Izsoli organizē Dienvidkurzemes novada pašvaldības Pašvaldības īpašuma atsavināšanas un izsoļu komisija (turpmāk – izsoles rīkotājs), pieaicinot nepieciešamos speciālistus.</w:t>
      </w:r>
    </w:p>
    <w:p w14:paraId="68A55B2C" w14:textId="388F869A" w:rsidR="002E7BDD" w:rsidRDefault="002E7BDD" w:rsidP="005A4AEB">
      <w:pPr>
        <w:pStyle w:val="Sarakstarindkopa"/>
        <w:numPr>
          <w:ilvl w:val="0"/>
          <w:numId w:val="8"/>
        </w:numPr>
        <w:spacing w:after="0" w:line="240" w:lineRule="auto"/>
        <w:ind w:right="-483"/>
        <w:jc w:val="both"/>
        <w:rPr>
          <w:rFonts w:ascii="Arial" w:eastAsia="Times New Roman" w:hAnsi="Arial" w:cs="Arial"/>
          <w:noProof/>
          <w:sz w:val="24"/>
          <w:szCs w:val="24"/>
          <w:lang w:eastAsia="ru-RU"/>
        </w:rPr>
      </w:pPr>
      <w:r w:rsidRPr="005A4AEB">
        <w:rPr>
          <w:rFonts w:ascii="Arial" w:eastAsia="Times New Roman" w:hAnsi="Arial" w:cs="Arial"/>
          <w:noProof/>
          <w:sz w:val="24"/>
          <w:szCs w:val="24"/>
          <w:lang w:eastAsia="ru-RU"/>
        </w:rPr>
        <w:t>Informācija par atsavināmo nekustamo īpašumu</w:t>
      </w:r>
    </w:p>
    <w:p w14:paraId="1D51687A" w14:textId="1CB1F7F5" w:rsidR="002E7BDD" w:rsidRDefault="002E7BDD" w:rsidP="005A4AEB">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5A4AEB">
        <w:rPr>
          <w:rFonts w:ascii="Arial" w:eastAsia="Times New Roman" w:hAnsi="Arial" w:cs="Arial"/>
          <w:noProof/>
          <w:sz w:val="24"/>
          <w:szCs w:val="24"/>
          <w:lang w:eastAsia="ru-RU"/>
        </w:rPr>
        <w:t xml:space="preserve">Adrese- </w:t>
      </w:r>
      <w:r w:rsidR="007C2591" w:rsidRPr="007C2591">
        <w:rPr>
          <w:rFonts w:ascii="Arial" w:eastAsia="Times New Roman" w:hAnsi="Arial" w:cs="Arial"/>
          <w:noProof/>
          <w:sz w:val="24"/>
          <w:szCs w:val="24"/>
          <w:lang w:eastAsia="ru-RU"/>
        </w:rPr>
        <w:t>“Robežsargi”-2, Pape, Rucavas pagasts</w:t>
      </w:r>
      <w:r w:rsidR="00DE4B62" w:rsidRPr="006B536D">
        <w:rPr>
          <w:rFonts w:ascii="Arial" w:eastAsia="Times New Roman" w:hAnsi="Arial" w:cs="Arial"/>
          <w:noProof/>
          <w:sz w:val="24"/>
          <w:szCs w:val="24"/>
          <w:lang w:eastAsia="ru-RU"/>
        </w:rPr>
        <w:t>, Dienvidkurzemes novads</w:t>
      </w:r>
      <w:r w:rsidRPr="005A4AEB">
        <w:rPr>
          <w:rFonts w:ascii="Arial" w:eastAsia="Times New Roman" w:hAnsi="Arial" w:cs="Arial"/>
          <w:noProof/>
          <w:sz w:val="24"/>
          <w:szCs w:val="24"/>
          <w:lang w:eastAsia="ru-RU"/>
        </w:rPr>
        <w:t xml:space="preserve"> (turpmāk- objekts)</w:t>
      </w:r>
    </w:p>
    <w:p w14:paraId="684E669E" w14:textId="195465FA" w:rsidR="00B0639A" w:rsidRDefault="00B0639A" w:rsidP="00B0639A">
      <w:pPr>
        <w:pStyle w:val="Sarakstarindkopa"/>
        <w:numPr>
          <w:ilvl w:val="1"/>
          <w:numId w:val="8"/>
        </w:numPr>
        <w:spacing w:after="0" w:line="240" w:lineRule="auto"/>
        <w:ind w:right="-483"/>
        <w:jc w:val="both"/>
        <w:rPr>
          <w:rFonts w:ascii="Arial" w:hAnsi="Arial" w:cs="Arial"/>
          <w:sz w:val="24"/>
          <w:szCs w:val="24"/>
        </w:rPr>
      </w:pPr>
      <w:r w:rsidRPr="00DE3527">
        <w:rPr>
          <w:rFonts w:ascii="Arial" w:eastAsia="Times New Roman" w:hAnsi="Arial" w:cs="Arial"/>
          <w:noProof/>
          <w:sz w:val="24"/>
          <w:szCs w:val="24"/>
          <w:lang w:eastAsia="ru-RU"/>
        </w:rPr>
        <w:t>Objekts reģistrēts</w:t>
      </w:r>
      <w:r w:rsidRPr="00DE3527">
        <w:rPr>
          <w:rFonts w:ascii="Arial" w:hAnsi="Arial" w:cs="Arial"/>
          <w:sz w:val="24"/>
          <w:szCs w:val="24"/>
        </w:rPr>
        <w:t xml:space="preserve"> </w:t>
      </w:r>
      <w:r w:rsidR="00DE4B62">
        <w:rPr>
          <w:rFonts w:ascii="Arial" w:hAnsi="Arial" w:cs="Arial"/>
          <w:sz w:val="24"/>
          <w:szCs w:val="24"/>
        </w:rPr>
        <w:t>Rucavas pagasta zemesgrāmatas nodalījumā Nr.</w:t>
      </w:r>
      <w:r w:rsidR="007C2591" w:rsidRPr="007C2591">
        <w:t xml:space="preserve"> </w:t>
      </w:r>
      <w:r w:rsidR="007C2591" w:rsidRPr="007C2591">
        <w:rPr>
          <w:rFonts w:ascii="Arial" w:hAnsi="Arial" w:cs="Arial"/>
          <w:sz w:val="24"/>
          <w:szCs w:val="24"/>
        </w:rPr>
        <w:t>1000001776942</w:t>
      </w:r>
    </w:p>
    <w:p w14:paraId="6D8DBBCF" w14:textId="6AA23678" w:rsidR="005A4AEB" w:rsidRPr="005A4AEB" w:rsidRDefault="005A4AEB" w:rsidP="005A4AEB">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5A4AEB">
        <w:rPr>
          <w:rFonts w:ascii="Arial" w:eastAsia="Times New Roman" w:hAnsi="Arial" w:cs="Arial"/>
          <w:noProof/>
          <w:sz w:val="24"/>
          <w:szCs w:val="24"/>
          <w:lang w:eastAsia="ru-RU"/>
        </w:rPr>
        <w:t xml:space="preserve"> Objekta raksturojums</w:t>
      </w:r>
    </w:p>
    <w:tbl>
      <w:tblPr>
        <w:tblW w:w="8890" w:type="dxa"/>
        <w:tblInd w:w="-10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2552"/>
        <w:gridCol w:w="6338"/>
      </w:tblGrid>
      <w:tr w:rsidR="002E7BDD" w:rsidRPr="006F2ECD" w14:paraId="44D6D663" w14:textId="77777777" w:rsidTr="00F640A3">
        <w:trPr>
          <w:trHeight w:val="361"/>
        </w:trPr>
        <w:tc>
          <w:tcPr>
            <w:tcW w:w="2552" w:type="dxa"/>
          </w:tcPr>
          <w:p w14:paraId="44D40FCB" w14:textId="77777777" w:rsidR="002E7BDD" w:rsidRPr="006F2ECD" w:rsidRDefault="002E7BDD" w:rsidP="00F640A3">
            <w:pPr>
              <w:spacing w:after="0" w:line="240" w:lineRule="auto"/>
              <w:jc w:val="both"/>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Objekta sastāvs</w:t>
            </w:r>
          </w:p>
        </w:tc>
        <w:tc>
          <w:tcPr>
            <w:tcW w:w="6338" w:type="dxa"/>
          </w:tcPr>
          <w:p w14:paraId="16A7F7B7" w14:textId="43E66912" w:rsidR="002E7BDD" w:rsidRPr="006F2ECD" w:rsidRDefault="00DE4B62" w:rsidP="00F640A3">
            <w:pPr>
              <w:spacing w:after="0" w:line="240" w:lineRule="auto"/>
              <w:rPr>
                <w:rFonts w:ascii="Arial" w:eastAsia="Times New Roman" w:hAnsi="Arial" w:cs="Arial"/>
                <w:noProof/>
                <w:sz w:val="24"/>
                <w:szCs w:val="24"/>
                <w:lang w:eastAsia="ru-RU"/>
              </w:rPr>
            </w:pPr>
            <w:r>
              <w:rPr>
                <w:rFonts w:ascii="Arial" w:hAnsi="Arial" w:cs="Arial"/>
                <w:sz w:val="24"/>
                <w:szCs w:val="24"/>
              </w:rPr>
              <w:t>dzīvok</w:t>
            </w:r>
            <w:r w:rsidR="007C2591">
              <w:rPr>
                <w:rFonts w:ascii="Arial" w:hAnsi="Arial" w:cs="Arial"/>
                <w:sz w:val="24"/>
                <w:szCs w:val="24"/>
              </w:rPr>
              <w:t>lis</w:t>
            </w:r>
            <w:r>
              <w:rPr>
                <w:rFonts w:ascii="Arial" w:hAnsi="Arial" w:cs="Arial"/>
                <w:sz w:val="24"/>
                <w:szCs w:val="24"/>
              </w:rPr>
              <w:t xml:space="preserve"> </w:t>
            </w:r>
            <w:r w:rsidR="007C2591" w:rsidRPr="007C2591">
              <w:rPr>
                <w:rFonts w:ascii="Arial" w:hAnsi="Arial" w:cs="Arial"/>
                <w:sz w:val="24"/>
                <w:szCs w:val="24"/>
              </w:rPr>
              <w:t>61,4m</w:t>
            </w:r>
            <w:r w:rsidR="007C2591" w:rsidRPr="007C2591">
              <w:rPr>
                <w:rFonts w:ascii="Arial" w:hAnsi="Arial" w:cs="Arial"/>
                <w:sz w:val="24"/>
                <w:szCs w:val="24"/>
                <w:vertAlign w:val="superscript"/>
              </w:rPr>
              <w:t>2</w:t>
            </w:r>
            <w:r w:rsidR="007C2591" w:rsidRPr="007C2591">
              <w:rPr>
                <w:rFonts w:ascii="Arial" w:hAnsi="Arial" w:cs="Arial"/>
                <w:sz w:val="24"/>
                <w:szCs w:val="24"/>
              </w:rPr>
              <w:t xml:space="preserve"> platībā  un pie dzīvokļa īpašuma piederošā</w:t>
            </w:r>
            <w:r w:rsidR="007C2591">
              <w:rPr>
                <w:rFonts w:ascii="Arial" w:hAnsi="Arial" w:cs="Arial"/>
                <w:sz w:val="24"/>
                <w:szCs w:val="24"/>
              </w:rPr>
              <w:t>s</w:t>
            </w:r>
            <w:r w:rsidR="007C2591" w:rsidRPr="007C2591">
              <w:rPr>
                <w:rFonts w:ascii="Arial" w:hAnsi="Arial" w:cs="Arial"/>
                <w:sz w:val="24"/>
                <w:szCs w:val="24"/>
              </w:rPr>
              <w:t xml:space="preserve"> 614/2642 kopīpašuma domājamā</w:t>
            </w:r>
            <w:r w:rsidR="007C2591">
              <w:rPr>
                <w:rFonts w:ascii="Arial" w:hAnsi="Arial" w:cs="Arial"/>
                <w:sz w:val="24"/>
                <w:szCs w:val="24"/>
              </w:rPr>
              <w:t>s</w:t>
            </w:r>
            <w:r w:rsidR="007C2591" w:rsidRPr="007C2591">
              <w:rPr>
                <w:rFonts w:ascii="Arial" w:hAnsi="Arial" w:cs="Arial"/>
                <w:sz w:val="24"/>
                <w:szCs w:val="24"/>
              </w:rPr>
              <w:t xml:space="preserve"> daļ</w:t>
            </w:r>
            <w:r w:rsidR="007C2591">
              <w:rPr>
                <w:rFonts w:ascii="Arial" w:hAnsi="Arial" w:cs="Arial"/>
                <w:sz w:val="24"/>
                <w:szCs w:val="24"/>
              </w:rPr>
              <w:t>as</w:t>
            </w:r>
            <w:r w:rsidR="007C2591" w:rsidRPr="007C2591">
              <w:rPr>
                <w:rFonts w:ascii="Arial" w:hAnsi="Arial" w:cs="Arial"/>
                <w:sz w:val="24"/>
                <w:szCs w:val="24"/>
              </w:rPr>
              <w:t xml:space="preserve"> no būves ar kadastra apzīmējumu 64840070053001 un zemes ar kadastra apzīmējumu  64840070053</w:t>
            </w:r>
          </w:p>
        </w:tc>
      </w:tr>
      <w:tr w:rsidR="002E7BDD" w:rsidRPr="006F2ECD" w14:paraId="342ECE05" w14:textId="77777777" w:rsidTr="00F640A3">
        <w:tc>
          <w:tcPr>
            <w:tcW w:w="2552" w:type="dxa"/>
          </w:tcPr>
          <w:p w14:paraId="00EB6292" w14:textId="77777777" w:rsidR="002E7BDD" w:rsidRPr="006F2ECD" w:rsidRDefault="002E7BDD" w:rsidP="00F640A3">
            <w:pPr>
              <w:spacing w:after="0" w:line="240" w:lineRule="auto"/>
              <w:jc w:val="both"/>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Kopējā platība</w:t>
            </w:r>
          </w:p>
        </w:tc>
        <w:tc>
          <w:tcPr>
            <w:tcW w:w="6338" w:type="dxa"/>
          </w:tcPr>
          <w:p w14:paraId="61311CE8" w14:textId="62F878E9" w:rsidR="002E7BDD" w:rsidRPr="006F2ECD" w:rsidRDefault="007C2591" w:rsidP="00F640A3">
            <w:pPr>
              <w:spacing w:after="0" w:line="240" w:lineRule="auto"/>
              <w:jc w:val="both"/>
              <w:rPr>
                <w:rFonts w:ascii="Arial" w:eastAsia="Times New Roman" w:hAnsi="Arial" w:cs="Arial"/>
                <w:noProof/>
                <w:sz w:val="24"/>
                <w:szCs w:val="24"/>
                <w:lang w:eastAsia="ru-RU"/>
              </w:rPr>
            </w:pPr>
            <w:r w:rsidRPr="007C2591">
              <w:rPr>
                <w:rFonts w:ascii="Arial" w:hAnsi="Arial" w:cs="Arial"/>
                <w:sz w:val="24"/>
                <w:szCs w:val="24"/>
              </w:rPr>
              <w:t>61,4m</w:t>
            </w:r>
            <w:r w:rsidRPr="007C2591">
              <w:rPr>
                <w:rFonts w:ascii="Arial" w:hAnsi="Arial" w:cs="Arial"/>
                <w:sz w:val="24"/>
                <w:szCs w:val="24"/>
                <w:vertAlign w:val="superscript"/>
              </w:rPr>
              <w:t>2</w:t>
            </w:r>
          </w:p>
        </w:tc>
      </w:tr>
      <w:tr w:rsidR="002E7BDD" w:rsidRPr="006F2ECD" w14:paraId="0821FA07" w14:textId="77777777" w:rsidTr="00F640A3">
        <w:tc>
          <w:tcPr>
            <w:tcW w:w="2552" w:type="dxa"/>
          </w:tcPr>
          <w:p w14:paraId="02A25DAD" w14:textId="77777777" w:rsidR="002E7BDD" w:rsidRPr="006F2ECD" w:rsidRDefault="002E7BDD" w:rsidP="00F640A3">
            <w:pPr>
              <w:spacing w:after="0" w:line="240" w:lineRule="auto"/>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Objekta kadastra numurs</w:t>
            </w:r>
          </w:p>
        </w:tc>
        <w:tc>
          <w:tcPr>
            <w:tcW w:w="6338" w:type="dxa"/>
          </w:tcPr>
          <w:p w14:paraId="29F070BE" w14:textId="2AA48430" w:rsidR="002E7BDD" w:rsidRPr="006F2ECD" w:rsidRDefault="007C2591" w:rsidP="00F640A3">
            <w:pPr>
              <w:spacing w:after="0" w:line="240" w:lineRule="auto"/>
              <w:jc w:val="both"/>
              <w:rPr>
                <w:rFonts w:ascii="Arial" w:eastAsia="Times New Roman" w:hAnsi="Arial" w:cs="Arial"/>
                <w:noProof/>
                <w:sz w:val="24"/>
                <w:szCs w:val="24"/>
                <w:lang w:eastAsia="ru-RU"/>
              </w:rPr>
            </w:pPr>
            <w:r w:rsidRPr="007C2591">
              <w:rPr>
                <w:rFonts w:ascii="Arial" w:hAnsi="Arial" w:cs="Arial"/>
                <w:sz w:val="24"/>
                <w:szCs w:val="24"/>
              </w:rPr>
              <w:t>64849000119</w:t>
            </w:r>
          </w:p>
        </w:tc>
      </w:tr>
      <w:tr w:rsidR="002E7BDD" w:rsidRPr="006F2ECD" w14:paraId="027EF66E" w14:textId="77777777" w:rsidTr="00F640A3">
        <w:tc>
          <w:tcPr>
            <w:tcW w:w="2552" w:type="dxa"/>
          </w:tcPr>
          <w:p w14:paraId="1A819039" w14:textId="77777777" w:rsidR="002E7BDD" w:rsidRPr="006F2ECD" w:rsidRDefault="002E7BDD" w:rsidP="00F640A3">
            <w:pPr>
              <w:spacing w:after="0" w:line="240" w:lineRule="auto"/>
              <w:jc w:val="both"/>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Objekta labiekārtojums</w:t>
            </w:r>
          </w:p>
        </w:tc>
        <w:tc>
          <w:tcPr>
            <w:tcW w:w="6338" w:type="dxa"/>
          </w:tcPr>
          <w:p w14:paraId="77869E97" w14:textId="77777777" w:rsidR="002E7BDD" w:rsidRPr="006F2ECD" w:rsidRDefault="002E7BDD" w:rsidP="00F640A3">
            <w:pPr>
              <w:spacing w:after="0" w:line="240" w:lineRule="auto"/>
              <w:jc w:val="both"/>
              <w:rPr>
                <w:rFonts w:ascii="Arial" w:eastAsia="Times New Roman" w:hAnsi="Arial" w:cs="Arial"/>
                <w:noProof/>
                <w:sz w:val="24"/>
                <w:szCs w:val="24"/>
                <w:lang w:eastAsia="ru-RU"/>
              </w:rPr>
            </w:pPr>
          </w:p>
        </w:tc>
      </w:tr>
      <w:tr w:rsidR="002E7BDD" w:rsidRPr="006F2ECD" w14:paraId="37A20AC6" w14:textId="77777777" w:rsidTr="00F640A3">
        <w:tc>
          <w:tcPr>
            <w:tcW w:w="2552" w:type="dxa"/>
          </w:tcPr>
          <w:p w14:paraId="5BC078E8" w14:textId="77777777" w:rsidR="002E7BDD" w:rsidRPr="006F2ECD" w:rsidRDefault="002E7BDD" w:rsidP="00F640A3">
            <w:pPr>
              <w:spacing w:after="0" w:line="240" w:lineRule="auto"/>
              <w:jc w:val="both"/>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Īpašuma apgrūtinājumi (reģistrēti zemesgrāmatā)</w:t>
            </w:r>
          </w:p>
        </w:tc>
        <w:tc>
          <w:tcPr>
            <w:tcW w:w="6338" w:type="dxa"/>
          </w:tcPr>
          <w:p w14:paraId="01EB36CD" w14:textId="77777777" w:rsidR="002E7BDD" w:rsidRPr="006F2ECD" w:rsidRDefault="002E7BDD" w:rsidP="00F640A3">
            <w:pPr>
              <w:spacing w:after="0" w:line="240" w:lineRule="auto"/>
              <w:jc w:val="both"/>
              <w:rPr>
                <w:rFonts w:ascii="Arial" w:eastAsia="Times New Roman" w:hAnsi="Arial" w:cs="Arial"/>
                <w:noProof/>
                <w:sz w:val="24"/>
                <w:szCs w:val="24"/>
                <w:lang w:eastAsia="ru-RU"/>
              </w:rPr>
            </w:pPr>
          </w:p>
        </w:tc>
      </w:tr>
      <w:tr w:rsidR="002E7BDD" w:rsidRPr="006F2ECD" w14:paraId="43202FE0" w14:textId="77777777" w:rsidTr="00F640A3">
        <w:tc>
          <w:tcPr>
            <w:tcW w:w="2552" w:type="dxa"/>
          </w:tcPr>
          <w:p w14:paraId="5E841F87" w14:textId="77777777" w:rsidR="002E7BDD" w:rsidRPr="006F2ECD" w:rsidRDefault="002E7BDD" w:rsidP="00F640A3">
            <w:pPr>
              <w:spacing w:after="0" w:line="240" w:lineRule="auto"/>
              <w:jc w:val="both"/>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Citi apgrūtinājumi</w:t>
            </w:r>
          </w:p>
        </w:tc>
        <w:tc>
          <w:tcPr>
            <w:tcW w:w="6338" w:type="dxa"/>
          </w:tcPr>
          <w:p w14:paraId="0DBA6778" w14:textId="77777777" w:rsidR="002E7BDD" w:rsidRPr="006F2ECD" w:rsidRDefault="002E7BDD" w:rsidP="00F640A3">
            <w:pPr>
              <w:spacing w:after="0" w:line="240" w:lineRule="auto"/>
              <w:jc w:val="both"/>
              <w:rPr>
                <w:rFonts w:ascii="Arial" w:eastAsia="Times New Roman" w:hAnsi="Arial" w:cs="Arial"/>
                <w:noProof/>
                <w:sz w:val="24"/>
                <w:szCs w:val="24"/>
                <w:lang w:eastAsia="ru-RU"/>
              </w:rPr>
            </w:pPr>
          </w:p>
        </w:tc>
      </w:tr>
    </w:tbl>
    <w:p w14:paraId="1A41FC99" w14:textId="77777777" w:rsidR="00DE3527" w:rsidRPr="00DE3527" w:rsidRDefault="00DE3527" w:rsidP="00DE3527">
      <w:pPr>
        <w:pStyle w:val="Sarakstarindkopa"/>
        <w:spacing w:after="0" w:line="240" w:lineRule="auto"/>
        <w:ind w:left="792" w:right="-483"/>
        <w:jc w:val="both"/>
        <w:rPr>
          <w:rFonts w:ascii="Arial" w:hAnsi="Arial" w:cs="Arial"/>
          <w:sz w:val="24"/>
          <w:szCs w:val="24"/>
        </w:rPr>
      </w:pPr>
    </w:p>
    <w:p w14:paraId="48707344" w14:textId="39E1126E" w:rsidR="00DE3527" w:rsidRDefault="00DE3527" w:rsidP="00DE3527">
      <w:pPr>
        <w:pStyle w:val="Sarakstarindkopa"/>
        <w:numPr>
          <w:ilvl w:val="0"/>
          <w:numId w:val="8"/>
        </w:num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Izsoles veids, maksājumi un samaksas kārtība</w:t>
      </w:r>
    </w:p>
    <w:p w14:paraId="0A8CD012" w14:textId="37D81E6B" w:rsidR="00DE3527" w:rsidRDefault="00DE3527" w:rsidP="00DE3527">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Izsoles veids- mutiska ar augšupejošu soli</w:t>
      </w:r>
    </w:p>
    <w:p w14:paraId="7913C9C2" w14:textId="70844961" w:rsidR="00DE3527" w:rsidRPr="00DE3527" w:rsidRDefault="00DE3527" w:rsidP="00DE3527">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DE3527">
        <w:rPr>
          <w:rFonts w:ascii="Arial" w:eastAsia="Times New Roman" w:hAnsi="Arial" w:cs="Arial"/>
          <w:noProof/>
          <w:sz w:val="24"/>
          <w:szCs w:val="24"/>
          <w:lang w:eastAsia="ru-RU"/>
        </w:rPr>
        <w:t xml:space="preserve">Maksāšanas līdzekļi par Objektu – 100 % </w:t>
      </w:r>
      <w:r w:rsidRPr="00DE3527">
        <w:rPr>
          <w:rFonts w:ascii="Arial" w:eastAsia="Times New Roman" w:hAnsi="Arial" w:cs="Arial"/>
          <w:i/>
          <w:iCs/>
          <w:noProof/>
          <w:sz w:val="24"/>
          <w:szCs w:val="24"/>
          <w:lang w:eastAsia="ru-RU"/>
        </w:rPr>
        <w:t>euro</w:t>
      </w:r>
    </w:p>
    <w:p w14:paraId="1DFFF93D" w14:textId="6A2DDDA2" w:rsidR="00DE3527" w:rsidRDefault="00DE3527" w:rsidP="00DE3527">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DE3527">
        <w:rPr>
          <w:rFonts w:ascii="Arial" w:eastAsia="Times New Roman" w:hAnsi="Arial" w:cs="Arial"/>
          <w:noProof/>
          <w:sz w:val="24"/>
          <w:szCs w:val="24"/>
          <w:lang w:eastAsia="ru-RU"/>
        </w:rPr>
        <w:t xml:space="preserve">Izsoles sākuma cena (nosacītā cena): </w:t>
      </w:r>
      <w:r w:rsidR="000412CD">
        <w:rPr>
          <w:rFonts w:ascii="Arial" w:eastAsia="Times New Roman" w:hAnsi="Arial" w:cs="Arial"/>
          <w:b/>
          <w:bCs/>
          <w:noProof/>
          <w:sz w:val="24"/>
          <w:szCs w:val="24"/>
          <w:lang w:eastAsia="ru-RU"/>
        </w:rPr>
        <w:t>3000,00</w:t>
      </w:r>
      <w:r w:rsidR="000412CD" w:rsidRPr="006C22B9">
        <w:rPr>
          <w:rFonts w:ascii="Arial" w:eastAsia="Times New Roman" w:hAnsi="Arial" w:cs="Arial"/>
          <w:b/>
          <w:bCs/>
          <w:noProof/>
          <w:sz w:val="24"/>
          <w:szCs w:val="24"/>
          <w:lang w:eastAsia="ru-RU"/>
        </w:rPr>
        <w:t xml:space="preserve"> EUR </w:t>
      </w:r>
      <w:r w:rsidR="000412CD" w:rsidRPr="006C22B9">
        <w:rPr>
          <w:rFonts w:ascii="Arial" w:eastAsia="Times New Roman" w:hAnsi="Arial" w:cs="Arial"/>
          <w:noProof/>
          <w:sz w:val="24"/>
          <w:szCs w:val="24"/>
          <w:lang w:eastAsia="ru-RU"/>
        </w:rPr>
        <w:t>(</w:t>
      </w:r>
      <w:r w:rsidR="000412CD">
        <w:rPr>
          <w:rFonts w:ascii="Arial" w:eastAsia="Times New Roman" w:hAnsi="Arial" w:cs="Arial"/>
          <w:noProof/>
          <w:sz w:val="24"/>
          <w:szCs w:val="24"/>
          <w:lang w:eastAsia="ru-RU"/>
        </w:rPr>
        <w:t xml:space="preserve">trīs tūkstoši </w:t>
      </w:r>
      <w:r w:rsidR="000412CD" w:rsidRPr="00D170A2">
        <w:rPr>
          <w:rFonts w:ascii="Arial" w:eastAsia="Times New Roman" w:hAnsi="Arial" w:cs="Arial"/>
          <w:i/>
          <w:iCs/>
          <w:noProof/>
          <w:sz w:val="24"/>
          <w:szCs w:val="24"/>
          <w:lang w:eastAsia="ru-RU"/>
        </w:rPr>
        <w:t>euro</w:t>
      </w:r>
      <w:r w:rsidR="000412CD" w:rsidRPr="006C22B9">
        <w:rPr>
          <w:rFonts w:ascii="Arial" w:eastAsia="Times New Roman" w:hAnsi="Arial" w:cs="Arial"/>
          <w:noProof/>
          <w:sz w:val="24"/>
          <w:szCs w:val="24"/>
          <w:lang w:eastAsia="ru-RU"/>
        </w:rPr>
        <w:t xml:space="preserve"> un 00 centi</w:t>
      </w:r>
      <w:r w:rsidR="000412CD" w:rsidRPr="006C22B9">
        <w:rPr>
          <w:rFonts w:ascii="Arial" w:eastAsia="Times New Roman" w:hAnsi="Arial" w:cs="Arial"/>
          <w:noProof/>
          <w:color w:val="000000"/>
          <w:sz w:val="24"/>
          <w:szCs w:val="24"/>
          <w:lang w:eastAsia="ru-RU"/>
        </w:rPr>
        <w:t>)</w:t>
      </w:r>
    </w:p>
    <w:p w14:paraId="4404E331" w14:textId="3DF47123" w:rsidR="00DE3527" w:rsidRPr="00571810" w:rsidRDefault="00DE3527" w:rsidP="00DE3527">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Izsoles solis noteikts</w:t>
      </w:r>
      <w:r w:rsidR="00571810">
        <w:rPr>
          <w:rFonts w:ascii="Arial" w:eastAsia="Times New Roman" w:hAnsi="Arial" w:cs="Arial"/>
          <w:noProof/>
          <w:sz w:val="24"/>
          <w:szCs w:val="24"/>
          <w:lang w:eastAsia="ru-RU"/>
        </w:rPr>
        <w:t xml:space="preserve"> </w:t>
      </w:r>
      <w:r w:rsidR="00DE4B62" w:rsidRPr="00B61FB8">
        <w:rPr>
          <w:rFonts w:ascii="Arial" w:eastAsia="Calibri" w:hAnsi="Arial" w:cs="Arial"/>
          <w:b/>
          <w:bCs/>
          <w:noProof/>
          <w:color w:val="000000"/>
          <w:sz w:val="24"/>
          <w:szCs w:val="24"/>
        </w:rPr>
        <w:t>300,00</w:t>
      </w:r>
      <w:r w:rsidR="00DE4B62" w:rsidRPr="00DD254A">
        <w:rPr>
          <w:rFonts w:ascii="Arial" w:eastAsia="Calibri" w:hAnsi="Arial" w:cs="Arial"/>
          <w:b/>
          <w:bCs/>
          <w:noProof/>
          <w:color w:val="000000"/>
          <w:sz w:val="24"/>
          <w:szCs w:val="24"/>
        </w:rPr>
        <w:t xml:space="preserve"> EUR </w:t>
      </w:r>
      <w:r w:rsidR="00DE4B62" w:rsidRPr="00DD254A">
        <w:rPr>
          <w:rFonts w:ascii="Arial" w:eastAsia="Calibri" w:hAnsi="Arial" w:cs="Arial"/>
          <w:noProof/>
          <w:color w:val="000000"/>
          <w:sz w:val="24"/>
          <w:szCs w:val="24"/>
        </w:rPr>
        <w:t>(</w:t>
      </w:r>
      <w:r w:rsidR="00DE4B62">
        <w:rPr>
          <w:rFonts w:ascii="Arial" w:eastAsia="Calibri" w:hAnsi="Arial" w:cs="Arial"/>
          <w:noProof/>
          <w:color w:val="000000"/>
          <w:sz w:val="24"/>
          <w:szCs w:val="24"/>
        </w:rPr>
        <w:t>trīs simti</w:t>
      </w:r>
      <w:r w:rsidR="00DE4B62" w:rsidRPr="00DD254A">
        <w:rPr>
          <w:rFonts w:ascii="Arial" w:eastAsia="Calibri" w:hAnsi="Arial" w:cs="Arial"/>
          <w:noProof/>
          <w:color w:val="000000"/>
          <w:sz w:val="24"/>
          <w:szCs w:val="24"/>
        </w:rPr>
        <w:t xml:space="preserve"> </w:t>
      </w:r>
      <w:r w:rsidR="00DE4B62" w:rsidRPr="00DD254A">
        <w:rPr>
          <w:rFonts w:ascii="Arial" w:eastAsia="Calibri" w:hAnsi="Arial" w:cs="Arial"/>
          <w:i/>
          <w:iCs/>
          <w:noProof/>
          <w:color w:val="000000"/>
          <w:sz w:val="24"/>
          <w:szCs w:val="24"/>
        </w:rPr>
        <w:t>euro</w:t>
      </w:r>
      <w:r w:rsidR="00DE4B62" w:rsidRPr="00DD254A">
        <w:rPr>
          <w:rFonts w:ascii="Arial" w:eastAsia="Calibri" w:hAnsi="Arial" w:cs="Arial"/>
          <w:noProof/>
          <w:color w:val="000000"/>
          <w:sz w:val="24"/>
          <w:szCs w:val="24"/>
        </w:rPr>
        <w:t xml:space="preserve"> un 00 centi)</w:t>
      </w:r>
    </w:p>
    <w:p w14:paraId="28700263" w14:textId="0EB08F93" w:rsidR="00571810" w:rsidRPr="00571810" w:rsidRDefault="00571810" w:rsidP="00571810">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Pr>
          <w:rFonts w:ascii="Arial" w:eastAsia="Calibri" w:hAnsi="Arial" w:cs="Arial"/>
          <w:noProof/>
          <w:color w:val="000000"/>
          <w:sz w:val="24"/>
          <w:szCs w:val="24"/>
        </w:rPr>
        <w:t xml:space="preserve">Izsoles nodrošinājums: </w:t>
      </w:r>
      <w:r w:rsidR="000412CD">
        <w:rPr>
          <w:rFonts w:ascii="Arial" w:eastAsia="Calibri" w:hAnsi="Arial" w:cs="Arial"/>
          <w:b/>
          <w:bCs/>
          <w:noProof/>
          <w:color w:val="000000"/>
          <w:sz w:val="24"/>
          <w:szCs w:val="24"/>
        </w:rPr>
        <w:t>300,00</w:t>
      </w:r>
      <w:r w:rsidR="000412CD" w:rsidRPr="00CB353A">
        <w:rPr>
          <w:rFonts w:ascii="Arial" w:eastAsia="Calibri" w:hAnsi="Arial" w:cs="Arial"/>
          <w:b/>
          <w:bCs/>
          <w:noProof/>
          <w:color w:val="000000"/>
          <w:sz w:val="24"/>
          <w:szCs w:val="24"/>
        </w:rPr>
        <w:t xml:space="preserve"> EUR</w:t>
      </w:r>
      <w:r w:rsidR="000412CD" w:rsidRPr="00CB353A">
        <w:rPr>
          <w:rFonts w:ascii="Arial" w:eastAsia="Calibri" w:hAnsi="Arial" w:cs="Arial"/>
          <w:noProof/>
          <w:color w:val="000000"/>
          <w:sz w:val="24"/>
          <w:szCs w:val="24"/>
        </w:rPr>
        <w:t xml:space="preserve"> </w:t>
      </w:r>
      <w:r w:rsidR="000412CD">
        <w:rPr>
          <w:rFonts w:ascii="Arial" w:eastAsia="Calibri" w:hAnsi="Arial" w:cs="Arial"/>
          <w:noProof/>
          <w:color w:val="000000"/>
          <w:sz w:val="24"/>
          <w:szCs w:val="24"/>
        </w:rPr>
        <w:t xml:space="preserve">(trīs simti </w:t>
      </w:r>
      <w:r w:rsidR="000412CD" w:rsidRPr="005C7E34">
        <w:rPr>
          <w:rFonts w:ascii="Arial" w:eastAsia="Calibri" w:hAnsi="Arial" w:cs="Arial"/>
          <w:i/>
          <w:iCs/>
          <w:noProof/>
          <w:color w:val="000000"/>
          <w:sz w:val="24"/>
          <w:szCs w:val="24"/>
        </w:rPr>
        <w:t>euro</w:t>
      </w:r>
      <w:r w:rsidR="000412CD">
        <w:rPr>
          <w:rFonts w:ascii="Arial" w:eastAsia="Calibri" w:hAnsi="Arial" w:cs="Arial"/>
          <w:noProof/>
          <w:color w:val="000000"/>
          <w:sz w:val="24"/>
          <w:szCs w:val="24"/>
        </w:rPr>
        <w:t xml:space="preserve"> un 00 centi)</w:t>
      </w:r>
      <w:r>
        <w:rPr>
          <w:rFonts w:ascii="Arial" w:eastAsia="Calibri" w:hAnsi="Arial" w:cs="Arial"/>
          <w:noProof/>
          <w:color w:val="000000"/>
          <w:sz w:val="24"/>
          <w:szCs w:val="24"/>
        </w:rPr>
        <w:t xml:space="preserve"> (10% apmērā no izsolāmā objekta sākuma cenas-nosacītās cenas)</w:t>
      </w:r>
    </w:p>
    <w:p w14:paraId="45841D2F" w14:textId="07D25FAA" w:rsidR="00571810" w:rsidRPr="00571810" w:rsidRDefault="00571810" w:rsidP="00571810">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izsoles dalības maksu</w:t>
      </w:r>
      <w:r w:rsidRPr="006F2ECD">
        <w:rPr>
          <w:rFonts w:ascii="Arial" w:eastAsia="Times New Roman" w:hAnsi="Arial" w:cs="Arial"/>
          <w:b/>
          <w:bCs/>
          <w:noProof/>
          <w:sz w:val="24"/>
          <w:szCs w:val="24"/>
          <w:lang w:eastAsia="ru-RU"/>
        </w:rPr>
        <w:t xml:space="preserve"> </w:t>
      </w:r>
      <w:r w:rsidRPr="006F2ECD">
        <w:rPr>
          <w:rFonts w:ascii="Arial" w:eastAsia="Times New Roman" w:hAnsi="Arial" w:cs="Arial"/>
          <w:b/>
          <w:bCs/>
          <w:noProof/>
          <w:color w:val="000000"/>
          <w:sz w:val="24"/>
          <w:szCs w:val="24"/>
          <w:lang w:eastAsia="ru-RU"/>
        </w:rPr>
        <w:t xml:space="preserve">50,00 EUR </w:t>
      </w:r>
      <w:r w:rsidRPr="006F2ECD">
        <w:rPr>
          <w:rFonts w:ascii="Arial" w:eastAsia="Times New Roman" w:hAnsi="Arial" w:cs="Arial"/>
          <w:noProof/>
          <w:color w:val="000000"/>
          <w:sz w:val="24"/>
          <w:szCs w:val="24"/>
          <w:lang w:eastAsia="ru-RU"/>
        </w:rPr>
        <w:t xml:space="preserve">(piecdesmit </w:t>
      </w:r>
      <w:r w:rsidRPr="005E164F">
        <w:rPr>
          <w:rFonts w:ascii="Arial" w:eastAsia="Times New Roman" w:hAnsi="Arial" w:cs="Arial"/>
          <w:i/>
          <w:iCs/>
          <w:noProof/>
          <w:color w:val="000000"/>
          <w:sz w:val="24"/>
          <w:szCs w:val="24"/>
          <w:lang w:eastAsia="ru-RU"/>
        </w:rPr>
        <w:t>euro</w:t>
      </w:r>
      <w:r w:rsidRPr="006F2ECD">
        <w:rPr>
          <w:rFonts w:ascii="Arial" w:eastAsia="Times New Roman" w:hAnsi="Arial" w:cs="Arial"/>
          <w:noProof/>
          <w:color w:val="000000"/>
          <w:sz w:val="24"/>
          <w:szCs w:val="24"/>
          <w:lang w:eastAsia="ru-RU"/>
        </w:rPr>
        <w:t xml:space="preserve"> un 00 centi)</w:t>
      </w:r>
    </w:p>
    <w:p w14:paraId="14C5E4FE" w14:textId="21D4735F" w:rsidR="00571810" w:rsidRPr="006F2ECD" w:rsidRDefault="009A1641" w:rsidP="00571810">
      <w:pPr>
        <w:spacing w:after="0" w:line="240" w:lineRule="auto"/>
        <w:ind w:right="-483"/>
        <w:jc w:val="both"/>
        <w:rPr>
          <w:rFonts w:ascii="Arial" w:eastAsia="Times New Roman" w:hAnsi="Arial" w:cs="Arial"/>
          <w:noProof/>
          <w:color w:val="FF0000"/>
          <w:sz w:val="24"/>
          <w:szCs w:val="24"/>
          <w:lang w:eastAsia="ru-RU"/>
        </w:rPr>
      </w:pPr>
      <w:r>
        <w:rPr>
          <w:rFonts w:ascii="Arial" w:eastAsia="Times New Roman" w:hAnsi="Arial" w:cs="Arial"/>
          <w:noProof/>
          <w:color w:val="000000"/>
          <w:sz w:val="24"/>
          <w:szCs w:val="24"/>
          <w:lang w:eastAsia="ru-RU"/>
        </w:rPr>
        <w:t xml:space="preserve">Izsoles nodrošinājums un dalības maksa </w:t>
      </w:r>
      <w:r w:rsidR="00571810" w:rsidRPr="006F2ECD">
        <w:rPr>
          <w:rFonts w:ascii="Arial" w:eastAsia="Times New Roman" w:hAnsi="Arial" w:cs="Arial"/>
          <w:noProof/>
          <w:color w:val="000000"/>
          <w:sz w:val="24"/>
          <w:szCs w:val="24"/>
          <w:lang w:eastAsia="ru-RU"/>
        </w:rPr>
        <w:t xml:space="preserve">jāiemaksā Dienvidkurzemes novada pašvaldības kasē </w:t>
      </w:r>
      <w:r w:rsidR="00571810" w:rsidRPr="009A1641">
        <w:rPr>
          <w:rFonts w:ascii="Arial" w:eastAsia="Times New Roman" w:hAnsi="Arial" w:cs="Arial"/>
          <w:bCs/>
          <w:noProof/>
          <w:sz w:val="24"/>
          <w:szCs w:val="24"/>
          <w:lang w:eastAsia="ru-RU"/>
        </w:rPr>
        <w:t>(</w:t>
      </w:r>
      <w:r w:rsidR="00571810" w:rsidRPr="009A1641">
        <w:rPr>
          <w:rFonts w:ascii="Arial" w:eastAsia="Times New Roman" w:hAnsi="Arial" w:cs="Arial"/>
          <w:bCs/>
          <w:noProof/>
          <w:sz w:val="24"/>
          <w:szCs w:val="24"/>
          <w:lang w:eastAsia="lv-LV"/>
        </w:rPr>
        <w:t>norēķinoties ar bankas norēķinu karti)</w:t>
      </w:r>
      <w:r w:rsidR="00571810" w:rsidRPr="006F2ECD">
        <w:rPr>
          <w:rFonts w:ascii="Arial" w:eastAsia="Times New Roman" w:hAnsi="Arial" w:cs="Arial"/>
          <w:noProof/>
          <w:sz w:val="24"/>
          <w:szCs w:val="24"/>
          <w:lang w:eastAsia="ru-RU"/>
        </w:rPr>
        <w:t xml:space="preserve"> vai sekojošā kontā: </w:t>
      </w:r>
    </w:p>
    <w:p w14:paraId="06EE9129" w14:textId="77777777" w:rsidR="00571810" w:rsidRPr="006F2ECD" w:rsidRDefault="00571810" w:rsidP="00571810">
      <w:pPr>
        <w:spacing w:after="0" w:line="240" w:lineRule="auto"/>
        <w:ind w:left="360" w:right="-483"/>
        <w:jc w:val="center"/>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Dienvidkurzemes novada pašvaldība</w:t>
      </w:r>
    </w:p>
    <w:p w14:paraId="09437DCE" w14:textId="77777777" w:rsidR="00571810" w:rsidRPr="006F2ECD" w:rsidRDefault="00571810" w:rsidP="00571810">
      <w:pPr>
        <w:spacing w:after="0" w:line="240" w:lineRule="auto"/>
        <w:ind w:left="360" w:right="-483"/>
        <w:jc w:val="center"/>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lastRenderedPageBreak/>
        <w:t>Lielā iela 76, Grobiņa, Dienvidkurzemes novads, LV 3430</w:t>
      </w:r>
    </w:p>
    <w:p w14:paraId="7D3E0C3E" w14:textId="77777777" w:rsidR="00571810" w:rsidRPr="006F2ECD" w:rsidRDefault="00571810" w:rsidP="00571810">
      <w:pPr>
        <w:spacing w:after="0" w:line="240" w:lineRule="auto"/>
        <w:ind w:left="360" w:right="-483"/>
        <w:jc w:val="center"/>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Reģ. Nr. 90000058625</w:t>
      </w:r>
    </w:p>
    <w:p w14:paraId="5068A082" w14:textId="77777777" w:rsidR="00571810" w:rsidRPr="006F2ECD" w:rsidRDefault="00571810" w:rsidP="00571810">
      <w:pPr>
        <w:spacing w:after="0" w:line="240" w:lineRule="auto"/>
        <w:ind w:left="360" w:right="-483"/>
        <w:jc w:val="center"/>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AS “SWEDBANK”</w:t>
      </w:r>
    </w:p>
    <w:p w14:paraId="58E269FA" w14:textId="77777777" w:rsidR="00571810" w:rsidRPr="006F2ECD" w:rsidRDefault="00571810" w:rsidP="00571810">
      <w:pPr>
        <w:spacing w:after="0" w:line="240" w:lineRule="auto"/>
        <w:ind w:left="360" w:right="-483"/>
        <w:jc w:val="center"/>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Konta Nr. LV23HABA0551035168408</w:t>
      </w:r>
    </w:p>
    <w:p w14:paraId="010871FE" w14:textId="12E40ECC" w:rsidR="00571810" w:rsidRPr="006F2ECD" w:rsidRDefault="00571810" w:rsidP="00571810">
      <w:pPr>
        <w:spacing w:after="0" w:line="240" w:lineRule="auto"/>
        <w:ind w:left="360" w:right="-483"/>
        <w:jc w:val="center"/>
        <w:rPr>
          <w:rFonts w:ascii="Arial" w:eastAsia="Times New Roman" w:hAnsi="Arial" w:cs="Arial"/>
          <w:bCs/>
          <w:i/>
          <w:iCs/>
          <w:noProof/>
          <w:sz w:val="24"/>
          <w:szCs w:val="24"/>
          <w:lang w:eastAsia="ru-RU"/>
        </w:rPr>
      </w:pPr>
      <w:r w:rsidRPr="006F2ECD">
        <w:rPr>
          <w:rFonts w:ascii="Arial" w:eastAsia="Times New Roman" w:hAnsi="Arial" w:cs="Arial"/>
          <w:b/>
          <w:bCs/>
          <w:i/>
          <w:iCs/>
          <w:noProof/>
          <w:sz w:val="24"/>
          <w:szCs w:val="24"/>
          <w:lang w:eastAsia="ru-RU"/>
        </w:rPr>
        <w:t xml:space="preserve">Ar atzīmi: </w:t>
      </w:r>
      <w:r w:rsidR="00DE4B62" w:rsidRPr="006B536D">
        <w:rPr>
          <w:rFonts w:ascii="Arial" w:eastAsia="Times New Roman" w:hAnsi="Arial" w:cs="Arial"/>
          <w:noProof/>
          <w:sz w:val="24"/>
          <w:szCs w:val="24"/>
          <w:lang w:eastAsia="ru-RU"/>
        </w:rPr>
        <w:t>“Robežsargi”-</w:t>
      </w:r>
      <w:r w:rsidR="000412CD">
        <w:rPr>
          <w:rFonts w:ascii="Arial" w:eastAsia="Times New Roman" w:hAnsi="Arial" w:cs="Arial"/>
          <w:noProof/>
          <w:sz w:val="24"/>
          <w:szCs w:val="24"/>
          <w:lang w:eastAsia="ru-RU"/>
        </w:rPr>
        <w:t>2</w:t>
      </w:r>
      <w:r w:rsidR="00DE4B62" w:rsidRPr="006B536D">
        <w:rPr>
          <w:rFonts w:ascii="Arial" w:eastAsia="Times New Roman" w:hAnsi="Arial" w:cs="Arial"/>
          <w:noProof/>
          <w:sz w:val="24"/>
          <w:szCs w:val="24"/>
          <w:lang w:eastAsia="ru-RU"/>
        </w:rPr>
        <w:t>, Pape, Rucavas pagasts</w:t>
      </w:r>
      <w:r w:rsidRPr="00DF024C">
        <w:rPr>
          <w:rFonts w:ascii="Arial" w:eastAsia="Times New Roman" w:hAnsi="Arial" w:cs="Arial"/>
          <w:noProof/>
          <w:sz w:val="24"/>
          <w:szCs w:val="24"/>
          <w:lang w:eastAsia="ru-RU"/>
        </w:rPr>
        <w:t xml:space="preserve">, </w:t>
      </w:r>
      <w:r w:rsidRPr="00B342F5">
        <w:rPr>
          <w:rFonts w:ascii="Arial" w:eastAsia="Times New Roman" w:hAnsi="Arial" w:cs="Arial"/>
          <w:noProof/>
          <w:sz w:val="24"/>
          <w:szCs w:val="24"/>
          <w:lang w:eastAsia="ru-RU"/>
        </w:rPr>
        <w:t>Dienvidkurzemes novads</w:t>
      </w:r>
      <w:r w:rsidRPr="006F2ECD">
        <w:rPr>
          <w:rFonts w:ascii="Arial" w:eastAsia="Times New Roman" w:hAnsi="Arial" w:cs="Arial"/>
          <w:bCs/>
          <w:i/>
          <w:iCs/>
          <w:noProof/>
          <w:sz w:val="24"/>
          <w:szCs w:val="24"/>
          <w:lang w:eastAsia="ru-RU"/>
        </w:rPr>
        <w:t>, izsole.</w:t>
      </w:r>
    </w:p>
    <w:p w14:paraId="2CACA359" w14:textId="77777777" w:rsidR="00571810" w:rsidRPr="00571810" w:rsidRDefault="00571810" w:rsidP="00571810">
      <w:pPr>
        <w:spacing w:after="0" w:line="240" w:lineRule="auto"/>
        <w:ind w:left="360" w:right="-483"/>
        <w:jc w:val="both"/>
        <w:rPr>
          <w:rFonts w:ascii="Arial" w:eastAsia="Times New Roman" w:hAnsi="Arial" w:cs="Arial"/>
          <w:noProof/>
          <w:sz w:val="24"/>
          <w:szCs w:val="24"/>
          <w:lang w:eastAsia="ru-RU"/>
        </w:rPr>
      </w:pPr>
    </w:p>
    <w:p w14:paraId="66D81192" w14:textId="55CB97F1" w:rsidR="005A4AEB" w:rsidRPr="009A1641" w:rsidRDefault="009A1641" w:rsidP="009A1641">
      <w:pPr>
        <w:pStyle w:val="Sarakstarindkopa"/>
        <w:numPr>
          <w:ilvl w:val="0"/>
          <w:numId w:val="8"/>
        </w:num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I</w:t>
      </w:r>
      <w:r w:rsidRPr="009A1641">
        <w:rPr>
          <w:rFonts w:ascii="Arial" w:eastAsia="Times New Roman" w:hAnsi="Arial" w:cs="Arial"/>
          <w:noProof/>
          <w:sz w:val="24"/>
          <w:szCs w:val="24"/>
          <w:lang w:eastAsia="ru-RU"/>
        </w:rPr>
        <w:t>zsoles subjekts</w:t>
      </w:r>
    </w:p>
    <w:p w14:paraId="4F193199" w14:textId="27523C07" w:rsidR="009A1641" w:rsidRDefault="00B954EC" w:rsidP="009A1641">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 xml:space="preserve">Izsoles dalībnieki ir pretendenti – fiziskas un juridiskas personas-, </w:t>
      </w:r>
      <w:r w:rsidR="00843EFA">
        <w:rPr>
          <w:rFonts w:ascii="Arial" w:eastAsia="Times New Roman" w:hAnsi="Arial" w:cs="Arial"/>
          <w:noProof/>
          <w:sz w:val="24"/>
          <w:szCs w:val="24"/>
          <w:lang w:eastAsia="ru-RU"/>
        </w:rPr>
        <w:t>kuras</w:t>
      </w:r>
      <w:r w:rsidRPr="006F2ECD">
        <w:rPr>
          <w:rFonts w:ascii="Arial" w:eastAsia="Times New Roman" w:hAnsi="Arial" w:cs="Arial"/>
          <w:noProof/>
          <w:sz w:val="24"/>
          <w:szCs w:val="24"/>
          <w:lang w:eastAsia="ru-RU"/>
        </w:rPr>
        <w:t xml:space="preserve"> iemaksājušas </w:t>
      </w:r>
      <w:r w:rsidR="009A1641">
        <w:rPr>
          <w:rFonts w:ascii="Arial" w:eastAsia="Times New Roman" w:hAnsi="Arial" w:cs="Arial"/>
          <w:noProof/>
          <w:sz w:val="24"/>
          <w:szCs w:val="24"/>
          <w:lang w:eastAsia="ru-RU"/>
        </w:rPr>
        <w:t>2.5. un 2.6.punktā norādītos m</w:t>
      </w:r>
      <w:r w:rsidR="00DE4B62">
        <w:rPr>
          <w:rFonts w:ascii="Arial" w:eastAsia="Times New Roman" w:hAnsi="Arial" w:cs="Arial"/>
          <w:noProof/>
          <w:sz w:val="24"/>
          <w:szCs w:val="24"/>
          <w:lang w:eastAsia="ru-RU"/>
        </w:rPr>
        <w:t>a</w:t>
      </w:r>
      <w:r w:rsidR="009A1641">
        <w:rPr>
          <w:rFonts w:ascii="Arial" w:eastAsia="Times New Roman" w:hAnsi="Arial" w:cs="Arial"/>
          <w:noProof/>
          <w:sz w:val="24"/>
          <w:szCs w:val="24"/>
          <w:lang w:eastAsia="ru-RU"/>
        </w:rPr>
        <w:t xml:space="preserve">ksājumus </w:t>
      </w:r>
    </w:p>
    <w:p w14:paraId="6323A70C" w14:textId="77830720" w:rsidR="00B954EC" w:rsidRDefault="0090074F" w:rsidP="00B954EC">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9A1641">
        <w:rPr>
          <w:rFonts w:ascii="Arial" w:eastAsia="Times New Roman" w:hAnsi="Arial" w:cs="Arial"/>
          <w:noProof/>
          <w:color w:val="000000"/>
          <w:sz w:val="24"/>
          <w:szCs w:val="24"/>
          <w:lang w:eastAsia="ru-RU"/>
        </w:rPr>
        <w:t>Izsoles pretendent</w:t>
      </w:r>
      <w:r w:rsidR="006F7C1A" w:rsidRPr="009A1641">
        <w:rPr>
          <w:rFonts w:ascii="Arial" w:eastAsia="Times New Roman" w:hAnsi="Arial" w:cs="Arial"/>
          <w:noProof/>
          <w:color w:val="000000"/>
          <w:sz w:val="24"/>
          <w:szCs w:val="24"/>
          <w:lang w:eastAsia="ru-RU"/>
        </w:rPr>
        <w:t xml:space="preserve">u </w:t>
      </w:r>
      <w:r w:rsidRPr="009A1641">
        <w:rPr>
          <w:rFonts w:ascii="Arial" w:eastAsia="Times New Roman" w:hAnsi="Arial" w:cs="Arial"/>
          <w:noProof/>
          <w:sz w:val="24"/>
          <w:szCs w:val="24"/>
          <w:lang w:eastAsia="ru-RU"/>
        </w:rPr>
        <w:t>nodokļu, tai skaitā nodevu un valsts obligātās sociālās apdrošināšanas iemaksu, parāds Latvijā nepārsniedz 150,00 EUR (viens simts piecdesmit </w:t>
      </w:r>
      <w:r w:rsidRPr="009A1641">
        <w:rPr>
          <w:rFonts w:ascii="Arial" w:eastAsia="Times New Roman" w:hAnsi="Arial" w:cs="Arial"/>
          <w:i/>
          <w:iCs/>
          <w:noProof/>
          <w:sz w:val="24"/>
          <w:szCs w:val="24"/>
          <w:lang w:eastAsia="ru-RU"/>
        </w:rPr>
        <w:t>euro</w:t>
      </w:r>
      <w:r w:rsidRPr="009A1641">
        <w:rPr>
          <w:rFonts w:ascii="Arial" w:eastAsia="Times New Roman" w:hAnsi="Arial" w:cs="Arial"/>
          <w:noProof/>
          <w:sz w:val="24"/>
          <w:szCs w:val="24"/>
          <w:lang w:eastAsia="ru-RU"/>
        </w:rPr>
        <w:t xml:space="preserve"> un 00 centi)</w:t>
      </w:r>
      <w:r w:rsidR="006F7C1A" w:rsidRPr="009A1641">
        <w:rPr>
          <w:rFonts w:ascii="Arial" w:eastAsia="Times New Roman" w:hAnsi="Arial" w:cs="Arial"/>
          <w:noProof/>
          <w:sz w:val="24"/>
          <w:szCs w:val="24"/>
          <w:lang w:eastAsia="ru-RU"/>
        </w:rPr>
        <w:t>. Nodokļu nomaksa tiek pārbaudīta Valsts ieņēmumu dienesta publiskajā nodokļu parādnieku datubāzē.</w:t>
      </w:r>
      <w:r w:rsidR="00843EFA" w:rsidRPr="009A1641">
        <w:rPr>
          <w:rFonts w:ascii="Arial" w:eastAsia="Times New Roman" w:hAnsi="Arial" w:cs="Arial"/>
          <w:noProof/>
          <w:sz w:val="24"/>
          <w:szCs w:val="24"/>
          <w:lang w:eastAsia="ru-RU"/>
        </w:rPr>
        <w:t xml:space="preserve">Kā arī </w:t>
      </w:r>
      <w:r w:rsidR="006F7C1A" w:rsidRPr="009A1641">
        <w:rPr>
          <w:rFonts w:ascii="Arial" w:eastAsia="Times New Roman" w:hAnsi="Arial" w:cs="Arial"/>
          <w:noProof/>
          <w:sz w:val="24"/>
          <w:szCs w:val="24"/>
          <w:lang w:eastAsia="ru-RU"/>
        </w:rPr>
        <w:t>izsoles pretendentam</w:t>
      </w:r>
      <w:r w:rsidR="00843EFA" w:rsidRPr="009A1641">
        <w:rPr>
          <w:rFonts w:ascii="Arial" w:eastAsia="Times New Roman" w:hAnsi="Arial" w:cs="Arial"/>
          <w:noProof/>
          <w:sz w:val="24"/>
          <w:szCs w:val="24"/>
          <w:lang w:eastAsia="ru-RU"/>
        </w:rPr>
        <w:t xml:space="preserve"> nedrīkst būt nenokārtotu saistību pret Dienvidkurzemes novada pašvaldību saskaņā ar citām līgumsaistībām vai nekustamā īpašuma nodokli un pašvaldības dome pēdējā gada laikā nav lauzusi jebkādu līgumu ar izsoles dalībnieku tā rīcības dēļ</w:t>
      </w:r>
      <w:r w:rsidR="006F7C1A" w:rsidRPr="009A1641">
        <w:rPr>
          <w:rFonts w:ascii="Arial" w:eastAsia="Times New Roman" w:hAnsi="Arial" w:cs="Arial"/>
          <w:noProof/>
          <w:sz w:val="24"/>
          <w:szCs w:val="24"/>
          <w:lang w:eastAsia="ru-RU"/>
        </w:rPr>
        <w:t>.</w:t>
      </w:r>
    </w:p>
    <w:p w14:paraId="78B5430B" w14:textId="0DD1571C" w:rsidR="006103D7" w:rsidRPr="006103D7" w:rsidRDefault="006103D7" w:rsidP="006103D7">
      <w:pPr>
        <w:spacing w:after="0" w:line="240" w:lineRule="auto"/>
        <w:ind w:left="360" w:right="-483"/>
        <w:jc w:val="both"/>
        <w:rPr>
          <w:rFonts w:ascii="Arial" w:eastAsia="Times New Roman" w:hAnsi="Arial" w:cs="Arial"/>
          <w:noProof/>
          <w:sz w:val="24"/>
          <w:szCs w:val="24"/>
          <w:lang w:eastAsia="ru-RU"/>
        </w:rPr>
      </w:pPr>
    </w:p>
    <w:p w14:paraId="0516C537" w14:textId="201C79BF" w:rsidR="00E156C4" w:rsidRDefault="006103D7" w:rsidP="00E156C4">
      <w:pPr>
        <w:pStyle w:val="Sarakstarindkopa"/>
        <w:numPr>
          <w:ilvl w:val="0"/>
          <w:numId w:val="8"/>
        </w:num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Izsoles pretendentu reģistrēšana</w:t>
      </w:r>
    </w:p>
    <w:p w14:paraId="64645446" w14:textId="77777777" w:rsidR="00AE071F" w:rsidRDefault="00AE071F" w:rsidP="00AE071F">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sz w:val="24"/>
          <w:szCs w:val="24"/>
          <w:lang w:eastAsia="ru-RU"/>
        </w:rPr>
        <w:t xml:space="preserve">Par izsoles dalībniekiem tiek reģistrētas fiziskas un juridiskas personas, iesniedzot pieteikumu (1.pielikums) un maksājumu dokumentus par drošības naudas un dalības maksas samaksu. </w:t>
      </w:r>
    </w:p>
    <w:p w14:paraId="1FB3A110" w14:textId="7DE06E39" w:rsidR="00AE071F" w:rsidRDefault="00AE071F" w:rsidP="00AE071F">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sz w:val="24"/>
          <w:szCs w:val="24"/>
          <w:lang w:eastAsia="ru-RU"/>
        </w:rPr>
        <w:t>Papildus iesniedzamie dokumenti</w:t>
      </w:r>
      <w:r>
        <w:rPr>
          <w:rFonts w:ascii="Arial" w:eastAsia="Times New Roman" w:hAnsi="Arial" w:cs="Arial"/>
          <w:noProof/>
          <w:sz w:val="24"/>
          <w:szCs w:val="24"/>
          <w:lang w:eastAsia="ru-RU"/>
        </w:rPr>
        <w:t>:</w:t>
      </w:r>
    </w:p>
    <w:p w14:paraId="25F16E08" w14:textId="22D11F89" w:rsidR="00AE071F" w:rsidRDefault="00AE071F" w:rsidP="00AE071F">
      <w:pPr>
        <w:pStyle w:val="Sarakstarindkopa"/>
        <w:numPr>
          <w:ilvl w:val="2"/>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sz w:val="24"/>
          <w:szCs w:val="24"/>
          <w:lang w:eastAsia="ru-RU"/>
        </w:rPr>
        <w:t>fiziskajai personai, ja to pārstāv cita persona,- notariāli apstiprināta pilnvara,</w:t>
      </w:r>
    </w:p>
    <w:p w14:paraId="4BB38E21" w14:textId="1222F75E" w:rsidR="00CD76FD" w:rsidRDefault="00CD76FD" w:rsidP="00AE071F">
      <w:pPr>
        <w:pStyle w:val="Sarakstarindkopa"/>
        <w:numPr>
          <w:ilvl w:val="2"/>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sz w:val="24"/>
          <w:szCs w:val="24"/>
          <w:lang w:eastAsia="ru-RU"/>
        </w:rPr>
        <w:t>juridiskajai personai, ja to nepārstāv tās amatpersona,- pilnvara pārstāvēt juridisko personu izsolē</w:t>
      </w:r>
      <w:r>
        <w:rPr>
          <w:rFonts w:ascii="Arial" w:eastAsia="Times New Roman" w:hAnsi="Arial" w:cs="Arial"/>
          <w:noProof/>
          <w:sz w:val="24"/>
          <w:szCs w:val="24"/>
          <w:lang w:eastAsia="ru-RU"/>
        </w:rPr>
        <w:t>,</w:t>
      </w:r>
    </w:p>
    <w:p w14:paraId="6278848C" w14:textId="05F3F18F" w:rsidR="00CD76FD" w:rsidRDefault="00CD76FD" w:rsidP="00AE071F">
      <w:pPr>
        <w:pStyle w:val="Sarakstarindkopa"/>
        <w:numPr>
          <w:ilvl w:val="2"/>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sz w:val="24"/>
          <w:szCs w:val="24"/>
          <w:lang w:eastAsia="ru-RU"/>
        </w:rPr>
        <w:t>juridiskas personas izpildinstitūcijas lēmums piedalīties izsolē</w:t>
      </w:r>
      <w:r>
        <w:rPr>
          <w:rFonts w:ascii="Arial" w:eastAsia="Times New Roman" w:hAnsi="Arial" w:cs="Arial"/>
          <w:noProof/>
          <w:sz w:val="24"/>
          <w:szCs w:val="24"/>
          <w:lang w:eastAsia="ru-RU"/>
        </w:rPr>
        <w:t>,.</w:t>
      </w:r>
    </w:p>
    <w:p w14:paraId="5F7C8B17" w14:textId="2A05A0A5" w:rsidR="00AE071F" w:rsidRPr="00AE071F" w:rsidRDefault="00AE071F" w:rsidP="00AE071F">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sz w:val="24"/>
          <w:szCs w:val="24"/>
          <w:lang w:eastAsia="ru-RU"/>
        </w:rPr>
        <w:t xml:space="preserve">Pieteikums un maksājuma dokumenti iesniedzami līdz 2022.gada </w:t>
      </w:r>
      <w:r w:rsidR="00022289">
        <w:rPr>
          <w:rFonts w:ascii="Arial" w:eastAsia="Times New Roman" w:hAnsi="Arial" w:cs="Arial"/>
          <w:noProof/>
          <w:sz w:val="24"/>
          <w:szCs w:val="24"/>
          <w:lang w:eastAsia="ru-RU"/>
        </w:rPr>
        <w:t xml:space="preserve">24.novembrim </w:t>
      </w:r>
      <w:r w:rsidRPr="00AE071F">
        <w:rPr>
          <w:rFonts w:ascii="Arial" w:eastAsia="Times New Roman" w:hAnsi="Arial" w:cs="Arial"/>
          <w:noProof/>
          <w:sz w:val="24"/>
          <w:szCs w:val="24"/>
          <w:lang w:eastAsia="ru-RU"/>
        </w:rPr>
        <w:t xml:space="preserve">plkst. 12.00 pašvaldības jebkurā klientu apkalpošanas centrā vai elektroniski parakstīts iesūtāms e-pastā </w:t>
      </w:r>
      <w:hyperlink r:id="rId5" w:history="1">
        <w:r w:rsidRPr="00AE071F">
          <w:rPr>
            <w:rStyle w:val="Hipersaite"/>
            <w:rFonts w:ascii="Arial" w:eastAsia="Times New Roman" w:hAnsi="Arial" w:cs="Arial"/>
            <w:noProof/>
            <w:sz w:val="24"/>
            <w:szCs w:val="24"/>
            <w:lang w:eastAsia="ru-RU"/>
          </w:rPr>
          <w:t>pasts@dkn.lv</w:t>
        </w:r>
      </w:hyperlink>
      <w:r w:rsidRPr="00AE071F">
        <w:rPr>
          <w:rFonts w:ascii="Arial" w:eastAsia="Times New Roman" w:hAnsi="Arial" w:cs="Arial"/>
          <w:noProof/>
          <w:sz w:val="24"/>
          <w:szCs w:val="24"/>
          <w:lang w:eastAsia="ru-RU"/>
        </w:rPr>
        <w:t>. Pretendenta pienākums ir pārliecināties par dokumenta saņemšanu, zvanot uz tālr.26262287 (G.Brūders)</w:t>
      </w:r>
      <w:r w:rsidRPr="00AE071F">
        <w:rPr>
          <w:rFonts w:ascii="Arial" w:eastAsia="Times New Roman" w:hAnsi="Arial" w:cs="Arial"/>
          <w:b/>
          <w:bCs/>
          <w:noProof/>
          <w:sz w:val="24"/>
          <w:szCs w:val="24"/>
          <w:lang w:eastAsia="ru-RU"/>
        </w:rPr>
        <w:t>.</w:t>
      </w:r>
    </w:p>
    <w:p w14:paraId="30498A60" w14:textId="1E7D7039" w:rsidR="00CD76FD" w:rsidRPr="006D4634" w:rsidRDefault="00AE071F" w:rsidP="00CD76FD">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color w:val="000000"/>
          <w:sz w:val="24"/>
          <w:szCs w:val="24"/>
          <w:lang w:eastAsia="ru-RU"/>
        </w:rPr>
        <w:t xml:space="preserve">Izsoles dalībniekus reģistrē </w:t>
      </w:r>
      <w:bookmarkStart w:id="0" w:name="_Hlk112169680"/>
      <w:r w:rsidRPr="00AE071F">
        <w:rPr>
          <w:rFonts w:ascii="Arial" w:eastAsia="Times New Roman" w:hAnsi="Arial" w:cs="Arial"/>
          <w:noProof/>
          <w:color w:val="000000"/>
          <w:sz w:val="24"/>
          <w:szCs w:val="24"/>
          <w:lang w:eastAsia="ru-RU"/>
        </w:rPr>
        <w:t>izsoles dalībnieku sarakstā</w:t>
      </w:r>
      <w:bookmarkEnd w:id="0"/>
      <w:r w:rsidRPr="00AE071F">
        <w:rPr>
          <w:rFonts w:ascii="Arial" w:eastAsia="Times New Roman" w:hAnsi="Arial" w:cs="Arial"/>
          <w:noProof/>
          <w:color w:val="000000"/>
          <w:sz w:val="24"/>
          <w:szCs w:val="24"/>
          <w:lang w:eastAsia="ru-RU"/>
        </w:rPr>
        <w:t>.</w:t>
      </w:r>
    </w:p>
    <w:p w14:paraId="6FB6146C" w14:textId="77777777" w:rsidR="00CD76FD" w:rsidRDefault="00CD76FD" w:rsidP="00CD76FD">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CD76FD">
        <w:rPr>
          <w:rFonts w:ascii="Arial" w:eastAsia="Times New Roman" w:hAnsi="Arial" w:cs="Arial"/>
          <w:noProof/>
          <w:sz w:val="24"/>
          <w:szCs w:val="24"/>
          <w:lang w:eastAsia="ru-RU"/>
        </w:rPr>
        <w:t>Reģistrētam izsoles dalībniekam izsoles rīkotājs izsniedz reģistrācijas apliecību, kurā ir šādi rekvizīti</w:t>
      </w:r>
    </w:p>
    <w:p w14:paraId="687496D6" w14:textId="77777777" w:rsidR="00B0639A" w:rsidRDefault="00CD76FD" w:rsidP="00B0639A">
      <w:pPr>
        <w:pStyle w:val="Sarakstarindkopa"/>
        <w:numPr>
          <w:ilvl w:val="2"/>
          <w:numId w:val="8"/>
        </w:numPr>
        <w:tabs>
          <w:tab w:val="num" w:pos="928"/>
        </w:tabs>
        <w:spacing w:after="0" w:line="240" w:lineRule="auto"/>
        <w:ind w:right="-483"/>
        <w:jc w:val="both"/>
        <w:rPr>
          <w:rFonts w:ascii="Arial" w:eastAsia="Times New Roman" w:hAnsi="Arial" w:cs="Arial"/>
          <w:noProof/>
          <w:sz w:val="24"/>
          <w:szCs w:val="24"/>
          <w:lang w:eastAsia="ru-RU"/>
        </w:rPr>
      </w:pPr>
      <w:r w:rsidRPr="00B0639A">
        <w:rPr>
          <w:rFonts w:ascii="Arial" w:eastAsia="Times New Roman" w:hAnsi="Arial" w:cs="Arial"/>
          <w:noProof/>
          <w:sz w:val="24"/>
          <w:szCs w:val="24"/>
          <w:lang w:eastAsia="ru-RU"/>
        </w:rPr>
        <w:t>dalībnieka kartes numurs;</w:t>
      </w:r>
      <w:r w:rsidR="00B0639A">
        <w:rPr>
          <w:rFonts w:ascii="Arial" w:eastAsia="Times New Roman" w:hAnsi="Arial" w:cs="Arial"/>
          <w:noProof/>
          <w:sz w:val="24"/>
          <w:szCs w:val="24"/>
          <w:lang w:eastAsia="ru-RU"/>
        </w:rPr>
        <w:t xml:space="preserve"> </w:t>
      </w:r>
    </w:p>
    <w:p w14:paraId="0DE02BDD" w14:textId="123688D7" w:rsidR="00B0639A" w:rsidRPr="00B0639A" w:rsidRDefault="00CD76FD" w:rsidP="00B0639A">
      <w:pPr>
        <w:pStyle w:val="Sarakstarindkopa"/>
        <w:numPr>
          <w:ilvl w:val="2"/>
          <w:numId w:val="8"/>
        </w:numPr>
        <w:spacing w:after="0" w:line="240" w:lineRule="auto"/>
        <w:ind w:right="-483"/>
        <w:jc w:val="both"/>
        <w:rPr>
          <w:rFonts w:ascii="Arial" w:eastAsia="Times New Roman" w:hAnsi="Arial" w:cs="Arial"/>
          <w:noProof/>
          <w:sz w:val="24"/>
          <w:szCs w:val="24"/>
          <w:lang w:eastAsia="ru-RU"/>
        </w:rPr>
      </w:pPr>
      <w:r w:rsidRPr="00B0639A">
        <w:rPr>
          <w:rFonts w:ascii="Arial" w:eastAsia="Times New Roman" w:hAnsi="Arial" w:cs="Arial"/>
          <w:noProof/>
          <w:sz w:val="24"/>
          <w:szCs w:val="24"/>
          <w:lang w:eastAsia="ru-RU"/>
        </w:rPr>
        <w:t>dalībnieka vārds, uzvārds vai juridiskas personas pilns nosaukums;</w:t>
      </w:r>
      <w:r w:rsidR="00B0639A" w:rsidRPr="00B0639A">
        <w:rPr>
          <w:rFonts w:ascii="Arial" w:eastAsia="Times New Roman" w:hAnsi="Arial" w:cs="Arial"/>
          <w:noProof/>
          <w:sz w:val="24"/>
          <w:szCs w:val="24"/>
          <w:lang w:eastAsia="ru-RU"/>
        </w:rPr>
        <w:t xml:space="preserve"> </w:t>
      </w:r>
    </w:p>
    <w:p w14:paraId="1DA15901" w14:textId="4764A6E2" w:rsidR="00CD76FD" w:rsidRPr="00B0639A" w:rsidRDefault="00CD76FD" w:rsidP="00B0639A">
      <w:pPr>
        <w:pStyle w:val="Sarakstarindkopa"/>
        <w:numPr>
          <w:ilvl w:val="2"/>
          <w:numId w:val="8"/>
        </w:numPr>
        <w:tabs>
          <w:tab w:val="num" w:pos="928"/>
        </w:tabs>
        <w:spacing w:after="0" w:line="240" w:lineRule="auto"/>
        <w:ind w:right="-483"/>
        <w:jc w:val="both"/>
        <w:rPr>
          <w:rFonts w:ascii="Arial" w:eastAsia="Times New Roman" w:hAnsi="Arial" w:cs="Arial"/>
          <w:noProof/>
          <w:sz w:val="24"/>
          <w:szCs w:val="24"/>
          <w:lang w:eastAsia="ru-RU"/>
        </w:rPr>
      </w:pPr>
      <w:r w:rsidRPr="00B0639A">
        <w:rPr>
          <w:rFonts w:ascii="Arial" w:eastAsia="Times New Roman" w:hAnsi="Arial" w:cs="Arial"/>
          <w:noProof/>
          <w:sz w:val="24"/>
          <w:szCs w:val="24"/>
          <w:lang w:eastAsia="ru-RU"/>
        </w:rPr>
        <w:t>izsoles vieta un laiks;</w:t>
      </w:r>
    </w:p>
    <w:p w14:paraId="46C07634" w14:textId="6A1024D7" w:rsidR="00CD76FD" w:rsidRPr="00B0639A" w:rsidRDefault="00CD76FD" w:rsidP="00B0639A">
      <w:pPr>
        <w:pStyle w:val="Sarakstarindkopa"/>
        <w:numPr>
          <w:ilvl w:val="2"/>
          <w:numId w:val="8"/>
        </w:numPr>
        <w:tabs>
          <w:tab w:val="num" w:pos="928"/>
        </w:tabs>
        <w:spacing w:after="0" w:line="240" w:lineRule="auto"/>
        <w:ind w:right="-483"/>
        <w:jc w:val="both"/>
        <w:rPr>
          <w:rFonts w:ascii="Arial" w:eastAsia="Times New Roman" w:hAnsi="Arial" w:cs="Arial"/>
          <w:noProof/>
          <w:sz w:val="24"/>
          <w:szCs w:val="24"/>
          <w:lang w:eastAsia="ru-RU"/>
        </w:rPr>
      </w:pPr>
      <w:r w:rsidRPr="00B0639A">
        <w:rPr>
          <w:rFonts w:ascii="Arial" w:eastAsia="Times New Roman" w:hAnsi="Arial" w:cs="Arial"/>
          <w:noProof/>
          <w:sz w:val="24"/>
          <w:szCs w:val="24"/>
          <w:lang w:eastAsia="ru-RU"/>
        </w:rPr>
        <w:t>atzīme par nodrošinājuma samaksu;</w:t>
      </w:r>
    </w:p>
    <w:p w14:paraId="552E8F71" w14:textId="0A85CB6B" w:rsidR="00CD76FD" w:rsidRPr="00B0639A" w:rsidRDefault="00CD76FD" w:rsidP="00B0639A">
      <w:pPr>
        <w:pStyle w:val="Sarakstarindkopa"/>
        <w:numPr>
          <w:ilvl w:val="2"/>
          <w:numId w:val="8"/>
        </w:numPr>
        <w:tabs>
          <w:tab w:val="num" w:pos="928"/>
        </w:tabs>
        <w:spacing w:after="0" w:line="240" w:lineRule="auto"/>
        <w:ind w:right="-483"/>
        <w:jc w:val="both"/>
        <w:rPr>
          <w:rFonts w:ascii="Arial" w:eastAsia="Times New Roman" w:hAnsi="Arial" w:cs="Arial"/>
          <w:noProof/>
          <w:sz w:val="24"/>
          <w:szCs w:val="24"/>
          <w:lang w:eastAsia="ru-RU"/>
        </w:rPr>
      </w:pPr>
      <w:r w:rsidRPr="00B0639A">
        <w:rPr>
          <w:rFonts w:ascii="Arial" w:eastAsia="Times New Roman" w:hAnsi="Arial" w:cs="Arial"/>
          <w:noProof/>
          <w:sz w:val="24"/>
          <w:szCs w:val="24"/>
          <w:lang w:eastAsia="ru-RU"/>
        </w:rPr>
        <w:t>atzīme par izsoles dalības maksu;</w:t>
      </w:r>
    </w:p>
    <w:p w14:paraId="686DE14E" w14:textId="63E14C78" w:rsidR="00CD76FD" w:rsidRPr="00B0639A" w:rsidRDefault="00CD76FD" w:rsidP="00B0639A">
      <w:pPr>
        <w:pStyle w:val="Sarakstarindkopa"/>
        <w:numPr>
          <w:ilvl w:val="2"/>
          <w:numId w:val="8"/>
        </w:numPr>
        <w:tabs>
          <w:tab w:val="num" w:pos="928"/>
        </w:tabs>
        <w:spacing w:after="0" w:line="240" w:lineRule="auto"/>
        <w:ind w:right="-483"/>
        <w:jc w:val="both"/>
        <w:rPr>
          <w:rFonts w:ascii="Arial" w:eastAsia="Times New Roman" w:hAnsi="Arial" w:cs="Arial"/>
          <w:noProof/>
          <w:sz w:val="24"/>
          <w:szCs w:val="24"/>
          <w:lang w:eastAsia="ru-RU"/>
        </w:rPr>
      </w:pPr>
      <w:r w:rsidRPr="00B0639A">
        <w:rPr>
          <w:rFonts w:ascii="Arial" w:eastAsia="Times New Roman" w:hAnsi="Arial" w:cs="Arial"/>
          <w:noProof/>
          <w:sz w:val="24"/>
          <w:szCs w:val="24"/>
          <w:lang w:eastAsia="ru-RU"/>
        </w:rPr>
        <w:t>izdošanas datums un izdevēja paraksts</w:t>
      </w:r>
    </w:p>
    <w:p w14:paraId="6A394EE3" w14:textId="5C3223CD" w:rsidR="00CD76FD" w:rsidRDefault="00CD76FD" w:rsidP="00CD76FD">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CD76FD">
        <w:rPr>
          <w:rFonts w:ascii="Arial" w:eastAsia="Times New Roman" w:hAnsi="Arial" w:cs="Arial"/>
          <w:noProof/>
          <w:sz w:val="24"/>
          <w:szCs w:val="24"/>
          <w:lang w:eastAsia="ru-RU"/>
        </w:rPr>
        <w:t xml:space="preserve"> Izsoles dalībnieka reģistrācijas apliecība, elektroniski parakstīta, tiek nosūtīta uz norādīto izsoles dalībnieka e-pasta adresi.</w:t>
      </w:r>
    </w:p>
    <w:p w14:paraId="07FEF7C4" w14:textId="77777777" w:rsidR="006D4634" w:rsidRPr="00CD76FD" w:rsidRDefault="006D4634" w:rsidP="006D4634">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sz w:val="24"/>
          <w:szCs w:val="24"/>
          <w:lang w:eastAsia="ru-RU"/>
        </w:rPr>
        <w:t>Reģistrācijai nodotie dokumenti dalībniekiem atpakaļ atdoti netiek</w:t>
      </w:r>
    </w:p>
    <w:p w14:paraId="5A82DE4C" w14:textId="4118A9DD" w:rsidR="00CD76FD" w:rsidRPr="00CD76FD" w:rsidRDefault="00CD76FD" w:rsidP="00CD76FD">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CD76FD">
        <w:rPr>
          <w:rFonts w:ascii="Arial" w:eastAsia="Times New Roman" w:hAnsi="Arial" w:cs="Arial"/>
          <w:noProof/>
          <w:sz w:val="24"/>
          <w:szCs w:val="24"/>
          <w:lang w:eastAsia="ru-RU"/>
        </w:rPr>
        <w:t xml:space="preserve">Izsoles dalībnieks netiek reģistrēts: </w:t>
      </w:r>
    </w:p>
    <w:p w14:paraId="5E8585EF" w14:textId="272AB0E6" w:rsidR="00A07CE2" w:rsidRPr="00B0639A" w:rsidRDefault="00CD76FD" w:rsidP="00B0639A">
      <w:pPr>
        <w:pStyle w:val="Sarakstarindkopa"/>
        <w:numPr>
          <w:ilvl w:val="2"/>
          <w:numId w:val="8"/>
        </w:numPr>
        <w:spacing w:after="0" w:line="240" w:lineRule="auto"/>
        <w:ind w:right="-483"/>
        <w:jc w:val="both"/>
        <w:rPr>
          <w:rFonts w:ascii="Arial" w:eastAsia="Times New Roman" w:hAnsi="Arial" w:cs="Arial"/>
          <w:noProof/>
          <w:sz w:val="24"/>
          <w:szCs w:val="24"/>
          <w:lang w:eastAsia="ru-RU"/>
        </w:rPr>
      </w:pPr>
      <w:r w:rsidRPr="00B0639A">
        <w:rPr>
          <w:rFonts w:ascii="Arial" w:eastAsia="Times New Roman" w:hAnsi="Arial" w:cs="Arial"/>
          <w:noProof/>
          <w:sz w:val="24"/>
          <w:szCs w:val="24"/>
          <w:lang w:eastAsia="ru-RU"/>
        </w:rPr>
        <w:t xml:space="preserve">ja nav </w:t>
      </w:r>
      <w:r w:rsidR="00A51354">
        <w:rPr>
          <w:rFonts w:ascii="Arial" w:eastAsia="Times New Roman" w:hAnsi="Arial" w:cs="Arial"/>
          <w:noProof/>
          <w:sz w:val="24"/>
          <w:szCs w:val="24"/>
          <w:lang w:eastAsia="ru-RU"/>
        </w:rPr>
        <w:t xml:space="preserve">izpildīti visi šo noteikumu </w:t>
      </w:r>
      <w:r w:rsidR="00357629">
        <w:rPr>
          <w:rFonts w:ascii="Arial" w:eastAsia="Times New Roman" w:hAnsi="Arial" w:cs="Arial"/>
          <w:noProof/>
          <w:sz w:val="24"/>
          <w:szCs w:val="24"/>
          <w:lang w:eastAsia="ru-RU"/>
        </w:rPr>
        <w:t>4.1.</w:t>
      </w:r>
      <w:r w:rsidR="00A51354">
        <w:rPr>
          <w:rFonts w:ascii="Arial" w:eastAsia="Times New Roman" w:hAnsi="Arial" w:cs="Arial"/>
          <w:noProof/>
          <w:sz w:val="24"/>
          <w:szCs w:val="24"/>
          <w:lang w:eastAsia="ru-RU"/>
        </w:rPr>
        <w:t xml:space="preserve">punktā </w:t>
      </w:r>
      <w:r w:rsidR="00357629">
        <w:rPr>
          <w:rFonts w:ascii="Arial" w:eastAsia="Times New Roman" w:hAnsi="Arial" w:cs="Arial"/>
          <w:noProof/>
          <w:sz w:val="24"/>
          <w:szCs w:val="24"/>
          <w:lang w:eastAsia="ru-RU"/>
        </w:rPr>
        <w:t xml:space="preserve">un 4.2.punktā </w:t>
      </w:r>
      <w:r w:rsidR="00A51354">
        <w:rPr>
          <w:rFonts w:ascii="Arial" w:eastAsia="Times New Roman" w:hAnsi="Arial" w:cs="Arial"/>
          <w:noProof/>
          <w:sz w:val="24"/>
          <w:szCs w:val="24"/>
          <w:lang w:eastAsia="ru-RU"/>
        </w:rPr>
        <w:t>minētie norādījumi</w:t>
      </w:r>
      <w:r w:rsidRPr="00B0639A">
        <w:rPr>
          <w:rFonts w:ascii="Arial" w:eastAsia="Times New Roman" w:hAnsi="Arial" w:cs="Arial"/>
          <w:noProof/>
          <w:sz w:val="24"/>
          <w:szCs w:val="24"/>
          <w:lang w:eastAsia="ru-RU"/>
        </w:rPr>
        <w:t>;</w:t>
      </w:r>
      <w:r w:rsidR="00A07CE2" w:rsidRPr="00B0639A">
        <w:rPr>
          <w:rFonts w:ascii="Arial" w:eastAsia="Times New Roman" w:hAnsi="Arial" w:cs="Arial"/>
          <w:noProof/>
          <w:sz w:val="24"/>
          <w:szCs w:val="24"/>
          <w:lang w:eastAsia="ru-RU"/>
        </w:rPr>
        <w:t xml:space="preserve"> </w:t>
      </w:r>
    </w:p>
    <w:p w14:paraId="5893B050" w14:textId="2BD11E1B" w:rsidR="00A51354" w:rsidRPr="00A51354" w:rsidRDefault="00CD76FD" w:rsidP="00A51354">
      <w:pPr>
        <w:pStyle w:val="Sarakstarindkopa"/>
        <w:numPr>
          <w:ilvl w:val="2"/>
          <w:numId w:val="8"/>
        </w:numPr>
        <w:spacing w:after="0" w:line="240" w:lineRule="auto"/>
        <w:ind w:right="-483"/>
        <w:jc w:val="both"/>
        <w:rPr>
          <w:rFonts w:ascii="Arial" w:eastAsia="Times New Roman" w:hAnsi="Arial" w:cs="Arial"/>
          <w:noProof/>
          <w:sz w:val="24"/>
          <w:szCs w:val="24"/>
          <w:lang w:eastAsia="ru-RU"/>
        </w:rPr>
      </w:pPr>
      <w:r w:rsidRPr="00A51354">
        <w:rPr>
          <w:rFonts w:ascii="Arial" w:eastAsia="Times New Roman" w:hAnsi="Arial" w:cs="Arial"/>
          <w:noProof/>
          <w:sz w:val="24"/>
          <w:szCs w:val="24"/>
          <w:lang w:eastAsia="ru-RU"/>
        </w:rPr>
        <w:lastRenderedPageBreak/>
        <w:t>ja ir nodokļu parāds vai nenokārtotas saistības pret Dienvidkurzemes novada pašvaldību</w:t>
      </w:r>
      <w:r w:rsidR="00357629">
        <w:rPr>
          <w:rFonts w:ascii="Arial" w:eastAsia="Times New Roman" w:hAnsi="Arial" w:cs="Arial"/>
          <w:noProof/>
          <w:sz w:val="24"/>
          <w:szCs w:val="24"/>
          <w:lang w:eastAsia="ru-RU"/>
        </w:rPr>
        <w:t>;</w:t>
      </w:r>
      <w:r w:rsidR="00B0639A" w:rsidRPr="00A51354">
        <w:rPr>
          <w:rFonts w:ascii="Arial" w:eastAsia="Times New Roman" w:hAnsi="Arial" w:cs="Arial"/>
          <w:noProof/>
          <w:sz w:val="24"/>
          <w:szCs w:val="24"/>
          <w:lang w:eastAsia="ru-RU"/>
        </w:rPr>
        <w:t xml:space="preserve"> </w:t>
      </w:r>
    </w:p>
    <w:p w14:paraId="3810A154" w14:textId="052B51AD" w:rsidR="00A07CE2" w:rsidRPr="00A51354" w:rsidRDefault="00A51354" w:rsidP="00A51354">
      <w:pPr>
        <w:pStyle w:val="Sarakstarindkopa"/>
        <w:numPr>
          <w:ilvl w:val="2"/>
          <w:numId w:val="8"/>
        </w:num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 xml:space="preserve">ja </w:t>
      </w:r>
      <w:r w:rsidR="00CD76FD" w:rsidRPr="00A51354">
        <w:rPr>
          <w:rFonts w:ascii="Arial" w:eastAsia="Times New Roman" w:hAnsi="Arial" w:cs="Arial"/>
          <w:noProof/>
          <w:sz w:val="24"/>
          <w:szCs w:val="24"/>
          <w:lang w:eastAsia="ru-RU"/>
        </w:rPr>
        <w:t xml:space="preserve">nav iestājies vai ir beidzies izsoles dalībnieku reģistrācijas termiņš. </w:t>
      </w:r>
    </w:p>
    <w:p w14:paraId="5C32839A" w14:textId="2C801D06" w:rsidR="00A07CE2" w:rsidRDefault="00A07CE2" w:rsidP="00A07CE2">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4.9.</w:t>
      </w:r>
      <w:r w:rsidRPr="00A07CE2">
        <w:rPr>
          <w:rFonts w:ascii="Arial" w:eastAsia="Times New Roman" w:hAnsi="Arial" w:cs="Arial"/>
          <w:noProof/>
          <w:sz w:val="24"/>
          <w:szCs w:val="24"/>
          <w:lang w:eastAsia="ru-RU"/>
        </w:rPr>
        <w:t xml:space="preserve"> </w:t>
      </w:r>
      <w:r w:rsidR="00CD76FD" w:rsidRPr="00A07CE2">
        <w:rPr>
          <w:rFonts w:ascii="Arial" w:eastAsia="Times New Roman" w:hAnsi="Arial" w:cs="Arial"/>
          <w:noProof/>
          <w:sz w:val="24"/>
          <w:szCs w:val="24"/>
          <w:lang w:eastAsia="ru-RU"/>
        </w:rPr>
        <w:t>Izsoles rīkotājs nedrīkst izpaust jebkādas ziņas, kas saistītas ar izsoles dalībniekiem</w:t>
      </w:r>
      <w:r w:rsidR="00A51354">
        <w:rPr>
          <w:rFonts w:ascii="Arial" w:eastAsia="Times New Roman" w:hAnsi="Arial" w:cs="Arial"/>
          <w:noProof/>
          <w:sz w:val="24"/>
          <w:szCs w:val="24"/>
          <w:lang w:eastAsia="ru-RU"/>
        </w:rPr>
        <w:t>.</w:t>
      </w:r>
    </w:p>
    <w:p w14:paraId="69CC5518" w14:textId="2794A256" w:rsidR="00B954EC" w:rsidRPr="00A07CE2" w:rsidRDefault="006D4634" w:rsidP="00A07CE2">
      <w:pPr>
        <w:pStyle w:val="Sarakstarindkopa"/>
        <w:numPr>
          <w:ilvl w:val="1"/>
          <w:numId w:val="10"/>
        </w:numPr>
        <w:spacing w:after="0" w:line="240" w:lineRule="auto"/>
        <w:ind w:right="-483"/>
        <w:jc w:val="both"/>
        <w:rPr>
          <w:rFonts w:ascii="Arial" w:eastAsia="Times New Roman" w:hAnsi="Arial" w:cs="Arial"/>
          <w:noProof/>
          <w:sz w:val="24"/>
          <w:szCs w:val="24"/>
          <w:lang w:eastAsia="ru-RU"/>
        </w:rPr>
      </w:pPr>
      <w:r w:rsidRPr="00A07CE2">
        <w:rPr>
          <w:rFonts w:ascii="Arial" w:eastAsia="Times New Roman" w:hAnsi="Arial" w:cs="Arial"/>
          <w:noProof/>
          <w:sz w:val="24"/>
          <w:szCs w:val="24"/>
          <w:lang w:eastAsia="ru-RU"/>
        </w:rPr>
        <w:t>Izsoles dalībniekam ir tiesības pirms piedalīšanās izsolē apskatīt Objektu</w:t>
      </w:r>
      <w:r w:rsidR="00631694">
        <w:rPr>
          <w:rFonts w:ascii="Arial" w:eastAsia="Times New Roman" w:hAnsi="Arial" w:cs="Arial"/>
          <w:noProof/>
          <w:sz w:val="24"/>
          <w:szCs w:val="24"/>
          <w:lang w:eastAsia="ru-RU"/>
        </w:rPr>
        <w:t xml:space="preserve"> vai iepazīties ar tehniskajiem rādītājiem</w:t>
      </w:r>
      <w:r w:rsidRPr="00A07CE2">
        <w:rPr>
          <w:rFonts w:ascii="Arial" w:eastAsia="Times New Roman" w:hAnsi="Arial" w:cs="Arial"/>
          <w:smallCaps/>
          <w:noProof/>
          <w:sz w:val="24"/>
          <w:szCs w:val="24"/>
          <w:lang w:eastAsia="ru-RU"/>
        </w:rPr>
        <w:t xml:space="preserve">, </w:t>
      </w:r>
      <w:r w:rsidRPr="00A07CE2">
        <w:rPr>
          <w:rFonts w:ascii="Arial" w:eastAsia="Times New Roman" w:hAnsi="Arial" w:cs="Arial"/>
          <w:noProof/>
          <w:sz w:val="24"/>
          <w:szCs w:val="24"/>
          <w:lang w:eastAsia="ru-RU"/>
        </w:rPr>
        <w:t xml:space="preserve"> iepriekš par to informējot pa tālr. </w:t>
      </w:r>
      <w:r w:rsidR="00022289" w:rsidRPr="00022289">
        <w:rPr>
          <w:rFonts w:ascii="Arial" w:eastAsia="Times New Roman" w:hAnsi="Arial" w:cs="Arial"/>
          <w:noProof/>
          <w:sz w:val="24"/>
          <w:szCs w:val="24"/>
          <w:lang w:eastAsia="ru-RU"/>
        </w:rPr>
        <w:t>26811511</w:t>
      </w:r>
      <w:r w:rsidRPr="00A07CE2">
        <w:rPr>
          <w:rFonts w:ascii="Arial" w:eastAsia="Times New Roman" w:hAnsi="Arial" w:cs="Arial"/>
          <w:b/>
          <w:bCs/>
          <w:noProof/>
          <w:sz w:val="24"/>
          <w:szCs w:val="24"/>
          <w:lang w:eastAsia="ru-RU"/>
        </w:rPr>
        <w:t xml:space="preserve"> </w:t>
      </w:r>
      <w:r w:rsidRPr="00A07CE2">
        <w:rPr>
          <w:rFonts w:ascii="Arial" w:eastAsia="Times New Roman" w:hAnsi="Arial" w:cs="Arial"/>
          <w:noProof/>
          <w:sz w:val="24"/>
          <w:szCs w:val="24"/>
          <w:lang w:eastAsia="ru-RU"/>
        </w:rPr>
        <w:t>(</w:t>
      </w:r>
      <w:r w:rsidR="00022289">
        <w:rPr>
          <w:rFonts w:ascii="Arial" w:eastAsia="Times New Roman" w:hAnsi="Arial" w:cs="Arial"/>
          <w:noProof/>
          <w:sz w:val="24"/>
          <w:szCs w:val="24"/>
          <w:lang w:eastAsia="ru-RU"/>
        </w:rPr>
        <w:t>D.Magone</w:t>
      </w:r>
      <w:r w:rsidRPr="00A07CE2">
        <w:rPr>
          <w:rFonts w:ascii="Arial" w:eastAsia="Times New Roman" w:hAnsi="Arial" w:cs="Arial"/>
          <w:noProof/>
          <w:sz w:val="24"/>
          <w:szCs w:val="24"/>
          <w:lang w:eastAsia="ru-RU"/>
        </w:rPr>
        <w:t>)</w:t>
      </w:r>
      <w:r w:rsidRPr="00A07CE2">
        <w:rPr>
          <w:rFonts w:ascii="Arial" w:eastAsia="Times New Roman" w:hAnsi="Arial" w:cs="Arial"/>
          <w:noProof/>
          <w:color w:val="000000"/>
          <w:sz w:val="24"/>
          <w:szCs w:val="24"/>
          <w:lang w:eastAsia="ru-RU"/>
        </w:rPr>
        <w:t>.</w:t>
      </w:r>
    </w:p>
    <w:p w14:paraId="7FD616B6" w14:textId="533252EE" w:rsidR="00D17868" w:rsidRDefault="00D17868" w:rsidP="00B954EC">
      <w:pPr>
        <w:spacing w:after="0" w:line="240" w:lineRule="auto"/>
        <w:jc w:val="both"/>
        <w:rPr>
          <w:rFonts w:ascii="Arial" w:eastAsia="Times New Roman" w:hAnsi="Arial" w:cs="Arial"/>
          <w:noProof/>
          <w:sz w:val="24"/>
          <w:szCs w:val="24"/>
          <w:lang w:eastAsia="ru-RU"/>
        </w:rPr>
      </w:pPr>
    </w:p>
    <w:p w14:paraId="4CA45664" w14:textId="548F3B86" w:rsidR="00D17868" w:rsidRDefault="00A07CE2" w:rsidP="00A07CE2">
      <w:pPr>
        <w:pStyle w:val="Sarakstarindkopa"/>
        <w:numPr>
          <w:ilvl w:val="0"/>
          <w:numId w:val="10"/>
        </w:numPr>
        <w:spacing w:after="0" w:line="240" w:lineRule="auto"/>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Izsoles norise</w:t>
      </w:r>
    </w:p>
    <w:p w14:paraId="2AF6AB35" w14:textId="77777777" w:rsidR="00430BCC" w:rsidRDefault="00EE58AE" w:rsidP="00430BCC">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 xml:space="preserve">5.1. </w:t>
      </w:r>
      <w:r w:rsidR="00430BCC" w:rsidRPr="00430BCC">
        <w:rPr>
          <w:rFonts w:ascii="Arial" w:eastAsia="Times New Roman" w:hAnsi="Arial" w:cs="Arial"/>
          <w:noProof/>
          <w:sz w:val="24"/>
          <w:szCs w:val="24"/>
          <w:lang w:eastAsia="ru-RU"/>
        </w:rPr>
        <w:t>Pie ieejas izsoles telpās dalībnieks uzrāda reģistrācijas apliecību, uz kuras pamata viņam izsniedz izsoles dalībnieka reģistrācijas karti, kuras numurs atbilst izsoles dalībnieku sarakstā un reģistrācijas apliecībā ierakstītājam dalībnieka kartes numuram, kā arī uzrāda personas apliecinošu dokumentu vai pilnvarojumu</w:t>
      </w:r>
      <w:r w:rsidR="00430BCC">
        <w:rPr>
          <w:rFonts w:ascii="Arial" w:eastAsia="Times New Roman" w:hAnsi="Arial" w:cs="Arial"/>
          <w:noProof/>
          <w:sz w:val="24"/>
          <w:szCs w:val="24"/>
          <w:lang w:eastAsia="ru-RU"/>
        </w:rPr>
        <w:t xml:space="preserve">. </w:t>
      </w:r>
    </w:p>
    <w:p w14:paraId="5810968F" w14:textId="77777777" w:rsidR="001816E4" w:rsidRDefault="00430BCC"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 xml:space="preserve">5.2. </w:t>
      </w:r>
      <w:r w:rsidR="00EE58AE" w:rsidRPr="00430BCC">
        <w:rPr>
          <w:rFonts w:ascii="Arial" w:eastAsia="Times New Roman" w:hAnsi="Arial" w:cs="Arial"/>
          <w:noProof/>
          <w:sz w:val="24"/>
          <w:szCs w:val="24"/>
          <w:lang w:eastAsia="ru-RU"/>
        </w:rPr>
        <w:t>Pirms izsoles sākšanas dalībnieki paraksta izsoles noteikumus</w:t>
      </w:r>
      <w:r w:rsidR="000D3AD8" w:rsidRPr="00430BCC">
        <w:rPr>
          <w:rFonts w:ascii="Arial" w:eastAsia="Times New Roman" w:hAnsi="Arial" w:cs="Arial"/>
          <w:noProof/>
          <w:sz w:val="24"/>
          <w:szCs w:val="24"/>
          <w:lang w:eastAsia="ru-RU"/>
        </w:rPr>
        <w:t>.</w:t>
      </w:r>
    </w:p>
    <w:p w14:paraId="1CA39CB8" w14:textId="1E9D38C0" w:rsidR="00EE58AE" w:rsidRDefault="001816E4"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5.3.</w:t>
      </w:r>
      <w:r w:rsidR="00EE58AE">
        <w:rPr>
          <w:rFonts w:ascii="Arial" w:eastAsia="Times New Roman" w:hAnsi="Arial" w:cs="Arial"/>
          <w:noProof/>
          <w:sz w:val="24"/>
          <w:szCs w:val="24"/>
          <w:lang w:eastAsia="ru-RU"/>
        </w:rPr>
        <w:t xml:space="preserve"> </w:t>
      </w:r>
      <w:r w:rsidR="00EE58AE" w:rsidRPr="006F2ECD">
        <w:rPr>
          <w:rFonts w:ascii="Arial" w:eastAsia="Times New Roman" w:hAnsi="Arial" w:cs="Arial"/>
          <w:noProof/>
          <w:sz w:val="24"/>
          <w:szCs w:val="24"/>
          <w:lang w:eastAsia="ru-RU"/>
        </w:rPr>
        <w:t>Atklājot izsoli, izsoles vadītājs pārliecinās par solītāju ierašanos pēc iepriekš sastādīta saraksta. Pēc tam tiek paziņota</w:t>
      </w:r>
      <w:r w:rsidR="00807F05">
        <w:rPr>
          <w:rFonts w:ascii="Arial" w:eastAsia="Times New Roman" w:hAnsi="Arial" w:cs="Arial"/>
          <w:noProof/>
          <w:sz w:val="24"/>
          <w:szCs w:val="24"/>
          <w:lang w:eastAsia="ru-RU"/>
        </w:rPr>
        <w:t xml:space="preserve"> Objekta </w:t>
      </w:r>
      <w:r w:rsidR="00EE58AE" w:rsidRPr="006F2ECD">
        <w:rPr>
          <w:rFonts w:ascii="Arial" w:eastAsia="Times New Roman" w:hAnsi="Arial" w:cs="Arial"/>
          <w:noProof/>
          <w:sz w:val="24"/>
          <w:szCs w:val="24"/>
          <w:lang w:eastAsia="ru-RU"/>
        </w:rPr>
        <w:t>pārdošanas nosacītā cena un summa, par kādu cena tiek paaugstināta ar katru nākamo solījumu</w:t>
      </w:r>
      <w:r w:rsidR="000D3AD8">
        <w:rPr>
          <w:rFonts w:ascii="Arial" w:eastAsia="Times New Roman" w:hAnsi="Arial" w:cs="Arial"/>
          <w:noProof/>
          <w:sz w:val="24"/>
          <w:szCs w:val="24"/>
          <w:lang w:eastAsia="ru-RU"/>
        </w:rPr>
        <w:t>.</w:t>
      </w:r>
    </w:p>
    <w:p w14:paraId="43A2CA10" w14:textId="0801ABEC" w:rsidR="00EE58AE" w:rsidRDefault="00EE58AE"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w:t>
      </w:r>
      <w:r w:rsidR="001816E4">
        <w:rPr>
          <w:rFonts w:ascii="Arial" w:eastAsia="Times New Roman" w:hAnsi="Arial" w:cs="Arial"/>
          <w:noProof/>
          <w:sz w:val="24"/>
          <w:szCs w:val="24"/>
          <w:lang w:eastAsia="ru-RU"/>
        </w:rPr>
        <w:t>4</w:t>
      </w:r>
      <w:r>
        <w:rPr>
          <w:rFonts w:ascii="Arial" w:eastAsia="Times New Roman" w:hAnsi="Arial" w:cs="Arial"/>
          <w:noProof/>
          <w:sz w:val="24"/>
          <w:szCs w:val="24"/>
          <w:lang w:eastAsia="ru-RU"/>
        </w:rPr>
        <w:t xml:space="preserve">. </w:t>
      </w:r>
      <w:r w:rsidRPr="006F2ECD">
        <w:rPr>
          <w:rFonts w:ascii="Arial" w:eastAsia="Times New Roman" w:hAnsi="Arial" w:cs="Arial"/>
          <w:noProof/>
          <w:sz w:val="24"/>
          <w:szCs w:val="24"/>
          <w:lang w:eastAsia="ru-RU"/>
        </w:rPr>
        <w:t>Dalībniekiem solīšana atļauta tikai pa vienam izsoles solim. Izsoles dalībnieki solīšanas procesā paceļ savu reģistrācijas karti ar numuru. Katrs šāds solījums ir dalībnieka apliecinājums, ka viņš palielina</w:t>
      </w:r>
      <w:r w:rsidR="000D3AD8">
        <w:rPr>
          <w:rFonts w:ascii="Arial" w:eastAsia="Times New Roman" w:hAnsi="Arial" w:cs="Arial"/>
          <w:noProof/>
          <w:sz w:val="24"/>
          <w:szCs w:val="24"/>
          <w:lang w:eastAsia="ru-RU"/>
        </w:rPr>
        <w:t xml:space="preserve"> Objekta</w:t>
      </w:r>
      <w:r w:rsidRPr="006F2ECD">
        <w:rPr>
          <w:rFonts w:ascii="Arial" w:eastAsia="Times New Roman" w:hAnsi="Arial" w:cs="Arial"/>
          <w:noProof/>
          <w:sz w:val="24"/>
          <w:szCs w:val="24"/>
          <w:lang w:eastAsia="ru-RU"/>
        </w:rPr>
        <w:t xml:space="preserve"> izsolāmās mantas cenu par noteikto cenas pieauguma apmēru. Ja neviens no dalībniekiem augstāku cenu nepiedāvā, izsoles komisijas vadītājs trīs reizes atkārto pēdējo augstāko cenu un fiksē to ar āmura piesitienu. Pēc āmura pēdējā piesitiena</w:t>
      </w:r>
      <w:r w:rsidR="000D3AD8">
        <w:rPr>
          <w:rFonts w:ascii="Arial" w:eastAsia="Times New Roman" w:hAnsi="Arial" w:cs="Arial"/>
          <w:noProof/>
          <w:sz w:val="24"/>
          <w:szCs w:val="24"/>
          <w:lang w:eastAsia="ru-RU"/>
        </w:rPr>
        <w:t xml:space="preserve"> Objekts</w:t>
      </w:r>
      <w:r w:rsidRPr="006F2ECD">
        <w:rPr>
          <w:rFonts w:ascii="Arial" w:eastAsia="Times New Roman" w:hAnsi="Arial" w:cs="Arial"/>
          <w:noProof/>
          <w:sz w:val="24"/>
          <w:szCs w:val="24"/>
          <w:lang w:eastAsia="ru-RU"/>
        </w:rPr>
        <w:t xml:space="preserve"> ir pārdots personai, kas solījusi pēdējo augstāko cenu. Dalībnieku reģistrācijas numurs un solītā cena tiek ierakstīta </w:t>
      </w:r>
      <w:r w:rsidRPr="005E65E8">
        <w:rPr>
          <w:rFonts w:ascii="Arial" w:eastAsia="Times New Roman" w:hAnsi="Arial" w:cs="Arial"/>
          <w:noProof/>
          <w:sz w:val="24"/>
          <w:szCs w:val="24"/>
          <w:lang w:eastAsia="ru-RU"/>
        </w:rPr>
        <w:t>izsoles dalībnieku sarakstā</w:t>
      </w:r>
      <w:r w:rsidR="000D3AD8">
        <w:rPr>
          <w:rFonts w:ascii="Arial" w:eastAsia="Times New Roman" w:hAnsi="Arial" w:cs="Arial"/>
          <w:noProof/>
          <w:sz w:val="24"/>
          <w:szCs w:val="24"/>
          <w:lang w:eastAsia="ru-RU"/>
        </w:rPr>
        <w:t>.</w:t>
      </w:r>
    </w:p>
    <w:p w14:paraId="0A023031" w14:textId="38F569E6" w:rsidR="00EE58AE" w:rsidRDefault="00EE58AE"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w:t>
      </w:r>
      <w:r w:rsidR="001816E4">
        <w:rPr>
          <w:rFonts w:ascii="Arial" w:eastAsia="Times New Roman" w:hAnsi="Arial" w:cs="Arial"/>
          <w:noProof/>
          <w:sz w:val="24"/>
          <w:szCs w:val="24"/>
          <w:lang w:eastAsia="ru-RU"/>
        </w:rPr>
        <w:t>5</w:t>
      </w:r>
      <w:r>
        <w:rPr>
          <w:rFonts w:ascii="Arial" w:eastAsia="Times New Roman" w:hAnsi="Arial" w:cs="Arial"/>
          <w:noProof/>
          <w:sz w:val="24"/>
          <w:szCs w:val="24"/>
          <w:lang w:eastAsia="ru-RU"/>
        </w:rPr>
        <w:t xml:space="preserve">. </w:t>
      </w:r>
      <w:r w:rsidRPr="006F2ECD">
        <w:rPr>
          <w:rFonts w:ascii="Arial" w:eastAsia="Times New Roman" w:hAnsi="Arial" w:cs="Arial"/>
          <w:noProof/>
          <w:sz w:val="24"/>
          <w:szCs w:val="24"/>
          <w:lang w:eastAsia="ru-RU"/>
        </w:rPr>
        <w:t>Izsoles</w:t>
      </w:r>
      <w:r w:rsidR="000D3AD8">
        <w:rPr>
          <w:rFonts w:ascii="Arial" w:eastAsia="Times New Roman" w:hAnsi="Arial" w:cs="Arial"/>
          <w:noProof/>
          <w:sz w:val="24"/>
          <w:szCs w:val="24"/>
          <w:lang w:eastAsia="ru-RU"/>
        </w:rPr>
        <w:t xml:space="preserve"> Objekts</w:t>
      </w:r>
      <w:r w:rsidRPr="006F2ECD">
        <w:rPr>
          <w:rFonts w:ascii="Arial" w:eastAsia="Times New Roman" w:hAnsi="Arial" w:cs="Arial"/>
          <w:noProof/>
          <w:sz w:val="24"/>
          <w:szCs w:val="24"/>
          <w:lang w:eastAsia="ru-RU"/>
        </w:rPr>
        <w:t xml:space="preserve"> tiek uzskatīts par pārdotu ar brīdi, kad izsoles vietā izsoles dalībnieks, kas solījis pēdējo augstāko cenu, nekavējoties ar parakstu </w:t>
      </w:r>
      <w:r w:rsidRPr="005E65E8">
        <w:rPr>
          <w:rFonts w:ascii="Arial" w:eastAsia="Times New Roman" w:hAnsi="Arial" w:cs="Arial"/>
          <w:noProof/>
          <w:sz w:val="24"/>
          <w:szCs w:val="24"/>
          <w:lang w:eastAsia="ru-RU"/>
        </w:rPr>
        <w:t>izsoles dalībnieku sarakstā</w:t>
      </w:r>
      <w:r w:rsidRPr="006F2ECD">
        <w:rPr>
          <w:rFonts w:ascii="Arial" w:eastAsia="Times New Roman" w:hAnsi="Arial" w:cs="Arial"/>
          <w:noProof/>
          <w:sz w:val="24"/>
          <w:szCs w:val="24"/>
          <w:lang w:eastAsia="ru-RU"/>
        </w:rPr>
        <w:t xml:space="preserve"> apliecina tajā norādītās cenas atbilstību nosolītajai cenai</w:t>
      </w:r>
      <w:r w:rsidR="005E493E">
        <w:rPr>
          <w:rFonts w:ascii="Arial" w:eastAsia="Times New Roman" w:hAnsi="Arial" w:cs="Arial"/>
          <w:noProof/>
          <w:sz w:val="24"/>
          <w:szCs w:val="24"/>
          <w:lang w:eastAsia="ru-RU"/>
        </w:rPr>
        <w:t>.</w:t>
      </w:r>
    </w:p>
    <w:p w14:paraId="3AB51317" w14:textId="40B4A4C9" w:rsidR="00EE58AE" w:rsidRDefault="00EE58AE"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w:t>
      </w:r>
      <w:r w:rsidR="001816E4">
        <w:rPr>
          <w:rFonts w:ascii="Arial" w:eastAsia="Times New Roman" w:hAnsi="Arial" w:cs="Arial"/>
          <w:noProof/>
          <w:sz w:val="24"/>
          <w:szCs w:val="24"/>
          <w:lang w:eastAsia="ru-RU"/>
        </w:rPr>
        <w:t>6</w:t>
      </w:r>
      <w:r>
        <w:rPr>
          <w:rFonts w:ascii="Arial" w:eastAsia="Times New Roman" w:hAnsi="Arial" w:cs="Arial"/>
          <w:noProof/>
          <w:sz w:val="24"/>
          <w:szCs w:val="24"/>
          <w:lang w:eastAsia="ru-RU"/>
        </w:rPr>
        <w:t xml:space="preserve">. </w:t>
      </w:r>
      <w:r w:rsidRPr="006F2ECD">
        <w:rPr>
          <w:rFonts w:ascii="Arial" w:eastAsia="Times New Roman" w:hAnsi="Arial" w:cs="Arial"/>
          <w:noProof/>
          <w:sz w:val="24"/>
          <w:szCs w:val="24"/>
          <w:lang w:eastAsia="ru-RU"/>
        </w:rPr>
        <w:t>Izsoles dalībnieks, kurš</w:t>
      </w:r>
      <w:r w:rsidR="005E493E">
        <w:rPr>
          <w:rFonts w:ascii="Arial" w:eastAsia="Times New Roman" w:hAnsi="Arial" w:cs="Arial"/>
          <w:noProof/>
          <w:sz w:val="24"/>
          <w:szCs w:val="24"/>
          <w:lang w:eastAsia="ru-RU"/>
        </w:rPr>
        <w:t xml:space="preserve"> Objektu</w:t>
      </w:r>
      <w:r w:rsidRPr="006F2ECD">
        <w:rPr>
          <w:rFonts w:ascii="Arial" w:eastAsia="Times New Roman" w:hAnsi="Arial" w:cs="Arial"/>
          <w:noProof/>
          <w:sz w:val="24"/>
          <w:szCs w:val="24"/>
          <w:lang w:eastAsia="ru-RU"/>
        </w:rPr>
        <w:t xml:space="preserve"> nosolījis, bet neparakstās </w:t>
      </w:r>
      <w:r w:rsidRPr="005E65E8">
        <w:rPr>
          <w:rFonts w:ascii="Arial" w:eastAsia="Times New Roman" w:hAnsi="Arial" w:cs="Arial"/>
          <w:noProof/>
          <w:sz w:val="24"/>
          <w:szCs w:val="24"/>
          <w:lang w:eastAsia="ru-RU"/>
        </w:rPr>
        <w:t>izsoles dalībnieku sarakstā</w:t>
      </w:r>
      <w:r w:rsidRPr="006F2ECD">
        <w:rPr>
          <w:rFonts w:ascii="Arial" w:eastAsia="Times New Roman" w:hAnsi="Arial" w:cs="Arial"/>
          <w:noProof/>
          <w:sz w:val="24"/>
          <w:szCs w:val="24"/>
          <w:lang w:eastAsia="ru-RU"/>
        </w:rPr>
        <w:t>, uzskatāms par atteikušos no nosolītās mantas. Šādā gadījumā izsoles komisijas vadītājs ir tiesīgs šo dalībnieku svītrot no dalībnieku saraksta un viņam netiek atmaksāts nodrošinājums</w:t>
      </w:r>
      <w:r w:rsidR="005E493E">
        <w:rPr>
          <w:rFonts w:ascii="Arial" w:eastAsia="Times New Roman" w:hAnsi="Arial" w:cs="Arial"/>
          <w:noProof/>
          <w:sz w:val="24"/>
          <w:szCs w:val="24"/>
          <w:lang w:eastAsia="ru-RU"/>
        </w:rPr>
        <w:t>.</w:t>
      </w:r>
    </w:p>
    <w:p w14:paraId="218B55D9" w14:textId="5FD658DD" w:rsidR="00EE58AE" w:rsidRDefault="00EE58AE"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w:t>
      </w:r>
      <w:r w:rsidR="001816E4">
        <w:rPr>
          <w:rFonts w:ascii="Arial" w:eastAsia="Times New Roman" w:hAnsi="Arial" w:cs="Arial"/>
          <w:noProof/>
          <w:sz w:val="24"/>
          <w:szCs w:val="24"/>
          <w:lang w:eastAsia="ru-RU"/>
        </w:rPr>
        <w:t>7</w:t>
      </w:r>
      <w:r>
        <w:rPr>
          <w:rFonts w:ascii="Arial" w:eastAsia="Times New Roman" w:hAnsi="Arial" w:cs="Arial"/>
          <w:noProof/>
          <w:sz w:val="24"/>
          <w:szCs w:val="24"/>
          <w:lang w:eastAsia="ru-RU"/>
        </w:rPr>
        <w:t xml:space="preserve">. </w:t>
      </w:r>
      <w:r w:rsidRPr="006F2ECD">
        <w:rPr>
          <w:rFonts w:ascii="Arial" w:eastAsia="Times New Roman" w:hAnsi="Arial" w:cs="Arial"/>
          <w:noProof/>
          <w:sz w:val="24"/>
          <w:szCs w:val="24"/>
          <w:lang w:eastAsia="ru-RU"/>
        </w:rPr>
        <w:t xml:space="preserve">Ja pēc tam izsolē ir palikuši vismaz divi izsoles dalībnieki, tad izdara attiecīgu ierakstu  </w:t>
      </w:r>
      <w:r w:rsidRPr="005E65E8">
        <w:rPr>
          <w:rFonts w:ascii="Arial" w:eastAsia="Times New Roman" w:hAnsi="Arial" w:cs="Arial"/>
          <w:noProof/>
          <w:sz w:val="24"/>
          <w:szCs w:val="24"/>
          <w:lang w:eastAsia="ru-RU"/>
        </w:rPr>
        <w:t>izsoles dalībnieku sarakstā</w:t>
      </w:r>
      <w:r w:rsidRPr="006F2ECD">
        <w:rPr>
          <w:rFonts w:ascii="Arial" w:eastAsia="Times New Roman" w:hAnsi="Arial" w:cs="Arial"/>
          <w:noProof/>
          <w:sz w:val="24"/>
          <w:szCs w:val="24"/>
          <w:lang w:eastAsia="ru-RU"/>
        </w:rPr>
        <w:t xml:space="preserve"> un izsoli nekavējoties atkārto no viņu pēdējās nosolītās mantas cenas. Ja izsolē  palicis tikai viens dalībnieks, tad</w:t>
      </w:r>
      <w:r w:rsidR="005E493E">
        <w:rPr>
          <w:rFonts w:ascii="Arial" w:eastAsia="Times New Roman" w:hAnsi="Arial" w:cs="Arial"/>
          <w:noProof/>
          <w:sz w:val="24"/>
          <w:szCs w:val="24"/>
          <w:lang w:eastAsia="ru-RU"/>
        </w:rPr>
        <w:t xml:space="preserve"> Objektu</w:t>
      </w:r>
      <w:r w:rsidRPr="006F2ECD">
        <w:rPr>
          <w:rFonts w:ascii="Arial" w:eastAsia="Times New Roman" w:hAnsi="Arial" w:cs="Arial"/>
          <w:noProof/>
          <w:sz w:val="24"/>
          <w:szCs w:val="24"/>
          <w:lang w:eastAsia="ru-RU"/>
        </w:rPr>
        <w:t xml:space="preserve"> piedāvā pirkt vienīgajam palikušajam  dalībniekam bez solīšanas par šī dalībnieka pēdējo nosolīto</w:t>
      </w:r>
      <w:r w:rsidR="005E493E">
        <w:rPr>
          <w:rFonts w:ascii="Arial" w:eastAsia="Times New Roman" w:hAnsi="Arial" w:cs="Arial"/>
          <w:noProof/>
          <w:sz w:val="24"/>
          <w:szCs w:val="24"/>
          <w:lang w:eastAsia="ru-RU"/>
        </w:rPr>
        <w:t xml:space="preserve"> Objekta</w:t>
      </w:r>
      <w:r w:rsidRPr="006F2ECD">
        <w:rPr>
          <w:rFonts w:ascii="Arial" w:eastAsia="Times New Roman" w:hAnsi="Arial" w:cs="Arial"/>
          <w:noProof/>
          <w:sz w:val="24"/>
          <w:szCs w:val="24"/>
          <w:lang w:eastAsia="ru-RU"/>
        </w:rPr>
        <w:t xml:space="preserve"> cenu.</w:t>
      </w:r>
    </w:p>
    <w:p w14:paraId="0407A765" w14:textId="73D20D8D" w:rsidR="00EE58AE" w:rsidRDefault="00EE58AE"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w:t>
      </w:r>
      <w:r w:rsidR="001816E4">
        <w:rPr>
          <w:rFonts w:ascii="Arial" w:eastAsia="Times New Roman" w:hAnsi="Arial" w:cs="Arial"/>
          <w:noProof/>
          <w:sz w:val="24"/>
          <w:szCs w:val="24"/>
          <w:lang w:eastAsia="ru-RU"/>
        </w:rPr>
        <w:t>8</w:t>
      </w:r>
      <w:r>
        <w:rPr>
          <w:rFonts w:ascii="Arial" w:eastAsia="Times New Roman" w:hAnsi="Arial" w:cs="Arial"/>
          <w:noProof/>
          <w:sz w:val="24"/>
          <w:szCs w:val="24"/>
          <w:lang w:eastAsia="ru-RU"/>
        </w:rPr>
        <w:t>. D</w:t>
      </w:r>
      <w:r w:rsidRPr="006F2ECD">
        <w:rPr>
          <w:rFonts w:ascii="Arial" w:eastAsia="Times New Roman" w:hAnsi="Arial" w:cs="Arial"/>
          <w:noProof/>
          <w:sz w:val="24"/>
          <w:szCs w:val="24"/>
          <w:lang w:eastAsia="ru-RU"/>
        </w:rPr>
        <w:t>alībnieks, kurš nosolījis</w:t>
      </w:r>
      <w:r w:rsidR="005E493E">
        <w:rPr>
          <w:rFonts w:ascii="Arial" w:eastAsia="Times New Roman" w:hAnsi="Arial" w:cs="Arial"/>
          <w:noProof/>
          <w:sz w:val="24"/>
          <w:szCs w:val="24"/>
          <w:lang w:eastAsia="ru-RU"/>
        </w:rPr>
        <w:t xml:space="preserve"> Objektu</w:t>
      </w:r>
      <w:r w:rsidRPr="006F2ECD">
        <w:rPr>
          <w:rFonts w:ascii="Arial" w:eastAsia="Times New Roman" w:hAnsi="Arial" w:cs="Arial"/>
          <w:noProof/>
          <w:sz w:val="24"/>
          <w:szCs w:val="24"/>
          <w:lang w:eastAsia="ru-RU"/>
        </w:rPr>
        <w:t>,  raksta iesniegumu par pirkuma līguma slēgšanu, kurā norādīta maksāšanas kārtība un termiņi.</w:t>
      </w:r>
    </w:p>
    <w:p w14:paraId="12C332BC" w14:textId="3F194BE5" w:rsidR="00EE58AE" w:rsidRDefault="00EE58AE"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w:t>
      </w:r>
      <w:r w:rsidR="001816E4">
        <w:rPr>
          <w:rFonts w:ascii="Arial" w:eastAsia="Times New Roman" w:hAnsi="Arial" w:cs="Arial"/>
          <w:noProof/>
          <w:sz w:val="24"/>
          <w:szCs w:val="24"/>
          <w:lang w:eastAsia="ru-RU"/>
        </w:rPr>
        <w:t>9</w:t>
      </w:r>
      <w:r>
        <w:rPr>
          <w:rFonts w:ascii="Arial" w:eastAsia="Times New Roman" w:hAnsi="Arial" w:cs="Arial"/>
          <w:noProof/>
          <w:sz w:val="24"/>
          <w:szCs w:val="24"/>
          <w:lang w:eastAsia="ru-RU"/>
        </w:rPr>
        <w:t xml:space="preserve">. </w:t>
      </w:r>
      <w:r w:rsidRPr="006F2ECD">
        <w:rPr>
          <w:rFonts w:ascii="Arial" w:eastAsia="Times New Roman" w:hAnsi="Arial" w:cs="Arial"/>
          <w:noProof/>
          <w:sz w:val="24"/>
          <w:szCs w:val="24"/>
          <w:lang w:eastAsia="ru-RU"/>
        </w:rPr>
        <w:t>Ja uz izsoli ir reģistrējies viens dalībnieks, viņam ir tiesības nosolīt</w:t>
      </w:r>
      <w:r w:rsidR="005E493E">
        <w:rPr>
          <w:rFonts w:ascii="Arial" w:eastAsia="Times New Roman" w:hAnsi="Arial" w:cs="Arial"/>
          <w:noProof/>
          <w:sz w:val="24"/>
          <w:szCs w:val="24"/>
          <w:lang w:eastAsia="ru-RU"/>
        </w:rPr>
        <w:t xml:space="preserve"> Objektu</w:t>
      </w:r>
      <w:r w:rsidRPr="006F2ECD">
        <w:rPr>
          <w:rFonts w:ascii="Arial" w:eastAsia="Times New Roman" w:hAnsi="Arial" w:cs="Arial"/>
          <w:noProof/>
          <w:sz w:val="24"/>
          <w:szCs w:val="24"/>
          <w:lang w:eastAsia="ru-RU"/>
        </w:rPr>
        <w:t>, pārsolot tā  nosacīto cenu par vienu soli.</w:t>
      </w:r>
    </w:p>
    <w:p w14:paraId="2EBCC4FF" w14:textId="246A4B44" w:rsidR="008807FF" w:rsidRDefault="00EE58AE" w:rsidP="008807FF">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w:t>
      </w:r>
      <w:r w:rsidR="001816E4">
        <w:rPr>
          <w:rFonts w:ascii="Arial" w:eastAsia="Times New Roman" w:hAnsi="Arial" w:cs="Arial"/>
          <w:noProof/>
          <w:sz w:val="24"/>
          <w:szCs w:val="24"/>
          <w:lang w:eastAsia="ru-RU"/>
        </w:rPr>
        <w:t>10</w:t>
      </w:r>
      <w:r>
        <w:rPr>
          <w:rFonts w:ascii="Arial" w:eastAsia="Times New Roman" w:hAnsi="Arial" w:cs="Arial"/>
          <w:noProof/>
          <w:sz w:val="24"/>
          <w:szCs w:val="24"/>
          <w:lang w:eastAsia="ru-RU"/>
        </w:rPr>
        <w:t xml:space="preserve">. </w:t>
      </w:r>
      <w:r w:rsidRPr="006F2ECD">
        <w:rPr>
          <w:rFonts w:ascii="Arial" w:eastAsia="Times New Roman" w:hAnsi="Arial" w:cs="Arial"/>
          <w:noProof/>
          <w:sz w:val="24"/>
          <w:szCs w:val="24"/>
          <w:lang w:eastAsia="ru-RU"/>
        </w:rPr>
        <w:t>Ja pirmajā izsolē neviens nav pārsolījis izsoles sākumcenu, izsoli atzīst par nenotikušu un rīko otro izsoli ar augšupejošu soli.</w:t>
      </w:r>
      <w:r w:rsidR="008807FF">
        <w:rPr>
          <w:rFonts w:ascii="Arial" w:eastAsia="Times New Roman" w:hAnsi="Arial" w:cs="Arial"/>
          <w:noProof/>
          <w:sz w:val="24"/>
          <w:szCs w:val="24"/>
          <w:lang w:eastAsia="ru-RU"/>
        </w:rPr>
        <w:t xml:space="preserve"> </w:t>
      </w:r>
    </w:p>
    <w:p w14:paraId="348EC231" w14:textId="61B022DF" w:rsidR="00EE58AE" w:rsidRPr="008807FF" w:rsidRDefault="008807FF" w:rsidP="008807FF">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w:t>
      </w:r>
      <w:r w:rsidR="001816E4">
        <w:rPr>
          <w:rFonts w:ascii="Arial" w:eastAsia="Times New Roman" w:hAnsi="Arial" w:cs="Arial"/>
          <w:noProof/>
          <w:sz w:val="24"/>
          <w:szCs w:val="24"/>
          <w:lang w:eastAsia="ru-RU"/>
        </w:rPr>
        <w:t>11</w:t>
      </w:r>
      <w:r>
        <w:rPr>
          <w:rFonts w:ascii="Arial" w:eastAsia="Times New Roman" w:hAnsi="Arial" w:cs="Arial"/>
          <w:noProof/>
          <w:sz w:val="24"/>
          <w:szCs w:val="24"/>
          <w:lang w:eastAsia="ru-RU"/>
        </w:rPr>
        <w:t xml:space="preserve">. </w:t>
      </w:r>
      <w:r w:rsidR="00EE58AE" w:rsidRPr="008807FF">
        <w:rPr>
          <w:rFonts w:ascii="Arial" w:eastAsia="Times New Roman" w:hAnsi="Arial" w:cs="Arial"/>
          <w:noProof/>
          <w:sz w:val="24"/>
          <w:szCs w:val="24"/>
          <w:lang w:eastAsia="ru-RU"/>
        </w:rPr>
        <w:t>Nodrošinājums tiek atmaksāts šādos gadījumos:</w:t>
      </w:r>
    </w:p>
    <w:p w14:paraId="3B9AC180" w14:textId="75504DA8" w:rsidR="008807FF" w:rsidRDefault="008807FF" w:rsidP="008807FF">
      <w:pPr>
        <w:pStyle w:val="Sarakstarindkopa"/>
        <w:spacing w:after="0" w:line="240" w:lineRule="auto"/>
        <w:ind w:right="-483"/>
        <w:jc w:val="both"/>
        <w:rPr>
          <w:rFonts w:ascii="Arial" w:eastAsia="Calibri" w:hAnsi="Arial" w:cs="Arial"/>
          <w:noProof/>
          <w:sz w:val="24"/>
          <w:szCs w:val="24"/>
        </w:rPr>
      </w:pPr>
      <w:r>
        <w:rPr>
          <w:rFonts w:ascii="Arial" w:eastAsia="Calibri" w:hAnsi="Arial" w:cs="Arial"/>
          <w:noProof/>
          <w:sz w:val="24"/>
          <w:szCs w:val="24"/>
        </w:rPr>
        <w:lastRenderedPageBreak/>
        <w:t>5.1</w:t>
      </w:r>
      <w:r w:rsidR="001816E4">
        <w:rPr>
          <w:rFonts w:ascii="Arial" w:eastAsia="Calibri" w:hAnsi="Arial" w:cs="Arial"/>
          <w:noProof/>
          <w:sz w:val="24"/>
          <w:szCs w:val="24"/>
        </w:rPr>
        <w:t>1</w:t>
      </w:r>
      <w:r>
        <w:rPr>
          <w:rFonts w:ascii="Arial" w:eastAsia="Calibri" w:hAnsi="Arial" w:cs="Arial"/>
          <w:noProof/>
          <w:sz w:val="24"/>
          <w:szCs w:val="24"/>
        </w:rPr>
        <w:t>.1.</w:t>
      </w:r>
      <w:r w:rsidR="00EE58AE" w:rsidRPr="008807FF">
        <w:rPr>
          <w:rFonts w:ascii="Arial" w:eastAsia="Calibri" w:hAnsi="Arial" w:cs="Arial"/>
          <w:noProof/>
          <w:sz w:val="24"/>
          <w:szCs w:val="24"/>
        </w:rPr>
        <w:t>tiem izsoles dalībniekiem, kuri piedalījušies izsolē, bet nav nosolījuši pārdodamo objektu;</w:t>
      </w:r>
      <w:r>
        <w:rPr>
          <w:rFonts w:ascii="Arial" w:eastAsia="Calibri" w:hAnsi="Arial" w:cs="Arial"/>
          <w:noProof/>
          <w:sz w:val="24"/>
          <w:szCs w:val="24"/>
        </w:rPr>
        <w:t xml:space="preserve"> </w:t>
      </w:r>
    </w:p>
    <w:p w14:paraId="55DE2919" w14:textId="76EA072F" w:rsidR="00EE58AE" w:rsidRDefault="008807FF" w:rsidP="008807FF">
      <w:pPr>
        <w:pStyle w:val="Sarakstarindkopa"/>
        <w:spacing w:after="0" w:line="240" w:lineRule="auto"/>
        <w:ind w:right="-483"/>
        <w:jc w:val="both"/>
        <w:rPr>
          <w:rFonts w:ascii="Arial" w:eastAsia="Calibri" w:hAnsi="Arial" w:cs="Arial"/>
          <w:noProof/>
          <w:sz w:val="24"/>
          <w:szCs w:val="24"/>
        </w:rPr>
      </w:pPr>
      <w:r>
        <w:rPr>
          <w:rFonts w:ascii="Arial" w:eastAsia="Calibri" w:hAnsi="Arial" w:cs="Arial"/>
          <w:noProof/>
          <w:sz w:val="24"/>
          <w:szCs w:val="24"/>
        </w:rPr>
        <w:t>5.1</w:t>
      </w:r>
      <w:r w:rsidR="001816E4">
        <w:rPr>
          <w:rFonts w:ascii="Arial" w:eastAsia="Calibri" w:hAnsi="Arial" w:cs="Arial"/>
          <w:noProof/>
          <w:sz w:val="24"/>
          <w:szCs w:val="24"/>
        </w:rPr>
        <w:t>1</w:t>
      </w:r>
      <w:r>
        <w:rPr>
          <w:rFonts w:ascii="Arial" w:eastAsia="Calibri" w:hAnsi="Arial" w:cs="Arial"/>
          <w:noProof/>
          <w:sz w:val="24"/>
          <w:szCs w:val="24"/>
        </w:rPr>
        <w:t xml:space="preserve">.2. </w:t>
      </w:r>
      <w:r w:rsidR="00EE58AE" w:rsidRPr="006F2ECD">
        <w:rPr>
          <w:rFonts w:ascii="Arial" w:eastAsia="Calibri" w:hAnsi="Arial" w:cs="Arial"/>
          <w:noProof/>
          <w:sz w:val="24"/>
          <w:szCs w:val="24"/>
        </w:rPr>
        <w:t>ja izsole ir atzīta par spēkā neesošu rīkotāja vainas dēļ.</w:t>
      </w:r>
    </w:p>
    <w:p w14:paraId="0CE56973" w14:textId="478A635F" w:rsidR="00EE58AE" w:rsidRDefault="00834D31" w:rsidP="003A6B41">
      <w:pPr>
        <w:spacing w:after="0" w:line="240" w:lineRule="auto"/>
        <w:ind w:left="525" w:right="-483"/>
        <w:contextualSpacing/>
        <w:jc w:val="both"/>
        <w:rPr>
          <w:rFonts w:ascii="Arial" w:eastAsia="Times New Roman" w:hAnsi="Arial" w:cs="Arial"/>
          <w:noProof/>
          <w:sz w:val="24"/>
          <w:szCs w:val="24"/>
          <w:lang w:eastAsia="ru-RU"/>
        </w:rPr>
      </w:pPr>
      <w:r>
        <w:rPr>
          <w:rFonts w:ascii="Arial" w:eastAsia="Calibri" w:hAnsi="Arial" w:cs="Arial"/>
          <w:noProof/>
          <w:sz w:val="24"/>
          <w:szCs w:val="24"/>
        </w:rPr>
        <w:t>5.1</w:t>
      </w:r>
      <w:r w:rsidR="001816E4">
        <w:rPr>
          <w:rFonts w:ascii="Arial" w:eastAsia="Calibri" w:hAnsi="Arial" w:cs="Arial"/>
          <w:noProof/>
          <w:sz w:val="24"/>
          <w:szCs w:val="24"/>
        </w:rPr>
        <w:t>2</w:t>
      </w:r>
      <w:r>
        <w:rPr>
          <w:rFonts w:ascii="Arial" w:eastAsia="Calibri" w:hAnsi="Arial" w:cs="Arial"/>
          <w:noProof/>
          <w:sz w:val="24"/>
          <w:szCs w:val="24"/>
        </w:rPr>
        <w:t xml:space="preserve">. </w:t>
      </w:r>
      <w:r w:rsidR="00EE58AE" w:rsidRPr="006F2ECD">
        <w:rPr>
          <w:rFonts w:ascii="Arial" w:eastAsia="Times New Roman" w:hAnsi="Arial" w:cs="Arial"/>
          <w:noProof/>
          <w:sz w:val="24"/>
          <w:szCs w:val="24"/>
          <w:lang w:eastAsia="ru-RU"/>
        </w:rPr>
        <w:t>Dalībniekiem, kuri uz izsoli ir reģistrējušies, bet nav ieradušies, kā arī dalībniekiem, kuri uz izsoli ir ieradušies, bet neveic solīšanu vispār, nodrošinājums atmaksāts netiek</w:t>
      </w:r>
      <w:r>
        <w:rPr>
          <w:rFonts w:ascii="Arial" w:eastAsia="Times New Roman" w:hAnsi="Arial" w:cs="Arial"/>
          <w:noProof/>
          <w:sz w:val="24"/>
          <w:szCs w:val="24"/>
          <w:lang w:eastAsia="ru-RU"/>
        </w:rPr>
        <w:t>.</w:t>
      </w:r>
      <w:r w:rsidR="003A6B41" w:rsidRPr="003A6B41">
        <w:rPr>
          <w:rFonts w:ascii="Arial" w:eastAsia="Times New Roman" w:hAnsi="Arial" w:cs="Arial"/>
          <w:noProof/>
          <w:sz w:val="24"/>
          <w:szCs w:val="24"/>
          <w:lang w:eastAsia="ru-RU"/>
        </w:rPr>
        <w:t xml:space="preserve"> </w:t>
      </w:r>
      <w:r w:rsidR="003A6B41" w:rsidRPr="006F2ECD">
        <w:rPr>
          <w:rFonts w:ascii="Arial" w:eastAsia="Times New Roman" w:hAnsi="Arial" w:cs="Arial"/>
          <w:noProof/>
          <w:sz w:val="24"/>
          <w:szCs w:val="24"/>
          <w:lang w:eastAsia="ru-RU"/>
        </w:rPr>
        <w:t>Izņēmums ir gadījumi, kad persona slimības, iepriekš negaidītas prombūtnes vai citu svarīgu iemeslu dēļ nevar piedalīties izsolē vai pilnvarot savā vietā citu personu. Iemesla svarīgumu nosaka izsoles rīkotājs pēc piestādītajiem attaisnojošajiem dokumentiem.</w:t>
      </w:r>
    </w:p>
    <w:p w14:paraId="62DDCB06" w14:textId="2E1C1A0C" w:rsidR="00430BCC" w:rsidRDefault="00430BCC" w:rsidP="003A6B41">
      <w:pPr>
        <w:spacing w:after="0" w:line="240" w:lineRule="auto"/>
        <w:ind w:left="525" w:right="-483"/>
        <w:contextualSpacing/>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5.1</w:t>
      </w:r>
      <w:r w:rsidR="001816E4">
        <w:rPr>
          <w:rFonts w:ascii="Arial" w:eastAsia="Times New Roman" w:hAnsi="Arial" w:cs="Arial"/>
          <w:noProof/>
          <w:sz w:val="24"/>
          <w:szCs w:val="24"/>
          <w:lang w:eastAsia="ru-RU"/>
        </w:rPr>
        <w:t>3</w:t>
      </w:r>
      <w:r>
        <w:rPr>
          <w:rFonts w:ascii="Arial" w:eastAsia="Times New Roman" w:hAnsi="Arial" w:cs="Arial"/>
          <w:noProof/>
          <w:sz w:val="24"/>
          <w:szCs w:val="24"/>
          <w:lang w:eastAsia="ru-RU"/>
        </w:rPr>
        <w:t xml:space="preserve">. </w:t>
      </w:r>
      <w:r w:rsidRPr="00430BCC">
        <w:rPr>
          <w:rFonts w:ascii="Arial" w:eastAsia="Times New Roman" w:hAnsi="Arial" w:cs="Arial"/>
          <w:noProof/>
          <w:sz w:val="24"/>
          <w:szCs w:val="24"/>
          <w:lang w:eastAsia="ru-RU"/>
        </w:rPr>
        <w:t>Dalībniekiem izsoles dalības maksa netiek atmaksāta</w:t>
      </w:r>
      <w:r>
        <w:rPr>
          <w:rFonts w:ascii="Arial" w:eastAsia="Times New Roman" w:hAnsi="Arial" w:cs="Arial"/>
          <w:noProof/>
          <w:sz w:val="24"/>
          <w:szCs w:val="24"/>
          <w:lang w:eastAsia="ru-RU"/>
        </w:rPr>
        <w:t>.</w:t>
      </w:r>
    </w:p>
    <w:p w14:paraId="00BE9822" w14:textId="010C3045" w:rsidR="00430BCC" w:rsidRDefault="00430BCC" w:rsidP="003A6B41">
      <w:pPr>
        <w:spacing w:after="0" w:line="240" w:lineRule="auto"/>
        <w:ind w:left="525" w:right="-483"/>
        <w:contextualSpacing/>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5.1</w:t>
      </w:r>
      <w:r w:rsidR="00C61D99">
        <w:rPr>
          <w:rFonts w:ascii="Arial" w:eastAsia="Times New Roman" w:hAnsi="Arial" w:cs="Arial"/>
          <w:noProof/>
          <w:sz w:val="24"/>
          <w:szCs w:val="24"/>
          <w:lang w:eastAsia="ru-RU"/>
        </w:rPr>
        <w:t>4</w:t>
      </w:r>
      <w:r>
        <w:rPr>
          <w:rFonts w:ascii="Arial" w:eastAsia="Times New Roman" w:hAnsi="Arial" w:cs="Arial"/>
          <w:noProof/>
          <w:sz w:val="24"/>
          <w:szCs w:val="24"/>
          <w:lang w:eastAsia="ru-RU"/>
        </w:rPr>
        <w:t xml:space="preserve">. </w:t>
      </w:r>
      <w:r w:rsidR="00C61D99" w:rsidRPr="00C61D99">
        <w:rPr>
          <w:rFonts w:ascii="Arial" w:eastAsia="Times New Roman" w:hAnsi="Arial" w:cs="Arial"/>
          <w:noProof/>
          <w:sz w:val="24"/>
          <w:szCs w:val="24"/>
          <w:lang w:eastAsia="ru-RU"/>
        </w:rPr>
        <w:t>Izsoles gaita tiek protokolēta</w:t>
      </w:r>
      <w:r w:rsidR="00C61D99">
        <w:rPr>
          <w:rFonts w:ascii="Arial" w:eastAsia="Times New Roman" w:hAnsi="Arial" w:cs="Arial"/>
          <w:noProof/>
          <w:sz w:val="24"/>
          <w:szCs w:val="24"/>
          <w:lang w:eastAsia="ru-RU"/>
        </w:rPr>
        <w:t>.</w:t>
      </w:r>
    </w:p>
    <w:p w14:paraId="45B5F632" w14:textId="5B6FDA55" w:rsidR="00EE58AE" w:rsidRDefault="00EE58AE" w:rsidP="00EE58AE">
      <w:pPr>
        <w:spacing w:after="0" w:line="240" w:lineRule="auto"/>
        <w:ind w:right="-483"/>
        <w:contextualSpacing/>
        <w:jc w:val="both"/>
        <w:rPr>
          <w:rFonts w:ascii="Arial" w:eastAsia="Times New Roman" w:hAnsi="Arial" w:cs="Arial"/>
          <w:noProof/>
          <w:sz w:val="24"/>
          <w:szCs w:val="24"/>
          <w:lang w:eastAsia="ru-RU"/>
        </w:rPr>
      </w:pPr>
    </w:p>
    <w:p w14:paraId="67AD7221" w14:textId="04004305" w:rsidR="00483B2D" w:rsidRPr="00483B2D" w:rsidRDefault="00C53423" w:rsidP="00483B2D">
      <w:pPr>
        <w:pStyle w:val="Sarakstarindkopa"/>
        <w:numPr>
          <w:ilvl w:val="0"/>
          <w:numId w:val="10"/>
        </w:numPr>
        <w:spacing w:after="0" w:line="240" w:lineRule="auto"/>
        <w:ind w:right="-483"/>
        <w:jc w:val="both"/>
        <w:rPr>
          <w:rFonts w:ascii="Arial" w:eastAsia="Calibri" w:hAnsi="Arial" w:cs="Arial"/>
          <w:noProof/>
          <w:sz w:val="24"/>
          <w:szCs w:val="24"/>
        </w:rPr>
      </w:pPr>
      <w:r w:rsidRPr="00483B2D">
        <w:rPr>
          <w:rFonts w:ascii="Arial" w:eastAsia="Calibri" w:hAnsi="Arial" w:cs="Arial"/>
          <w:noProof/>
          <w:sz w:val="24"/>
          <w:szCs w:val="24"/>
        </w:rPr>
        <w:t>I</w:t>
      </w:r>
      <w:r w:rsidR="00BE73CA" w:rsidRPr="00483B2D">
        <w:rPr>
          <w:rFonts w:ascii="Arial" w:eastAsia="Calibri" w:hAnsi="Arial" w:cs="Arial"/>
          <w:noProof/>
          <w:sz w:val="24"/>
          <w:szCs w:val="24"/>
        </w:rPr>
        <w:t>zsoles rezultātu apstiprināšana un līguma noslēgšana</w:t>
      </w:r>
    </w:p>
    <w:p w14:paraId="6F2DA554" w14:textId="55205CFD" w:rsidR="00483B2D" w:rsidRDefault="00210B1D" w:rsidP="00210B1D">
      <w:pPr>
        <w:pStyle w:val="Sarakstarindkopa"/>
        <w:numPr>
          <w:ilvl w:val="1"/>
          <w:numId w:val="11"/>
        </w:numPr>
        <w:spacing w:after="0" w:line="240" w:lineRule="auto"/>
        <w:ind w:right="-483"/>
        <w:jc w:val="both"/>
        <w:rPr>
          <w:rFonts w:ascii="Arial" w:eastAsia="Times New Roman" w:hAnsi="Arial" w:cs="Arial"/>
          <w:noProof/>
          <w:sz w:val="24"/>
          <w:szCs w:val="24"/>
          <w:lang w:eastAsia="ru-RU"/>
        </w:rPr>
      </w:pPr>
      <w:r w:rsidRPr="00483B2D">
        <w:rPr>
          <w:rFonts w:ascii="Arial" w:eastAsia="Times New Roman" w:hAnsi="Arial" w:cs="Arial"/>
          <w:noProof/>
          <w:sz w:val="24"/>
          <w:szCs w:val="24"/>
          <w:lang w:eastAsia="ru-RU"/>
        </w:rPr>
        <w:t xml:space="preserve"> Izsoles rīkotājs 7</w:t>
      </w:r>
      <w:r w:rsidR="00834D31">
        <w:rPr>
          <w:rFonts w:ascii="Arial" w:eastAsia="Times New Roman" w:hAnsi="Arial" w:cs="Arial"/>
          <w:noProof/>
          <w:sz w:val="24"/>
          <w:szCs w:val="24"/>
          <w:lang w:eastAsia="ru-RU"/>
        </w:rPr>
        <w:t xml:space="preserve"> </w:t>
      </w:r>
      <w:r w:rsidRPr="00483B2D">
        <w:rPr>
          <w:rFonts w:ascii="Arial" w:eastAsia="Times New Roman" w:hAnsi="Arial" w:cs="Arial"/>
          <w:noProof/>
          <w:sz w:val="24"/>
          <w:szCs w:val="24"/>
          <w:lang w:eastAsia="ru-RU"/>
        </w:rPr>
        <w:t>(septiņu) dienu laikā pēc izsoles apstiprina izsoles protokolu.</w:t>
      </w:r>
    </w:p>
    <w:p w14:paraId="4E8B8F2C" w14:textId="77777777" w:rsidR="00483B2D" w:rsidRDefault="00210B1D" w:rsidP="00210B1D">
      <w:pPr>
        <w:pStyle w:val="Sarakstarindkopa"/>
        <w:numPr>
          <w:ilvl w:val="1"/>
          <w:numId w:val="11"/>
        </w:numPr>
        <w:spacing w:after="0" w:line="240" w:lineRule="auto"/>
        <w:ind w:right="-483"/>
        <w:jc w:val="both"/>
        <w:rPr>
          <w:rFonts w:ascii="Arial" w:eastAsia="Times New Roman" w:hAnsi="Arial" w:cs="Arial"/>
          <w:noProof/>
          <w:sz w:val="24"/>
          <w:szCs w:val="24"/>
          <w:lang w:eastAsia="ru-RU"/>
        </w:rPr>
      </w:pPr>
      <w:r w:rsidRPr="00483B2D">
        <w:rPr>
          <w:rFonts w:ascii="Arial" w:eastAsia="Times New Roman" w:hAnsi="Arial" w:cs="Arial"/>
          <w:noProof/>
          <w:sz w:val="24"/>
          <w:szCs w:val="24"/>
          <w:lang w:eastAsia="ru-RU"/>
        </w:rPr>
        <w:t xml:space="preserve"> Izsoles rezultātus apstiprina Dienvidkurzemes novada pašvaldība kārtējā sēdē, ja 2 (divu) nedēļu laikā no izsoles dienas samaksāts avanss 10% apmērā vai pilnīga samaksa.</w:t>
      </w:r>
      <w:r w:rsidR="00483B2D">
        <w:rPr>
          <w:rFonts w:ascii="Arial" w:eastAsia="Times New Roman" w:hAnsi="Arial" w:cs="Arial"/>
          <w:noProof/>
          <w:sz w:val="24"/>
          <w:szCs w:val="24"/>
          <w:lang w:eastAsia="ru-RU"/>
        </w:rPr>
        <w:t xml:space="preserve"> </w:t>
      </w:r>
    </w:p>
    <w:p w14:paraId="1BD62348" w14:textId="6B504CA1" w:rsidR="00483B2D" w:rsidRDefault="00210B1D" w:rsidP="00483B2D">
      <w:pPr>
        <w:pStyle w:val="Sarakstarindkopa"/>
        <w:numPr>
          <w:ilvl w:val="1"/>
          <w:numId w:val="11"/>
        </w:numPr>
        <w:spacing w:after="0" w:line="240" w:lineRule="auto"/>
        <w:ind w:right="-483"/>
        <w:jc w:val="both"/>
        <w:rPr>
          <w:rFonts w:ascii="Arial" w:eastAsia="Times New Roman" w:hAnsi="Arial" w:cs="Arial"/>
          <w:noProof/>
          <w:sz w:val="24"/>
          <w:szCs w:val="24"/>
          <w:lang w:eastAsia="ru-RU"/>
        </w:rPr>
      </w:pPr>
      <w:r w:rsidRPr="00483B2D">
        <w:rPr>
          <w:rFonts w:ascii="Arial" w:eastAsia="Times New Roman" w:hAnsi="Arial" w:cs="Arial"/>
          <w:noProof/>
          <w:sz w:val="24"/>
          <w:szCs w:val="24"/>
          <w:lang w:eastAsia="ru-RU"/>
        </w:rPr>
        <w:t>Izsoles dalībniekiem, kas nav nosolījuši</w:t>
      </w:r>
      <w:r w:rsidR="00834D31">
        <w:rPr>
          <w:rFonts w:ascii="Arial" w:eastAsia="Times New Roman" w:hAnsi="Arial" w:cs="Arial"/>
          <w:noProof/>
          <w:sz w:val="24"/>
          <w:szCs w:val="24"/>
          <w:lang w:eastAsia="ru-RU"/>
        </w:rPr>
        <w:t xml:space="preserve"> Objektu</w:t>
      </w:r>
      <w:r w:rsidRPr="00483B2D">
        <w:rPr>
          <w:rFonts w:ascii="Arial" w:eastAsia="Times New Roman" w:hAnsi="Arial" w:cs="Arial"/>
          <w:noProof/>
          <w:sz w:val="24"/>
          <w:szCs w:val="24"/>
          <w:lang w:eastAsia="ru-RU"/>
        </w:rPr>
        <w:t xml:space="preserve"> un ir izpildījuši visas šo noteikumu prasības, 10 (desmit) dienu laikā pēc izsoles rezultātu apstiprināšanas tiek atmaksāts nodrošinājums</w:t>
      </w:r>
      <w:r w:rsidR="00834D31">
        <w:rPr>
          <w:rFonts w:ascii="Arial" w:eastAsia="Times New Roman" w:hAnsi="Arial" w:cs="Arial"/>
          <w:noProof/>
          <w:sz w:val="24"/>
          <w:szCs w:val="24"/>
          <w:lang w:eastAsia="ru-RU"/>
        </w:rPr>
        <w:t>.</w:t>
      </w:r>
    </w:p>
    <w:p w14:paraId="762C65F3" w14:textId="77777777" w:rsidR="00834D31" w:rsidRPr="00834D31" w:rsidRDefault="00210B1D" w:rsidP="00834D31">
      <w:pPr>
        <w:pStyle w:val="Sarakstarindkopa"/>
        <w:numPr>
          <w:ilvl w:val="1"/>
          <w:numId w:val="11"/>
        </w:numPr>
        <w:spacing w:after="0" w:line="240" w:lineRule="auto"/>
        <w:ind w:right="-483"/>
        <w:jc w:val="both"/>
        <w:rPr>
          <w:rFonts w:ascii="Arial" w:eastAsia="Times New Roman" w:hAnsi="Arial" w:cs="Arial"/>
          <w:noProof/>
          <w:color w:val="FF0000"/>
          <w:sz w:val="24"/>
          <w:szCs w:val="24"/>
          <w:lang w:eastAsia="ru-RU"/>
        </w:rPr>
      </w:pPr>
      <w:r w:rsidRPr="00834D31">
        <w:rPr>
          <w:rFonts w:ascii="Arial" w:eastAsia="Times New Roman" w:hAnsi="Arial" w:cs="Arial"/>
          <w:noProof/>
          <w:sz w:val="24"/>
          <w:szCs w:val="24"/>
          <w:lang w:eastAsia="ru-RU"/>
        </w:rPr>
        <w:t>Nosolītājs pēc</w:t>
      </w:r>
      <w:r w:rsidR="00834D31">
        <w:rPr>
          <w:rFonts w:ascii="Arial" w:eastAsia="Times New Roman" w:hAnsi="Arial" w:cs="Arial"/>
          <w:noProof/>
          <w:sz w:val="24"/>
          <w:szCs w:val="24"/>
          <w:lang w:eastAsia="ru-RU"/>
        </w:rPr>
        <w:t xml:space="preserve"> Objekta</w:t>
      </w:r>
      <w:r w:rsidRPr="00834D31">
        <w:rPr>
          <w:rFonts w:ascii="Arial" w:eastAsia="Times New Roman" w:hAnsi="Arial" w:cs="Arial"/>
          <w:noProof/>
          <w:sz w:val="24"/>
          <w:szCs w:val="24"/>
          <w:lang w:eastAsia="ru-RU"/>
        </w:rPr>
        <w:t xml:space="preserve"> pilnīgas samaksas un pēc izsoles rezultātu apstiprināšanas paraksta pirkuma līgumu. No Dienvidkurzemes novada pašvaldības puses pirkuma līgumu paraksta priekšsēdētājs.</w:t>
      </w:r>
      <w:r w:rsidR="00834D31">
        <w:rPr>
          <w:rFonts w:ascii="Arial" w:eastAsia="Times New Roman" w:hAnsi="Arial" w:cs="Arial"/>
          <w:noProof/>
          <w:sz w:val="24"/>
          <w:szCs w:val="24"/>
          <w:lang w:eastAsia="ru-RU"/>
        </w:rPr>
        <w:t xml:space="preserve"> </w:t>
      </w:r>
    </w:p>
    <w:p w14:paraId="505EC5F6" w14:textId="470D1727" w:rsidR="00834D31" w:rsidRPr="00834D31" w:rsidRDefault="00834D31" w:rsidP="00834D31">
      <w:pPr>
        <w:pStyle w:val="Sarakstarindkopa"/>
        <w:numPr>
          <w:ilvl w:val="1"/>
          <w:numId w:val="11"/>
        </w:numPr>
        <w:spacing w:after="0" w:line="240" w:lineRule="auto"/>
        <w:ind w:right="-483"/>
        <w:jc w:val="both"/>
        <w:rPr>
          <w:rFonts w:ascii="Arial" w:eastAsia="Calibri" w:hAnsi="Arial" w:cs="Arial"/>
          <w:noProof/>
          <w:sz w:val="24"/>
          <w:szCs w:val="24"/>
        </w:rPr>
      </w:pPr>
      <w:r w:rsidRPr="00834D31">
        <w:rPr>
          <w:rFonts w:ascii="Arial" w:eastAsia="Times New Roman" w:hAnsi="Arial" w:cs="Arial"/>
          <w:noProof/>
          <w:sz w:val="24"/>
          <w:szCs w:val="24"/>
          <w:lang w:eastAsia="ru-RU"/>
        </w:rPr>
        <w:t>Objekta</w:t>
      </w:r>
      <w:r w:rsidR="00210B1D" w:rsidRPr="00834D31">
        <w:rPr>
          <w:rFonts w:ascii="Arial" w:eastAsia="Times New Roman" w:hAnsi="Arial" w:cs="Arial"/>
          <w:noProof/>
          <w:sz w:val="24"/>
          <w:szCs w:val="24"/>
          <w:lang w:eastAsia="ru-RU"/>
        </w:rPr>
        <w:t xml:space="preserve"> pircējam 2 (divu) mēnešu laikā no pirkuma līguma parakstīšanas ir jāveic</w:t>
      </w:r>
      <w:r w:rsidRPr="00834D31">
        <w:rPr>
          <w:rFonts w:ascii="Arial" w:eastAsia="Times New Roman" w:hAnsi="Arial" w:cs="Arial"/>
          <w:noProof/>
          <w:sz w:val="24"/>
          <w:szCs w:val="24"/>
          <w:lang w:eastAsia="ru-RU"/>
        </w:rPr>
        <w:t xml:space="preserve"> Objekta</w:t>
      </w:r>
      <w:r w:rsidR="00210B1D" w:rsidRPr="00834D31">
        <w:rPr>
          <w:rFonts w:ascii="Arial" w:eastAsia="Times New Roman" w:hAnsi="Arial" w:cs="Arial"/>
          <w:noProof/>
          <w:sz w:val="24"/>
          <w:szCs w:val="24"/>
          <w:lang w:eastAsia="ru-RU"/>
        </w:rPr>
        <w:t xml:space="preserve"> reģistrācija Zemesgrāmatā uz sava vārda.</w:t>
      </w:r>
    </w:p>
    <w:p w14:paraId="3D02A1DD" w14:textId="77777777" w:rsidR="004A2AEB" w:rsidRPr="004A2AEB" w:rsidRDefault="00834D31" w:rsidP="00BE73CA">
      <w:pPr>
        <w:pStyle w:val="Sarakstarindkopa"/>
        <w:numPr>
          <w:ilvl w:val="1"/>
          <w:numId w:val="11"/>
        </w:numPr>
        <w:spacing w:after="0" w:line="240" w:lineRule="auto"/>
        <w:ind w:right="-483"/>
        <w:jc w:val="both"/>
        <w:rPr>
          <w:rFonts w:ascii="Arial" w:eastAsia="Calibri" w:hAnsi="Arial" w:cs="Arial"/>
          <w:noProof/>
          <w:sz w:val="24"/>
          <w:szCs w:val="24"/>
        </w:rPr>
      </w:pPr>
      <w:r>
        <w:rPr>
          <w:rFonts w:ascii="Arial" w:eastAsia="Times New Roman" w:hAnsi="Arial" w:cs="Arial"/>
          <w:noProof/>
          <w:sz w:val="24"/>
          <w:szCs w:val="24"/>
          <w:lang w:eastAsia="ru-RU"/>
        </w:rPr>
        <w:t>Objekta</w:t>
      </w:r>
      <w:r w:rsidR="00210B1D" w:rsidRPr="00834D31">
        <w:rPr>
          <w:rFonts w:ascii="Arial" w:eastAsia="Times New Roman" w:hAnsi="Arial" w:cs="Arial"/>
          <w:noProof/>
          <w:sz w:val="24"/>
          <w:szCs w:val="24"/>
          <w:lang w:eastAsia="ru-RU"/>
        </w:rPr>
        <w:t xml:space="preserve"> reģistrāciju pircējs veic patstāvīgi, kā arī sedz visus ar pārreģistrācijas procesu saistītos izdevumus un ar pirkšanas – pārdošanas darījumu saistītas valsts nodevas.</w:t>
      </w:r>
      <w:r w:rsidR="004A2AEB">
        <w:rPr>
          <w:rFonts w:ascii="Arial" w:eastAsia="Times New Roman" w:hAnsi="Arial" w:cs="Arial"/>
          <w:noProof/>
          <w:sz w:val="24"/>
          <w:szCs w:val="24"/>
          <w:lang w:eastAsia="ru-RU"/>
        </w:rPr>
        <w:t xml:space="preserve"> </w:t>
      </w:r>
    </w:p>
    <w:p w14:paraId="69BC74E8" w14:textId="77777777" w:rsidR="004A2AEB" w:rsidRPr="004A2AEB" w:rsidRDefault="00BE73CA" w:rsidP="00BE73CA">
      <w:pPr>
        <w:pStyle w:val="Sarakstarindkopa"/>
        <w:numPr>
          <w:ilvl w:val="1"/>
          <w:numId w:val="11"/>
        </w:numPr>
        <w:spacing w:after="0" w:line="240" w:lineRule="auto"/>
        <w:ind w:right="-483"/>
        <w:jc w:val="both"/>
        <w:rPr>
          <w:rFonts w:ascii="Arial" w:eastAsia="Calibri" w:hAnsi="Arial" w:cs="Arial"/>
          <w:noProof/>
          <w:sz w:val="24"/>
          <w:szCs w:val="24"/>
        </w:rPr>
      </w:pPr>
      <w:r w:rsidRPr="004A2AEB">
        <w:rPr>
          <w:rFonts w:ascii="Arial" w:eastAsia="Times New Roman" w:hAnsi="Arial" w:cs="Arial"/>
          <w:noProof/>
          <w:sz w:val="24"/>
          <w:szCs w:val="24"/>
          <w:lang w:eastAsia="ru-RU"/>
        </w:rPr>
        <w:t>Piedāvātā augstākā summa jāsamaksā 2 (divu) nedēļu laikā no izsoles dienas vai līdz 3 (trīs) mēnešiem no izsoles rezultātu apstiprināšanas dienas. Iemaksātā nodrošinājuma summa tiek ieskaitīta pirkuma summā.</w:t>
      </w:r>
      <w:r w:rsidR="004A2AEB">
        <w:rPr>
          <w:rFonts w:ascii="Arial" w:eastAsia="Times New Roman" w:hAnsi="Arial" w:cs="Arial"/>
          <w:noProof/>
          <w:sz w:val="24"/>
          <w:szCs w:val="24"/>
          <w:lang w:eastAsia="ru-RU"/>
        </w:rPr>
        <w:t xml:space="preserve"> </w:t>
      </w:r>
    </w:p>
    <w:p w14:paraId="52EC20F7" w14:textId="77777777" w:rsidR="004A2AEB" w:rsidRPr="004A2AEB" w:rsidRDefault="00BE73CA" w:rsidP="00BE73CA">
      <w:pPr>
        <w:pStyle w:val="Sarakstarindkopa"/>
        <w:numPr>
          <w:ilvl w:val="1"/>
          <w:numId w:val="11"/>
        </w:numPr>
        <w:spacing w:after="0" w:line="240" w:lineRule="auto"/>
        <w:ind w:right="-483"/>
        <w:jc w:val="both"/>
        <w:rPr>
          <w:rFonts w:ascii="Arial" w:eastAsia="Calibri" w:hAnsi="Arial" w:cs="Arial"/>
          <w:noProof/>
          <w:sz w:val="24"/>
          <w:szCs w:val="24"/>
        </w:rPr>
      </w:pPr>
      <w:r w:rsidRPr="004A2AEB">
        <w:rPr>
          <w:rFonts w:ascii="Arial" w:eastAsia="Times New Roman" w:hAnsi="Arial" w:cs="Arial"/>
          <w:noProof/>
          <w:sz w:val="24"/>
          <w:szCs w:val="24"/>
          <w:lang w:eastAsia="ru-RU"/>
        </w:rPr>
        <w:t>Ja par</w:t>
      </w:r>
      <w:r w:rsidR="004A2AEB">
        <w:rPr>
          <w:rFonts w:ascii="Arial" w:eastAsia="Times New Roman" w:hAnsi="Arial" w:cs="Arial"/>
          <w:noProof/>
          <w:sz w:val="24"/>
          <w:szCs w:val="24"/>
          <w:lang w:eastAsia="ru-RU"/>
        </w:rPr>
        <w:t xml:space="preserve"> Objektu</w:t>
      </w:r>
      <w:r w:rsidRPr="004A2AEB">
        <w:rPr>
          <w:rFonts w:ascii="Arial" w:eastAsia="Times New Roman" w:hAnsi="Arial" w:cs="Arial"/>
          <w:noProof/>
          <w:sz w:val="24"/>
          <w:szCs w:val="24"/>
          <w:lang w:eastAsia="ru-RU"/>
        </w:rPr>
        <w:t xml:space="preserve"> vēlas norēķināties 3 (trīs) mēnešu laikā</w:t>
      </w:r>
      <w:r w:rsidRPr="00C15FCD">
        <w:t xml:space="preserve"> </w:t>
      </w:r>
      <w:r w:rsidRPr="004A2AEB">
        <w:rPr>
          <w:rFonts w:ascii="Arial" w:eastAsia="Times New Roman" w:hAnsi="Arial" w:cs="Arial"/>
          <w:noProof/>
          <w:sz w:val="24"/>
          <w:szCs w:val="24"/>
          <w:lang w:eastAsia="ru-RU"/>
        </w:rPr>
        <w:t>no izsoles rezultātu apstiprināšanas dienas, 2 (divu) nedēļu laikā no izsoles dienas jāsamaksā avanss 10% apmērā no piedāvātās augstākās summas. Iemaksātā nodrošinājuma summa tiek ieskaitīta avansā</w:t>
      </w:r>
      <w:r w:rsidR="004A2AEB">
        <w:rPr>
          <w:rFonts w:ascii="Arial" w:eastAsia="Times New Roman" w:hAnsi="Arial" w:cs="Arial"/>
          <w:noProof/>
          <w:sz w:val="24"/>
          <w:szCs w:val="24"/>
          <w:lang w:eastAsia="ru-RU"/>
        </w:rPr>
        <w:t xml:space="preserve">. </w:t>
      </w:r>
    </w:p>
    <w:p w14:paraId="375FCBB3" w14:textId="77777777" w:rsidR="004A2AEB" w:rsidRPr="004A2AEB" w:rsidRDefault="00BE73CA" w:rsidP="00BE73CA">
      <w:pPr>
        <w:pStyle w:val="Sarakstarindkopa"/>
        <w:numPr>
          <w:ilvl w:val="1"/>
          <w:numId w:val="11"/>
        </w:numPr>
        <w:spacing w:after="0" w:line="240" w:lineRule="auto"/>
        <w:ind w:right="-483"/>
        <w:jc w:val="both"/>
        <w:rPr>
          <w:rFonts w:ascii="Arial" w:eastAsia="Calibri" w:hAnsi="Arial" w:cs="Arial"/>
          <w:noProof/>
          <w:sz w:val="24"/>
          <w:szCs w:val="24"/>
        </w:rPr>
      </w:pPr>
      <w:r w:rsidRPr="004A2AEB">
        <w:rPr>
          <w:rFonts w:ascii="Arial" w:eastAsia="Times New Roman" w:hAnsi="Arial" w:cs="Arial"/>
          <w:noProof/>
          <w:sz w:val="24"/>
          <w:szCs w:val="24"/>
          <w:lang w:eastAsia="ru-RU"/>
        </w:rPr>
        <w:t>Nokavējot noteikto 2 (divu) nedēļu vai 3 (trīs) mēnešu samaksas termiņu, nosolītājs zaudē iesniegto nodrošinājumu, bet</w:t>
      </w:r>
      <w:r w:rsidR="004A2AEB">
        <w:rPr>
          <w:rFonts w:ascii="Arial" w:eastAsia="Times New Roman" w:hAnsi="Arial" w:cs="Arial"/>
          <w:noProof/>
          <w:sz w:val="24"/>
          <w:szCs w:val="24"/>
          <w:lang w:eastAsia="ru-RU"/>
        </w:rPr>
        <w:t xml:space="preserve"> Objekta</w:t>
      </w:r>
      <w:r w:rsidRPr="004A2AEB">
        <w:rPr>
          <w:rFonts w:ascii="Arial" w:eastAsia="Times New Roman" w:hAnsi="Arial" w:cs="Arial"/>
          <w:noProof/>
          <w:sz w:val="24"/>
          <w:szCs w:val="24"/>
          <w:lang w:eastAsia="ru-RU"/>
        </w:rPr>
        <w:t xml:space="preserve"> atsavināšana atsākama no jauna.</w:t>
      </w:r>
      <w:r w:rsidR="004A2AEB">
        <w:rPr>
          <w:rFonts w:ascii="Arial" w:eastAsia="Times New Roman" w:hAnsi="Arial" w:cs="Arial"/>
          <w:noProof/>
          <w:sz w:val="24"/>
          <w:szCs w:val="24"/>
          <w:lang w:eastAsia="ru-RU"/>
        </w:rPr>
        <w:t xml:space="preserve"> </w:t>
      </w:r>
    </w:p>
    <w:p w14:paraId="368A4A05" w14:textId="77777777" w:rsidR="004A2AEB" w:rsidRPr="004A2AEB" w:rsidRDefault="00BE73CA" w:rsidP="00BE73CA">
      <w:pPr>
        <w:pStyle w:val="Sarakstarindkopa"/>
        <w:numPr>
          <w:ilvl w:val="1"/>
          <w:numId w:val="11"/>
        </w:numPr>
        <w:spacing w:after="0" w:line="240" w:lineRule="auto"/>
        <w:ind w:right="-483"/>
        <w:jc w:val="both"/>
        <w:rPr>
          <w:rFonts w:ascii="Arial" w:eastAsia="Calibri" w:hAnsi="Arial" w:cs="Arial"/>
          <w:noProof/>
          <w:sz w:val="24"/>
          <w:szCs w:val="24"/>
        </w:rPr>
      </w:pPr>
      <w:r w:rsidRPr="004A2AEB">
        <w:rPr>
          <w:rFonts w:ascii="Arial" w:eastAsia="Times New Roman" w:hAnsi="Arial" w:cs="Arial"/>
          <w:noProof/>
          <w:sz w:val="24"/>
          <w:szCs w:val="24"/>
          <w:lang w:eastAsia="ru-RU"/>
        </w:rPr>
        <w:t>Ja nosolītājs noteiktajā laikā nav samaksājis nosolīto cenu, izsoles rīkotājs par to informē pircēju, kurš nosolījis nākamo augstāko cenu.</w:t>
      </w:r>
      <w:r w:rsidR="004A2AEB">
        <w:rPr>
          <w:rFonts w:ascii="Arial" w:eastAsia="Times New Roman" w:hAnsi="Arial" w:cs="Arial"/>
          <w:noProof/>
          <w:sz w:val="24"/>
          <w:szCs w:val="24"/>
          <w:lang w:eastAsia="ru-RU"/>
        </w:rPr>
        <w:t xml:space="preserve"> </w:t>
      </w:r>
    </w:p>
    <w:p w14:paraId="131F5C57" w14:textId="77777777" w:rsidR="004A2AEB" w:rsidRPr="004A2AEB" w:rsidRDefault="00BE73CA" w:rsidP="00BE73CA">
      <w:pPr>
        <w:pStyle w:val="Sarakstarindkopa"/>
        <w:numPr>
          <w:ilvl w:val="1"/>
          <w:numId w:val="11"/>
        </w:numPr>
        <w:spacing w:after="0" w:line="240" w:lineRule="auto"/>
        <w:ind w:right="-483"/>
        <w:jc w:val="both"/>
        <w:rPr>
          <w:rFonts w:ascii="Arial" w:eastAsia="Calibri" w:hAnsi="Arial" w:cs="Arial"/>
          <w:noProof/>
          <w:sz w:val="24"/>
          <w:szCs w:val="24"/>
        </w:rPr>
      </w:pPr>
      <w:r w:rsidRPr="004A2AEB">
        <w:rPr>
          <w:rFonts w:ascii="Arial" w:eastAsia="Times New Roman" w:hAnsi="Arial" w:cs="Arial"/>
          <w:noProof/>
          <w:sz w:val="24"/>
          <w:szCs w:val="24"/>
          <w:lang w:eastAsia="ru-RU"/>
        </w:rPr>
        <w:t>Pircējam, kurš nosolījis nākamo augstāko cenu, ir tiesības 2 (divu) nedēļu laikā no paziņojuma saņemšanas dienas paziņot izsoles rīkotājam par nekustamā īpašuma pirkšanu par paša nosolīto augstāko cenu.</w:t>
      </w:r>
      <w:r w:rsidR="004A2AEB">
        <w:rPr>
          <w:rFonts w:ascii="Arial" w:eastAsia="Times New Roman" w:hAnsi="Arial" w:cs="Arial"/>
          <w:noProof/>
          <w:sz w:val="24"/>
          <w:szCs w:val="24"/>
          <w:lang w:eastAsia="ru-RU"/>
        </w:rPr>
        <w:t xml:space="preserve"> </w:t>
      </w:r>
    </w:p>
    <w:p w14:paraId="62903CC7" w14:textId="64FB2DF7" w:rsidR="00BE73CA" w:rsidRPr="004A2AEB" w:rsidRDefault="00BE73CA" w:rsidP="00BE73CA">
      <w:pPr>
        <w:pStyle w:val="Sarakstarindkopa"/>
        <w:numPr>
          <w:ilvl w:val="1"/>
          <w:numId w:val="11"/>
        </w:numPr>
        <w:spacing w:after="0" w:line="240" w:lineRule="auto"/>
        <w:ind w:right="-483"/>
        <w:jc w:val="both"/>
        <w:rPr>
          <w:rFonts w:ascii="Arial" w:eastAsia="Calibri" w:hAnsi="Arial" w:cs="Arial"/>
          <w:noProof/>
          <w:sz w:val="24"/>
          <w:szCs w:val="24"/>
        </w:rPr>
      </w:pPr>
      <w:r w:rsidRPr="004A2AEB">
        <w:rPr>
          <w:rFonts w:ascii="Arial" w:eastAsia="Times New Roman" w:hAnsi="Arial" w:cs="Arial"/>
          <w:noProof/>
          <w:sz w:val="24"/>
          <w:szCs w:val="24"/>
          <w:lang w:eastAsia="ru-RU"/>
        </w:rPr>
        <w:t>Persona, kura nosolījusi visaugstāko cenu, bet kurai konstatēts nodokļu parāds, zaudē iesniegto nodrošinājumu, un Objekts tiek piedāvāts pircējam, kurš nosolījis nākamo augstāko cenu.</w:t>
      </w:r>
    </w:p>
    <w:p w14:paraId="6322B35E" w14:textId="45480872" w:rsidR="00A2271A" w:rsidRDefault="00A2271A" w:rsidP="00BE73CA">
      <w:pPr>
        <w:spacing w:after="0" w:line="240" w:lineRule="auto"/>
        <w:ind w:right="-483"/>
        <w:jc w:val="both"/>
        <w:rPr>
          <w:rFonts w:ascii="Arial" w:eastAsia="Times New Roman" w:hAnsi="Arial" w:cs="Arial"/>
          <w:noProof/>
          <w:sz w:val="24"/>
          <w:szCs w:val="24"/>
          <w:lang w:eastAsia="ru-RU"/>
        </w:rPr>
      </w:pPr>
    </w:p>
    <w:p w14:paraId="7778DB72" w14:textId="73436B5B" w:rsidR="00A2271A" w:rsidRDefault="00A2271A" w:rsidP="00483B2D">
      <w:pPr>
        <w:pStyle w:val="Sarakstarindkopa"/>
        <w:numPr>
          <w:ilvl w:val="0"/>
          <w:numId w:val="11"/>
        </w:num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Nenotikušas izsoles</w:t>
      </w:r>
    </w:p>
    <w:p w14:paraId="7C7A8807" w14:textId="7A92289A" w:rsidR="00A2271A" w:rsidRDefault="00A2271A" w:rsidP="00A2271A">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Izsoles organizētājas pieņem lēmumu par izsoles atzīšanu par nenotikušu:</w:t>
      </w:r>
    </w:p>
    <w:p w14:paraId="542C8B37" w14:textId="35262689" w:rsidR="00A2271A" w:rsidRDefault="00A2271A" w:rsidP="00A2271A">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lastRenderedPageBreak/>
        <w:t>7.1. ja uz izsoli nav pieteicies neviens izsoles dalībnieks</w:t>
      </w:r>
      <w:r w:rsidR="004A2AEB">
        <w:rPr>
          <w:rFonts w:ascii="Arial" w:eastAsia="Times New Roman" w:hAnsi="Arial" w:cs="Arial"/>
          <w:noProof/>
          <w:sz w:val="24"/>
          <w:szCs w:val="24"/>
          <w:lang w:eastAsia="ru-RU"/>
        </w:rPr>
        <w:t>;</w:t>
      </w:r>
    </w:p>
    <w:p w14:paraId="09E109E6" w14:textId="27703F15" w:rsidR="00A2271A" w:rsidRDefault="00A2271A" w:rsidP="00A2271A">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7.2. ja izsole bijusi izziņota, pārkāpjot šos noteikumus vai Publiskas personas mantas atsavināšanas likumu</w:t>
      </w:r>
      <w:r w:rsidR="004A2AEB">
        <w:rPr>
          <w:rFonts w:ascii="Arial" w:eastAsia="Times New Roman" w:hAnsi="Arial" w:cs="Arial"/>
          <w:noProof/>
          <w:sz w:val="24"/>
          <w:szCs w:val="24"/>
          <w:lang w:eastAsia="ru-RU"/>
        </w:rPr>
        <w:t>;</w:t>
      </w:r>
    </w:p>
    <w:p w14:paraId="378AC3A4" w14:textId="1830CA1E" w:rsidR="00A2271A" w:rsidRDefault="00A2271A" w:rsidP="00A2271A">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7.3. ja tiek noskaidrots, ka nepamatoti noraidīta kāda dalībnieka piedalīšanās izsolē vai nepareizi noraidīts kāds pārsolījums</w:t>
      </w:r>
      <w:r w:rsidR="004A2AEB">
        <w:rPr>
          <w:rFonts w:ascii="Arial" w:eastAsia="Times New Roman" w:hAnsi="Arial" w:cs="Arial"/>
          <w:noProof/>
          <w:sz w:val="24"/>
          <w:szCs w:val="24"/>
          <w:lang w:eastAsia="ru-RU"/>
        </w:rPr>
        <w:t>;</w:t>
      </w:r>
    </w:p>
    <w:p w14:paraId="4AD64F7B" w14:textId="22C6B14C" w:rsidR="00A2271A" w:rsidRDefault="00A2271A" w:rsidP="00A2271A">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7.4. ja neviens dalībnieks nav pārsolījis izsoles sākumcenu</w:t>
      </w:r>
      <w:r w:rsidR="004A2AEB">
        <w:rPr>
          <w:rFonts w:ascii="Arial" w:eastAsia="Times New Roman" w:hAnsi="Arial" w:cs="Arial"/>
          <w:noProof/>
          <w:sz w:val="24"/>
          <w:szCs w:val="24"/>
          <w:lang w:eastAsia="ru-RU"/>
        </w:rPr>
        <w:t>;</w:t>
      </w:r>
    </w:p>
    <w:p w14:paraId="60FD2E7E" w14:textId="3B8C86A1" w:rsidR="00A2271A" w:rsidRDefault="00A2271A" w:rsidP="00A2271A">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7.5. ja vienīgais izsoles dalībnieks, kurš nosolījis izsolāmo īpašumu, nav parakstījis izsolāmā īpašuma pirkuma līgumu</w:t>
      </w:r>
      <w:r w:rsidR="004A2AEB">
        <w:rPr>
          <w:rFonts w:ascii="Arial" w:eastAsia="Times New Roman" w:hAnsi="Arial" w:cs="Arial"/>
          <w:noProof/>
          <w:sz w:val="24"/>
          <w:szCs w:val="24"/>
          <w:lang w:eastAsia="ru-RU"/>
        </w:rPr>
        <w:t>;</w:t>
      </w:r>
    </w:p>
    <w:p w14:paraId="14FBCFA7" w14:textId="11860592" w:rsidR="00DD1653" w:rsidRDefault="00DD1653" w:rsidP="00A2271A">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7.6. ja neviens no izsoles dalībniekiem, kurš atzīts par nosolītāju, neveic pirkuma maksas samaksu šajos noteikumos norādītajā termiņā</w:t>
      </w:r>
      <w:r w:rsidR="002C551D">
        <w:rPr>
          <w:rFonts w:ascii="Arial" w:eastAsia="Times New Roman" w:hAnsi="Arial" w:cs="Arial"/>
          <w:noProof/>
          <w:sz w:val="24"/>
          <w:szCs w:val="24"/>
          <w:lang w:eastAsia="ru-RU"/>
        </w:rPr>
        <w:t>;</w:t>
      </w:r>
    </w:p>
    <w:p w14:paraId="1DD1DB67" w14:textId="7DD8221B" w:rsidR="00DD1653" w:rsidRDefault="00DD1653" w:rsidP="00A2271A">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7.7. ja izsolāmo mantu nopirkusi</w:t>
      </w:r>
      <w:r w:rsidR="007B3567">
        <w:rPr>
          <w:rFonts w:ascii="Arial" w:eastAsia="Times New Roman" w:hAnsi="Arial" w:cs="Arial"/>
          <w:noProof/>
          <w:sz w:val="24"/>
          <w:szCs w:val="24"/>
          <w:lang w:eastAsia="ru-RU"/>
        </w:rPr>
        <w:t xml:space="preserve"> persona</w:t>
      </w:r>
      <w:r>
        <w:rPr>
          <w:rFonts w:ascii="Arial" w:eastAsia="Times New Roman" w:hAnsi="Arial" w:cs="Arial"/>
          <w:noProof/>
          <w:sz w:val="24"/>
          <w:szCs w:val="24"/>
          <w:lang w:eastAsia="ru-RU"/>
        </w:rPr>
        <w:t>, kurai nav bijušas tiesības piedalīties izsolē.</w:t>
      </w:r>
    </w:p>
    <w:p w14:paraId="14543D3D" w14:textId="7EBE0940" w:rsidR="00DD1653" w:rsidRDefault="00DD1653" w:rsidP="00A2271A">
      <w:pPr>
        <w:spacing w:after="0" w:line="240" w:lineRule="auto"/>
        <w:ind w:right="-483"/>
        <w:jc w:val="both"/>
        <w:rPr>
          <w:rFonts w:ascii="Arial" w:eastAsia="Times New Roman" w:hAnsi="Arial" w:cs="Arial"/>
          <w:noProof/>
          <w:sz w:val="24"/>
          <w:szCs w:val="24"/>
          <w:lang w:eastAsia="ru-RU"/>
        </w:rPr>
      </w:pPr>
    </w:p>
    <w:p w14:paraId="5B75D003" w14:textId="0CE70A95" w:rsidR="00DD1653" w:rsidRDefault="00DD1653" w:rsidP="00483B2D">
      <w:pPr>
        <w:pStyle w:val="Sarakstarindkopa"/>
        <w:numPr>
          <w:ilvl w:val="0"/>
          <w:numId w:val="11"/>
        </w:num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Izsoles rezultātu apstrīdēšana.</w:t>
      </w:r>
    </w:p>
    <w:p w14:paraId="168DB91E" w14:textId="31801852" w:rsidR="00DD1653" w:rsidRPr="00DD1653" w:rsidRDefault="00DD1653" w:rsidP="00DD1653">
      <w:pPr>
        <w:spacing w:after="0" w:line="240" w:lineRule="auto"/>
        <w:ind w:right="-483"/>
        <w:jc w:val="both"/>
        <w:rPr>
          <w:rFonts w:ascii="Arial" w:eastAsia="Times New Roman" w:hAnsi="Arial" w:cs="Arial"/>
          <w:noProof/>
          <w:sz w:val="24"/>
          <w:szCs w:val="24"/>
          <w:lang w:eastAsia="ru-RU"/>
        </w:rPr>
      </w:pPr>
      <w:r w:rsidRPr="00DD1653">
        <w:rPr>
          <w:rFonts w:ascii="Arial" w:eastAsia="Times New Roman" w:hAnsi="Arial" w:cs="Arial"/>
          <w:noProof/>
          <w:sz w:val="24"/>
          <w:szCs w:val="24"/>
          <w:lang w:eastAsia="ru-RU"/>
        </w:rPr>
        <w:t>Sūdzības par izsoles rīkotāja darbībām 1 (viena) mēneša laikā pēc izsoles protokola apstiprināšanas var iesniegt Dienvidkurzemes novada pašvaldībai. Sūdzības tiek izskatītas kārtējā Dienvidkurzemes novada pašvaldības sēdē.</w:t>
      </w:r>
    </w:p>
    <w:p w14:paraId="0A079F24" w14:textId="527899D9" w:rsidR="00BE73CA" w:rsidRPr="00BE73CA" w:rsidRDefault="00BE73CA" w:rsidP="00BE73CA">
      <w:pPr>
        <w:spacing w:after="0" w:line="240" w:lineRule="auto"/>
        <w:ind w:right="-483"/>
        <w:jc w:val="both"/>
        <w:rPr>
          <w:rFonts w:ascii="Arial" w:eastAsia="Calibri" w:hAnsi="Arial" w:cs="Arial"/>
          <w:noProof/>
          <w:sz w:val="24"/>
          <w:szCs w:val="24"/>
        </w:rPr>
      </w:pPr>
    </w:p>
    <w:p w14:paraId="4DDCB732" w14:textId="6E8FC224" w:rsidR="00EE58AE" w:rsidRPr="00BD5804" w:rsidRDefault="00BD5804" w:rsidP="00BD5804">
      <w:pPr>
        <w:spacing w:after="0" w:line="240" w:lineRule="auto"/>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Komisijas priekšsēdētājs</w:t>
      </w:r>
      <w:r>
        <w:rPr>
          <w:rFonts w:ascii="Arial" w:eastAsia="Times New Roman" w:hAnsi="Arial" w:cs="Arial"/>
          <w:noProof/>
          <w:sz w:val="24"/>
          <w:szCs w:val="24"/>
          <w:lang w:eastAsia="ru-RU"/>
        </w:rPr>
        <w:tab/>
      </w:r>
      <w:r>
        <w:rPr>
          <w:rFonts w:ascii="Arial" w:eastAsia="Times New Roman" w:hAnsi="Arial" w:cs="Arial"/>
          <w:noProof/>
          <w:sz w:val="24"/>
          <w:szCs w:val="24"/>
          <w:lang w:eastAsia="ru-RU"/>
        </w:rPr>
        <w:tab/>
      </w:r>
      <w:r>
        <w:rPr>
          <w:rFonts w:ascii="Arial" w:eastAsia="Times New Roman" w:hAnsi="Arial" w:cs="Arial"/>
          <w:noProof/>
          <w:sz w:val="24"/>
          <w:szCs w:val="24"/>
          <w:lang w:eastAsia="ru-RU"/>
        </w:rPr>
        <w:tab/>
      </w:r>
      <w:r>
        <w:rPr>
          <w:rFonts w:ascii="Arial" w:eastAsia="Times New Roman" w:hAnsi="Arial" w:cs="Arial"/>
          <w:noProof/>
          <w:sz w:val="24"/>
          <w:szCs w:val="24"/>
          <w:lang w:eastAsia="ru-RU"/>
        </w:rPr>
        <w:tab/>
      </w:r>
      <w:r>
        <w:rPr>
          <w:rFonts w:ascii="Arial" w:eastAsia="Times New Roman" w:hAnsi="Arial" w:cs="Arial"/>
          <w:noProof/>
          <w:sz w:val="24"/>
          <w:szCs w:val="24"/>
          <w:lang w:eastAsia="ru-RU"/>
        </w:rPr>
        <w:tab/>
      </w:r>
      <w:r>
        <w:rPr>
          <w:rFonts w:ascii="Arial" w:eastAsia="Times New Roman" w:hAnsi="Arial" w:cs="Arial"/>
          <w:noProof/>
          <w:sz w:val="24"/>
          <w:szCs w:val="24"/>
          <w:lang w:eastAsia="ru-RU"/>
        </w:rPr>
        <w:tab/>
        <w:t>G.Brūders</w:t>
      </w:r>
    </w:p>
    <w:p w14:paraId="7B825497" w14:textId="51F40D88" w:rsidR="00483B2D" w:rsidRDefault="00483B2D" w:rsidP="00EE58AE">
      <w:pPr>
        <w:pStyle w:val="Sarakstarindkopa"/>
        <w:spacing w:after="0" w:line="240" w:lineRule="auto"/>
        <w:ind w:left="525"/>
        <w:jc w:val="both"/>
        <w:rPr>
          <w:rFonts w:ascii="Arial" w:eastAsia="Times New Roman" w:hAnsi="Arial" w:cs="Arial"/>
          <w:noProof/>
          <w:sz w:val="24"/>
          <w:szCs w:val="24"/>
          <w:lang w:eastAsia="ru-RU"/>
        </w:rPr>
      </w:pPr>
    </w:p>
    <w:p w14:paraId="38A23CA4" w14:textId="77777777" w:rsidR="00B954EC" w:rsidRPr="006F2ECD" w:rsidRDefault="00B954EC" w:rsidP="00B954EC">
      <w:pPr>
        <w:spacing w:after="0" w:line="240" w:lineRule="auto"/>
        <w:jc w:val="both"/>
        <w:rPr>
          <w:rFonts w:ascii="Arial" w:eastAsia="Times New Roman" w:hAnsi="Arial" w:cs="Arial"/>
          <w:noProof/>
          <w:sz w:val="24"/>
          <w:szCs w:val="24"/>
          <w:lang w:eastAsia="ru-RU"/>
        </w:rPr>
      </w:pPr>
    </w:p>
    <w:p w14:paraId="42FD1FCB" w14:textId="77777777" w:rsidR="00B954EC" w:rsidRPr="00BD5804" w:rsidRDefault="00B954EC" w:rsidP="00B954EC">
      <w:pPr>
        <w:spacing w:after="0" w:line="240" w:lineRule="auto"/>
        <w:jc w:val="both"/>
        <w:rPr>
          <w:rFonts w:ascii="Arial" w:eastAsia="Times New Roman" w:hAnsi="Arial" w:cs="Arial"/>
          <w:b/>
          <w:bCs/>
          <w:noProof/>
          <w:sz w:val="24"/>
          <w:szCs w:val="24"/>
          <w:lang w:eastAsia="ru-RU"/>
        </w:rPr>
      </w:pPr>
      <w:r w:rsidRPr="00BD5804">
        <w:rPr>
          <w:rFonts w:ascii="Arial" w:eastAsia="Times New Roman" w:hAnsi="Arial" w:cs="Arial"/>
          <w:b/>
          <w:bCs/>
          <w:noProof/>
          <w:sz w:val="24"/>
          <w:szCs w:val="24"/>
          <w:lang w:eastAsia="ru-RU"/>
        </w:rPr>
        <w:t xml:space="preserve">Ar noteikumiem iepazinās izsoles dalībnieki:           </w:t>
      </w:r>
    </w:p>
    <w:p w14:paraId="03B97BC7" w14:textId="77777777" w:rsidR="00B954EC" w:rsidRPr="006F2ECD" w:rsidRDefault="00B954EC" w:rsidP="00B954EC">
      <w:pPr>
        <w:spacing w:after="0" w:line="240" w:lineRule="auto"/>
        <w:jc w:val="both"/>
        <w:rPr>
          <w:rFonts w:ascii="Arial" w:eastAsia="Times New Roman" w:hAnsi="Arial" w:cs="Arial"/>
          <w:b/>
          <w:bCs/>
          <w:i/>
          <w:iCs/>
          <w:noProof/>
          <w:sz w:val="24"/>
          <w:szCs w:val="24"/>
          <w:lang w:eastAsia="ru-RU"/>
        </w:rPr>
      </w:pPr>
    </w:p>
    <w:p w14:paraId="7DCE2A46" w14:textId="77777777" w:rsidR="00B954EC" w:rsidRPr="006F2ECD" w:rsidRDefault="00B954EC" w:rsidP="00B954EC">
      <w:pPr>
        <w:spacing w:after="0" w:line="240" w:lineRule="auto"/>
        <w:jc w:val="both"/>
        <w:rPr>
          <w:rFonts w:ascii="Arial" w:eastAsia="Times New Roman" w:hAnsi="Arial" w:cs="Arial"/>
          <w:b/>
          <w:bCs/>
          <w:i/>
          <w:iCs/>
          <w:noProof/>
          <w:sz w:val="24"/>
          <w:szCs w:val="24"/>
          <w:lang w:eastAsia="ru-RU"/>
        </w:rPr>
      </w:pPr>
    </w:p>
    <w:p w14:paraId="6938CD57" w14:textId="77777777" w:rsidR="00B954EC" w:rsidRPr="006F2ECD" w:rsidRDefault="00B954EC" w:rsidP="00B954EC">
      <w:pPr>
        <w:tabs>
          <w:tab w:val="left" w:pos="2552"/>
        </w:tabs>
        <w:spacing w:after="0" w:line="240" w:lineRule="auto"/>
        <w:jc w:val="both"/>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 xml:space="preserve">  _________________________________________/_________________/</w:t>
      </w:r>
    </w:p>
    <w:p w14:paraId="432A8402" w14:textId="77777777" w:rsidR="00B954EC" w:rsidRPr="00BD5804" w:rsidRDefault="00B954EC" w:rsidP="00B954EC">
      <w:pPr>
        <w:tabs>
          <w:tab w:val="left" w:pos="2552"/>
        </w:tabs>
        <w:spacing w:after="0" w:line="240" w:lineRule="auto"/>
        <w:jc w:val="both"/>
        <w:rPr>
          <w:rFonts w:ascii="Arial" w:eastAsia="Times New Roman" w:hAnsi="Arial" w:cs="Arial"/>
          <w:i/>
          <w:iCs/>
          <w:noProof/>
          <w:lang w:eastAsia="ru-RU"/>
        </w:rPr>
      </w:pPr>
      <w:r w:rsidRPr="00BD5804">
        <w:rPr>
          <w:rFonts w:ascii="Arial" w:eastAsia="Times New Roman" w:hAnsi="Arial" w:cs="Arial"/>
          <w:i/>
          <w:iCs/>
          <w:noProof/>
          <w:lang w:eastAsia="ru-RU"/>
        </w:rPr>
        <w:t xml:space="preserve"> (jurid.pers.nosaukums, pārstāvis/fiz.pers.vārds, uzvārds)       (paraksts) </w:t>
      </w:r>
    </w:p>
    <w:p w14:paraId="51170ECD" w14:textId="77777777" w:rsidR="00B954EC" w:rsidRPr="006F2ECD" w:rsidRDefault="00B954EC" w:rsidP="00B954EC">
      <w:pPr>
        <w:spacing w:after="0" w:line="240" w:lineRule="auto"/>
        <w:rPr>
          <w:rFonts w:ascii="Arial" w:eastAsia="Times New Roman" w:hAnsi="Arial" w:cs="Arial"/>
          <w:noProof/>
          <w:color w:val="000000"/>
          <w:sz w:val="24"/>
          <w:szCs w:val="24"/>
          <w:lang w:eastAsia="ru-RU"/>
        </w:rPr>
      </w:pPr>
    </w:p>
    <w:p w14:paraId="7C9FB2A6" w14:textId="77777777" w:rsidR="00B954EC" w:rsidRPr="006F2ECD" w:rsidRDefault="00B954EC" w:rsidP="00B954EC">
      <w:pPr>
        <w:spacing w:after="0" w:line="240" w:lineRule="auto"/>
        <w:rPr>
          <w:rFonts w:ascii="Arial" w:eastAsia="Times New Roman" w:hAnsi="Arial" w:cs="Arial"/>
          <w:noProof/>
          <w:color w:val="000000"/>
          <w:sz w:val="24"/>
          <w:szCs w:val="24"/>
          <w:lang w:eastAsia="ru-RU"/>
        </w:rPr>
      </w:pPr>
    </w:p>
    <w:p w14:paraId="159584E4" w14:textId="77777777" w:rsidR="00B954EC" w:rsidRPr="006F2ECD" w:rsidRDefault="00B954EC" w:rsidP="00B954EC">
      <w:pPr>
        <w:tabs>
          <w:tab w:val="left" w:pos="2552"/>
        </w:tabs>
        <w:spacing w:after="0" w:line="240" w:lineRule="auto"/>
        <w:jc w:val="both"/>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 xml:space="preserve">  _________________________________________/_________________/</w:t>
      </w:r>
    </w:p>
    <w:p w14:paraId="41DD4125" w14:textId="77777777" w:rsidR="00B954EC" w:rsidRPr="00BD5804" w:rsidRDefault="00B954EC" w:rsidP="00B954EC">
      <w:pPr>
        <w:tabs>
          <w:tab w:val="left" w:pos="2552"/>
        </w:tabs>
        <w:spacing w:after="0" w:line="240" w:lineRule="auto"/>
        <w:jc w:val="both"/>
        <w:rPr>
          <w:rFonts w:ascii="Arial" w:eastAsia="Times New Roman" w:hAnsi="Arial" w:cs="Arial"/>
          <w:i/>
          <w:iCs/>
          <w:noProof/>
          <w:lang w:eastAsia="ru-RU"/>
        </w:rPr>
      </w:pPr>
      <w:r w:rsidRPr="00BD5804">
        <w:rPr>
          <w:rFonts w:ascii="Arial" w:eastAsia="Times New Roman" w:hAnsi="Arial" w:cs="Arial"/>
          <w:i/>
          <w:iCs/>
          <w:noProof/>
          <w:lang w:eastAsia="ru-RU"/>
        </w:rPr>
        <w:t xml:space="preserve"> (jurid.pers.nosaukums, pārstāvis/fiz.pers.vārds, uzvārds)       (paraksts) </w:t>
      </w:r>
    </w:p>
    <w:p w14:paraId="601900EE" w14:textId="77777777" w:rsidR="00B954EC" w:rsidRPr="006F2ECD" w:rsidRDefault="00B954EC" w:rsidP="00B954EC">
      <w:pPr>
        <w:spacing w:after="0" w:line="240" w:lineRule="auto"/>
        <w:rPr>
          <w:rFonts w:ascii="Arial" w:eastAsia="Times New Roman" w:hAnsi="Arial" w:cs="Arial"/>
          <w:noProof/>
          <w:color w:val="000000"/>
          <w:sz w:val="24"/>
          <w:szCs w:val="24"/>
          <w:lang w:eastAsia="ru-RU"/>
        </w:rPr>
      </w:pPr>
    </w:p>
    <w:p w14:paraId="3A459828" w14:textId="77777777" w:rsidR="00B954EC" w:rsidRPr="006F2ECD" w:rsidRDefault="00B954EC" w:rsidP="00B954EC">
      <w:pPr>
        <w:spacing w:after="0" w:line="240" w:lineRule="auto"/>
        <w:rPr>
          <w:rFonts w:ascii="Arial" w:eastAsia="Times New Roman" w:hAnsi="Arial" w:cs="Arial"/>
          <w:noProof/>
          <w:color w:val="000000"/>
          <w:sz w:val="24"/>
          <w:szCs w:val="24"/>
          <w:lang w:eastAsia="ru-RU"/>
        </w:rPr>
      </w:pPr>
    </w:p>
    <w:p w14:paraId="1AEB0D60" w14:textId="77777777" w:rsidR="00B954EC" w:rsidRPr="006F2ECD" w:rsidRDefault="00B954EC" w:rsidP="00B954EC">
      <w:pPr>
        <w:spacing w:after="0" w:line="240" w:lineRule="auto"/>
        <w:rPr>
          <w:rFonts w:ascii="Arial" w:eastAsia="Times New Roman" w:hAnsi="Arial" w:cs="Arial"/>
          <w:noProof/>
          <w:color w:val="000000"/>
          <w:sz w:val="24"/>
          <w:szCs w:val="24"/>
          <w:lang w:eastAsia="ru-RU"/>
        </w:rPr>
      </w:pPr>
    </w:p>
    <w:p w14:paraId="466CE35B" w14:textId="77777777" w:rsidR="00B954EC" w:rsidRPr="006F2ECD" w:rsidRDefault="00B954EC" w:rsidP="00B954EC">
      <w:pPr>
        <w:tabs>
          <w:tab w:val="left" w:pos="2552"/>
        </w:tabs>
        <w:spacing w:after="0" w:line="240" w:lineRule="auto"/>
        <w:jc w:val="both"/>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 xml:space="preserve">  _________________________________________/_________________/</w:t>
      </w:r>
    </w:p>
    <w:p w14:paraId="5A5AFED6" w14:textId="77777777" w:rsidR="00B954EC" w:rsidRPr="00BD5804" w:rsidRDefault="00B954EC" w:rsidP="00B954EC">
      <w:pPr>
        <w:tabs>
          <w:tab w:val="left" w:pos="2552"/>
        </w:tabs>
        <w:spacing w:after="0" w:line="240" w:lineRule="auto"/>
        <w:jc w:val="both"/>
        <w:rPr>
          <w:rFonts w:ascii="Arial" w:eastAsia="Times New Roman" w:hAnsi="Arial" w:cs="Arial"/>
          <w:i/>
          <w:iCs/>
          <w:noProof/>
          <w:lang w:eastAsia="ru-RU"/>
        </w:rPr>
      </w:pPr>
      <w:r w:rsidRPr="00BD5804">
        <w:rPr>
          <w:rFonts w:ascii="Arial" w:eastAsia="Times New Roman" w:hAnsi="Arial" w:cs="Arial"/>
          <w:i/>
          <w:iCs/>
          <w:noProof/>
          <w:lang w:eastAsia="ru-RU"/>
        </w:rPr>
        <w:t xml:space="preserve"> (jurid.pers.nosaukums, pārstāvis/fiz.pers.vārds, uzvārds)       (paraksts) </w:t>
      </w:r>
    </w:p>
    <w:p w14:paraId="6FEF3D58" w14:textId="77777777" w:rsidR="00B954EC" w:rsidRPr="006F2ECD" w:rsidRDefault="00B954EC" w:rsidP="00B954EC">
      <w:pPr>
        <w:spacing w:after="0" w:line="240" w:lineRule="auto"/>
        <w:rPr>
          <w:rFonts w:ascii="Arial" w:eastAsia="Times New Roman" w:hAnsi="Arial" w:cs="Arial"/>
          <w:noProof/>
          <w:color w:val="000000"/>
          <w:sz w:val="24"/>
          <w:szCs w:val="24"/>
          <w:lang w:eastAsia="ru-RU"/>
        </w:rPr>
      </w:pPr>
    </w:p>
    <w:p w14:paraId="48113E7F" w14:textId="77777777" w:rsidR="00B954EC" w:rsidRPr="006F2ECD" w:rsidRDefault="00B954EC" w:rsidP="00B954EC">
      <w:pPr>
        <w:spacing w:after="0" w:line="240" w:lineRule="auto"/>
        <w:rPr>
          <w:rFonts w:ascii="Arial" w:eastAsia="Times New Roman" w:hAnsi="Arial" w:cs="Arial"/>
          <w:noProof/>
          <w:color w:val="000000"/>
          <w:sz w:val="24"/>
          <w:szCs w:val="24"/>
          <w:lang w:eastAsia="ru-RU"/>
        </w:rPr>
      </w:pPr>
    </w:p>
    <w:p w14:paraId="58976CC5" w14:textId="77777777" w:rsidR="00B954EC" w:rsidRPr="006F2ECD" w:rsidRDefault="00B954EC" w:rsidP="00B954EC">
      <w:pPr>
        <w:spacing w:after="0" w:line="240" w:lineRule="auto"/>
      </w:pPr>
    </w:p>
    <w:p w14:paraId="4434AB37" w14:textId="77777777" w:rsidR="00B954EC" w:rsidRPr="006F2ECD" w:rsidRDefault="00B954EC" w:rsidP="00B954EC">
      <w:pPr>
        <w:spacing w:after="0" w:line="240" w:lineRule="auto"/>
      </w:pPr>
    </w:p>
    <w:p w14:paraId="33993B2B" w14:textId="77777777" w:rsidR="00B954EC" w:rsidRPr="006F2ECD" w:rsidRDefault="00B954EC" w:rsidP="00B954EC">
      <w:pPr>
        <w:spacing w:after="0" w:line="240" w:lineRule="auto"/>
      </w:pPr>
    </w:p>
    <w:p w14:paraId="187FA076" w14:textId="77777777" w:rsidR="00B954EC" w:rsidRPr="006F2ECD" w:rsidRDefault="00B954EC" w:rsidP="00B954EC">
      <w:pPr>
        <w:spacing w:after="0" w:line="240" w:lineRule="auto"/>
      </w:pPr>
    </w:p>
    <w:p w14:paraId="733B9F6A" w14:textId="77777777" w:rsidR="00B954EC" w:rsidRPr="006F2ECD" w:rsidRDefault="00B954EC" w:rsidP="00B954EC">
      <w:pPr>
        <w:spacing w:after="0" w:line="240" w:lineRule="auto"/>
      </w:pPr>
    </w:p>
    <w:p w14:paraId="515F8976" w14:textId="77777777" w:rsidR="00B954EC" w:rsidRPr="006F2ECD" w:rsidRDefault="00B954EC" w:rsidP="00B954EC">
      <w:pPr>
        <w:spacing w:after="0" w:line="240" w:lineRule="auto"/>
      </w:pPr>
    </w:p>
    <w:p w14:paraId="592959B2" w14:textId="77777777" w:rsidR="00B954EC" w:rsidRPr="006F2ECD" w:rsidRDefault="00B954EC" w:rsidP="00B954EC">
      <w:pPr>
        <w:spacing w:after="0" w:line="240" w:lineRule="auto"/>
      </w:pPr>
    </w:p>
    <w:p w14:paraId="2262D5BC" w14:textId="77777777" w:rsidR="00B954EC" w:rsidRPr="006F2ECD" w:rsidRDefault="00B954EC" w:rsidP="00B954EC">
      <w:pPr>
        <w:spacing w:after="0" w:line="240" w:lineRule="auto"/>
      </w:pPr>
    </w:p>
    <w:p w14:paraId="27D06D62" w14:textId="77777777" w:rsidR="001A0C71" w:rsidRDefault="001A0C71" w:rsidP="00B954EC">
      <w:pPr>
        <w:spacing w:after="0" w:line="240" w:lineRule="auto"/>
        <w:jc w:val="right"/>
        <w:rPr>
          <w:rFonts w:ascii="Arial" w:eastAsia="Calibri" w:hAnsi="Arial" w:cs="Arial"/>
          <w:sz w:val="24"/>
          <w:szCs w:val="24"/>
        </w:rPr>
      </w:pPr>
    </w:p>
    <w:p w14:paraId="00A459F3" w14:textId="77777777" w:rsidR="001A0C71" w:rsidRDefault="001A0C71" w:rsidP="00B954EC">
      <w:pPr>
        <w:spacing w:after="0" w:line="240" w:lineRule="auto"/>
        <w:jc w:val="right"/>
        <w:rPr>
          <w:rFonts w:ascii="Arial" w:eastAsia="Calibri" w:hAnsi="Arial" w:cs="Arial"/>
          <w:sz w:val="24"/>
          <w:szCs w:val="24"/>
        </w:rPr>
      </w:pPr>
    </w:p>
    <w:p w14:paraId="019C0DC2" w14:textId="77777777" w:rsidR="00BD5804" w:rsidRDefault="00BD5804" w:rsidP="00B954EC">
      <w:pPr>
        <w:spacing w:after="0" w:line="240" w:lineRule="auto"/>
        <w:jc w:val="right"/>
        <w:rPr>
          <w:rFonts w:ascii="Arial" w:eastAsia="Calibri" w:hAnsi="Arial" w:cs="Arial"/>
          <w:sz w:val="24"/>
          <w:szCs w:val="24"/>
        </w:rPr>
      </w:pPr>
    </w:p>
    <w:p w14:paraId="5642C4C4" w14:textId="77777777" w:rsidR="00BD5804" w:rsidRDefault="00BD5804" w:rsidP="00B954EC">
      <w:pPr>
        <w:spacing w:after="0" w:line="240" w:lineRule="auto"/>
        <w:jc w:val="right"/>
        <w:rPr>
          <w:rFonts w:ascii="Arial" w:eastAsia="Calibri" w:hAnsi="Arial" w:cs="Arial"/>
          <w:sz w:val="24"/>
          <w:szCs w:val="24"/>
        </w:rPr>
      </w:pPr>
    </w:p>
    <w:p w14:paraId="7E8535F8" w14:textId="77777777" w:rsidR="00BD5804" w:rsidRDefault="00BD5804" w:rsidP="00B954EC">
      <w:pPr>
        <w:spacing w:after="0" w:line="240" w:lineRule="auto"/>
        <w:jc w:val="right"/>
        <w:rPr>
          <w:rFonts w:ascii="Arial" w:eastAsia="Calibri" w:hAnsi="Arial" w:cs="Arial"/>
          <w:sz w:val="24"/>
          <w:szCs w:val="24"/>
        </w:rPr>
      </w:pPr>
    </w:p>
    <w:p w14:paraId="24C71C81" w14:textId="77777777" w:rsidR="00BD5804" w:rsidRDefault="00BD5804" w:rsidP="00B954EC">
      <w:pPr>
        <w:spacing w:after="0" w:line="240" w:lineRule="auto"/>
        <w:jc w:val="right"/>
        <w:rPr>
          <w:rFonts w:ascii="Arial" w:eastAsia="Calibri" w:hAnsi="Arial" w:cs="Arial"/>
          <w:sz w:val="24"/>
          <w:szCs w:val="24"/>
        </w:rPr>
      </w:pPr>
    </w:p>
    <w:p w14:paraId="00B666C2" w14:textId="15A5D2B6" w:rsidR="00B954EC" w:rsidRPr="006F2ECD" w:rsidRDefault="00B954EC" w:rsidP="00B954EC">
      <w:pPr>
        <w:spacing w:after="0" w:line="240" w:lineRule="auto"/>
        <w:jc w:val="right"/>
        <w:rPr>
          <w:rFonts w:ascii="Arial" w:eastAsia="Times New Roman" w:hAnsi="Arial" w:cs="Arial"/>
          <w:i/>
          <w:sz w:val="24"/>
          <w:szCs w:val="24"/>
          <w:lang w:eastAsia="lv-LV"/>
        </w:rPr>
      </w:pPr>
      <w:r w:rsidRPr="006F2ECD">
        <w:rPr>
          <w:rFonts w:ascii="Arial" w:eastAsia="Calibri" w:hAnsi="Arial" w:cs="Arial"/>
          <w:sz w:val="24"/>
          <w:szCs w:val="24"/>
        </w:rPr>
        <w:lastRenderedPageBreak/>
        <w:t>1</w:t>
      </w:r>
      <w:r w:rsidRPr="006F2ECD">
        <w:rPr>
          <w:rFonts w:ascii="Arial" w:eastAsia="Times New Roman" w:hAnsi="Arial" w:cs="Arial"/>
          <w:i/>
          <w:sz w:val="24"/>
          <w:szCs w:val="24"/>
          <w:lang w:eastAsia="lv-LV"/>
        </w:rPr>
        <w:t xml:space="preserve">.pielikums </w:t>
      </w:r>
    </w:p>
    <w:p w14:paraId="7090C2DE" w14:textId="77777777" w:rsidR="00B954EC" w:rsidRPr="006F2ECD" w:rsidRDefault="00B954EC" w:rsidP="00B954EC">
      <w:pPr>
        <w:spacing w:after="0" w:line="240" w:lineRule="auto"/>
        <w:jc w:val="right"/>
        <w:rPr>
          <w:rFonts w:ascii="Arial" w:eastAsia="Times New Roman" w:hAnsi="Arial" w:cs="Arial"/>
          <w:sz w:val="24"/>
          <w:szCs w:val="24"/>
          <w:lang w:eastAsia="lv-LV"/>
        </w:rPr>
      </w:pPr>
      <w:r w:rsidRPr="006F2ECD">
        <w:rPr>
          <w:rFonts w:ascii="Arial" w:eastAsia="Times New Roman" w:hAnsi="Arial" w:cs="Arial"/>
          <w:sz w:val="24"/>
          <w:szCs w:val="24"/>
          <w:lang w:eastAsia="lv-LV"/>
        </w:rPr>
        <w:t>pašvaldībai  piederoša</w:t>
      </w:r>
    </w:p>
    <w:p w14:paraId="7C90A6CC" w14:textId="0F7ACD42" w:rsidR="00B954EC" w:rsidRPr="006F2ECD" w:rsidRDefault="002F32B0" w:rsidP="00B954EC">
      <w:pPr>
        <w:spacing w:after="0" w:line="240" w:lineRule="auto"/>
        <w:jc w:val="right"/>
        <w:rPr>
          <w:rFonts w:ascii="Arial" w:eastAsia="Times New Roman" w:hAnsi="Arial" w:cs="Arial"/>
          <w:sz w:val="24"/>
          <w:szCs w:val="24"/>
          <w:lang w:eastAsia="lv-LV"/>
        </w:rPr>
      </w:pPr>
      <w:r>
        <w:rPr>
          <w:rFonts w:ascii="Arial" w:eastAsia="Times New Roman" w:hAnsi="Arial" w:cs="Arial"/>
          <w:sz w:val="24"/>
          <w:szCs w:val="24"/>
          <w:lang w:eastAsia="lv-LV"/>
        </w:rPr>
        <w:t>nekustamā</w:t>
      </w:r>
      <w:r w:rsidR="00B954EC" w:rsidRPr="006F2ECD">
        <w:rPr>
          <w:rFonts w:ascii="Arial" w:eastAsia="Times New Roman" w:hAnsi="Arial" w:cs="Arial"/>
          <w:sz w:val="24"/>
          <w:szCs w:val="24"/>
          <w:lang w:eastAsia="lv-LV"/>
        </w:rPr>
        <w:t xml:space="preserve"> īpašuma </w:t>
      </w:r>
      <w:bookmarkStart w:id="1" w:name="_Hlk117251858"/>
      <w:r w:rsidR="009313F8" w:rsidRPr="00E64FF3">
        <w:rPr>
          <w:rFonts w:ascii="Arial" w:eastAsia="Times New Roman" w:hAnsi="Arial" w:cs="Arial"/>
          <w:noProof/>
          <w:sz w:val="24"/>
          <w:szCs w:val="24"/>
          <w:lang w:eastAsia="ru-RU"/>
        </w:rPr>
        <w:t>“Robežsargi”-</w:t>
      </w:r>
      <w:r w:rsidR="000412CD">
        <w:rPr>
          <w:rFonts w:ascii="Arial" w:eastAsia="Times New Roman" w:hAnsi="Arial" w:cs="Arial"/>
          <w:noProof/>
          <w:sz w:val="24"/>
          <w:szCs w:val="24"/>
          <w:lang w:eastAsia="ru-RU"/>
        </w:rPr>
        <w:t>2</w:t>
      </w:r>
      <w:r w:rsidR="009313F8" w:rsidRPr="00E64FF3">
        <w:rPr>
          <w:rFonts w:ascii="Arial" w:eastAsia="Times New Roman" w:hAnsi="Arial" w:cs="Arial"/>
          <w:noProof/>
          <w:sz w:val="24"/>
          <w:szCs w:val="24"/>
          <w:lang w:eastAsia="ru-RU"/>
        </w:rPr>
        <w:t>, Pape, Rucavas pagasts</w:t>
      </w:r>
      <w:bookmarkEnd w:id="1"/>
      <w:r w:rsidR="00B954EC" w:rsidRPr="006F2ECD">
        <w:rPr>
          <w:rFonts w:ascii="Arial" w:eastAsia="Times New Roman" w:hAnsi="Arial" w:cs="Arial"/>
          <w:sz w:val="24"/>
          <w:szCs w:val="24"/>
          <w:lang w:eastAsia="lv-LV"/>
        </w:rPr>
        <w:t xml:space="preserve">, </w:t>
      </w:r>
    </w:p>
    <w:p w14:paraId="545BD7EB" w14:textId="34F1CF14" w:rsidR="00B954EC" w:rsidRPr="006F2ECD" w:rsidRDefault="00B954EC" w:rsidP="00B954EC">
      <w:pPr>
        <w:spacing w:after="0" w:line="240" w:lineRule="auto"/>
        <w:jc w:val="right"/>
        <w:rPr>
          <w:rFonts w:ascii="Arial" w:eastAsia="Times New Roman" w:hAnsi="Arial" w:cs="Arial"/>
          <w:sz w:val="24"/>
          <w:szCs w:val="24"/>
          <w:lang w:eastAsia="lv-LV"/>
        </w:rPr>
      </w:pPr>
      <w:r w:rsidRPr="006F2ECD">
        <w:rPr>
          <w:rFonts w:ascii="Arial" w:eastAsia="Times New Roman" w:hAnsi="Arial" w:cs="Arial"/>
          <w:sz w:val="24"/>
          <w:szCs w:val="24"/>
          <w:lang w:eastAsia="lv-LV"/>
        </w:rPr>
        <w:t>Dienvidkurzemes novad</w:t>
      </w:r>
      <w:r w:rsidR="007D14A3">
        <w:rPr>
          <w:rFonts w:ascii="Arial" w:eastAsia="Times New Roman" w:hAnsi="Arial" w:cs="Arial"/>
          <w:sz w:val="24"/>
          <w:szCs w:val="24"/>
          <w:lang w:eastAsia="lv-LV"/>
        </w:rPr>
        <w:t>s</w:t>
      </w:r>
      <w:r w:rsidRPr="006F2ECD">
        <w:rPr>
          <w:rFonts w:ascii="Arial" w:eastAsia="Times New Roman" w:hAnsi="Arial" w:cs="Arial"/>
          <w:sz w:val="24"/>
          <w:szCs w:val="24"/>
          <w:lang w:eastAsia="lv-LV"/>
        </w:rPr>
        <w:t xml:space="preserve">, </w:t>
      </w:r>
    </w:p>
    <w:p w14:paraId="62773D4B" w14:textId="77777777" w:rsidR="00B954EC" w:rsidRPr="006F2ECD" w:rsidRDefault="00B954EC" w:rsidP="00B954EC">
      <w:pPr>
        <w:spacing w:after="0" w:line="240" w:lineRule="auto"/>
        <w:jc w:val="right"/>
        <w:rPr>
          <w:rFonts w:ascii="Arial" w:eastAsia="Times New Roman" w:hAnsi="Arial" w:cs="Arial"/>
          <w:noProof/>
          <w:sz w:val="24"/>
          <w:szCs w:val="24"/>
          <w:lang w:eastAsia="lv-LV"/>
        </w:rPr>
      </w:pPr>
      <w:r w:rsidRPr="006F2ECD">
        <w:rPr>
          <w:rFonts w:ascii="Arial" w:eastAsia="Times New Roman" w:hAnsi="Arial" w:cs="Arial"/>
          <w:sz w:val="24"/>
          <w:szCs w:val="24"/>
          <w:lang w:eastAsia="lv-LV"/>
        </w:rPr>
        <w:t>izsoles noteikumiem</w:t>
      </w:r>
    </w:p>
    <w:p w14:paraId="137747CE" w14:textId="77777777" w:rsidR="00B954EC" w:rsidRPr="006F2ECD" w:rsidRDefault="00B954EC" w:rsidP="00B954EC">
      <w:pPr>
        <w:spacing w:after="0" w:line="240" w:lineRule="auto"/>
        <w:jc w:val="right"/>
        <w:rPr>
          <w:rFonts w:ascii="Arial" w:eastAsia="Times New Roman" w:hAnsi="Arial" w:cs="Arial"/>
          <w:noProof/>
          <w:sz w:val="24"/>
          <w:szCs w:val="24"/>
          <w:lang w:eastAsia="lv-LV"/>
        </w:rPr>
      </w:pPr>
    </w:p>
    <w:p w14:paraId="620A7057" w14:textId="77777777" w:rsidR="00B954EC" w:rsidRPr="006F2ECD" w:rsidRDefault="00B954EC" w:rsidP="00B954EC">
      <w:pPr>
        <w:spacing w:after="0" w:line="240" w:lineRule="auto"/>
        <w:jc w:val="right"/>
        <w:rPr>
          <w:rFonts w:ascii="Arial" w:eastAsia="Times New Roman" w:hAnsi="Arial" w:cs="Arial"/>
          <w:i/>
          <w:sz w:val="24"/>
          <w:szCs w:val="24"/>
          <w:lang w:eastAsia="lv-LV"/>
        </w:rPr>
      </w:pPr>
      <w:r w:rsidRPr="006F2ECD">
        <w:rPr>
          <w:rFonts w:ascii="Arial" w:eastAsia="Times New Roman" w:hAnsi="Arial" w:cs="Arial"/>
          <w:sz w:val="24"/>
          <w:szCs w:val="24"/>
          <w:lang w:eastAsia="lv-LV"/>
        </w:rPr>
        <w:t xml:space="preserve"> </w:t>
      </w:r>
    </w:p>
    <w:p w14:paraId="4584B6E3" w14:textId="77777777" w:rsidR="00B954EC" w:rsidRPr="006F2ECD" w:rsidRDefault="00B954EC" w:rsidP="00B954EC">
      <w:pPr>
        <w:spacing w:after="0" w:line="240" w:lineRule="auto"/>
        <w:jc w:val="right"/>
        <w:rPr>
          <w:rFonts w:ascii="Arial" w:eastAsia="Times New Roman" w:hAnsi="Arial" w:cs="Arial"/>
          <w:i/>
          <w:sz w:val="24"/>
          <w:szCs w:val="24"/>
          <w:lang w:eastAsia="lv-LV"/>
        </w:rPr>
      </w:pPr>
    </w:p>
    <w:p w14:paraId="0F68F0EB" w14:textId="77777777" w:rsidR="00B954EC" w:rsidRPr="006F2ECD" w:rsidRDefault="00B954EC" w:rsidP="00B954EC">
      <w:pPr>
        <w:spacing w:after="0" w:line="240" w:lineRule="auto"/>
        <w:jc w:val="right"/>
        <w:rPr>
          <w:rFonts w:ascii="Arial" w:eastAsia="Times New Roman" w:hAnsi="Arial" w:cs="Arial"/>
          <w:sz w:val="24"/>
          <w:szCs w:val="24"/>
          <w:lang w:eastAsia="lv-LV"/>
        </w:rPr>
      </w:pPr>
      <w:r w:rsidRPr="006F2ECD">
        <w:rPr>
          <w:rFonts w:ascii="Arial" w:eastAsia="Times New Roman" w:hAnsi="Arial" w:cs="Arial"/>
          <w:sz w:val="24"/>
          <w:szCs w:val="24"/>
          <w:lang w:eastAsia="lv-LV"/>
        </w:rPr>
        <w:t>Dienvidkurzemes novada pašvaldībai</w:t>
      </w:r>
    </w:p>
    <w:p w14:paraId="47EF21AA" w14:textId="77777777" w:rsidR="00B954EC" w:rsidRPr="006F2ECD" w:rsidRDefault="00B954EC" w:rsidP="00B954EC">
      <w:pPr>
        <w:spacing w:after="0" w:line="240" w:lineRule="auto"/>
        <w:jc w:val="right"/>
        <w:rPr>
          <w:rFonts w:ascii="Arial" w:eastAsia="Times New Roman" w:hAnsi="Arial" w:cs="Arial"/>
          <w:sz w:val="24"/>
          <w:szCs w:val="24"/>
          <w:lang w:eastAsia="lv-LV"/>
        </w:rPr>
      </w:pPr>
      <w:r w:rsidRPr="006F2ECD">
        <w:rPr>
          <w:rFonts w:ascii="Arial" w:eastAsia="Times New Roman" w:hAnsi="Arial" w:cs="Arial"/>
          <w:sz w:val="24"/>
          <w:szCs w:val="24"/>
          <w:lang w:eastAsia="lv-LV"/>
        </w:rPr>
        <w:t>Lielajā ielā 76, Grobiņā, Dienvidkurzemes novadā</w:t>
      </w:r>
    </w:p>
    <w:p w14:paraId="3BEB5CBC" w14:textId="77777777" w:rsidR="00B954EC" w:rsidRPr="006F2ECD" w:rsidRDefault="00B954EC" w:rsidP="00B954EC">
      <w:pPr>
        <w:spacing w:after="0" w:line="240" w:lineRule="auto"/>
        <w:rPr>
          <w:rFonts w:ascii="Arial" w:eastAsia="Times New Roman" w:hAnsi="Arial" w:cs="Arial"/>
          <w:sz w:val="24"/>
          <w:szCs w:val="24"/>
          <w:lang w:eastAsia="lv-LV"/>
        </w:rPr>
      </w:pPr>
    </w:p>
    <w:p w14:paraId="4F517A4D" w14:textId="77777777" w:rsidR="00B954EC" w:rsidRPr="006F2ECD" w:rsidRDefault="00B954EC" w:rsidP="00B954EC">
      <w:pPr>
        <w:tabs>
          <w:tab w:val="left" w:pos="3686"/>
        </w:tabs>
        <w:spacing w:after="0" w:line="240" w:lineRule="auto"/>
        <w:jc w:val="right"/>
        <w:rPr>
          <w:rFonts w:ascii="Arial" w:eastAsia="Times New Roman" w:hAnsi="Arial" w:cs="Arial"/>
          <w:sz w:val="24"/>
          <w:szCs w:val="24"/>
          <w:lang w:eastAsia="lv-LV"/>
        </w:rPr>
      </w:pPr>
      <w:r w:rsidRPr="006F2ECD">
        <w:rPr>
          <w:rFonts w:ascii="Arial" w:eastAsia="Times New Roman" w:hAnsi="Arial" w:cs="Arial"/>
          <w:sz w:val="24"/>
          <w:szCs w:val="24"/>
          <w:lang w:eastAsia="lv-LV"/>
        </w:rPr>
        <w:t>__________________________________________</w:t>
      </w:r>
    </w:p>
    <w:p w14:paraId="03CDCC4B" w14:textId="77777777" w:rsidR="00B954EC" w:rsidRPr="006F2ECD" w:rsidRDefault="00B954EC" w:rsidP="00B954EC">
      <w:pPr>
        <w:spacing w:after="0" w:line="240" w:lineRule="auto"/>
        <w:jc w:val="right"/>
        <w:rPr>
          <w:rFonts w:ascii="Arial" w:eastAsia="Times New Roman" w:hAnsi="Arial" w:cs="Arial"/>
          <w:sz w:val="20"/>
          <w:szCs w:val="20"/>
          <w:lang w:eastAsia="lv-LV"/>
        </w:rPr>
      </w:pPr>
      <w:r w:rsidRPr="006F2ECD">
        <w:rPr>
          <w:rFonts w:ascii="Arial" w:eastAsia="Times New Roman" w:hAnsi="Arial" w:cs="Arial"/>
          <w:sz w:val="20"/>
          <w:szCs w:val="20"/>
          <w:lang w:eastAsia="lv-LV"/>
        </w:rPr>
        <w:t>fiziskas personas vārds, uzvārds, personas kods</w:t>
      </w:r>
    </w:p>
    <w:p w14:paraId="09231771" w14:textId="77777777" w:rsidR="00B954EC" w:rsidRPr="006F2ECD" w:rsidRDefault="00B954EC" w:rsidP="00B954EC">
      <w:pPr>
        <w:spacing w:after="0" w:line="240" w:lineRule="auto"/>
        <w:jc w:val="right"/>
        <w:rPr>
          <w:rFonts w:ascii="Arial" w:eastAsia="Times New Roman" w:hAnsi="Arial" w:cs="Arial"/>
          <w:sz w:val="20"/>
          <w:szCs w:val="20"/>
          <w:lang w:eastAsia="lv-LV"/>
        </w:rPr>
      </w:pPr>
      <w:r w:rsidRPr="006F2ECD">
        <w:rPr>
          <w:rFonts w:ascii="Arial" w:eastAsia="Times New Roman" w:hAnsi="Arial" w:cs="Arial"/>
          <w:sz w:val="20"/>
          <w:szCs w:val="20"/>
          <w:lang w:eastAsia="lv-LV"/>
        </w:rPr>
        <w:t>juridiskas personas nosaukums, reģistrācijas numurs</w:t>
      </w:r>
    </w:p>
    <w:p w14:paraId="2246F463" w14:textId="77777777" w:rsidR="00B954EC" w:rsidRPr="006F2ECD" w:rsidRDefault="00B954EC" w:rsidP="00B954EC">
      <w:pPr>
        <w:spacing w:after="0" w:line="240" w:lineRule="auto"/>
        <w:jc w:val="right"/>
        <w:rPr>
          <w:rFonts w:ascii="Arial" w:eastAsia="Times New Roman" w:hAnsi="Arial" w:cs="Arial"/>
          <w:sz w:val="24"/>
          <w:szCs w:val="24"/>
          <w:lang w:eastAsia="lv-LV"/>
        </w:rPr>
      </w:pPr>
    </w:p>
    <w:p w14:paraId="171A457F" w14:textId="77777777" w:rsidR="00B954EC" w:rsidRPr="006F2ECD" w:rsidRDefault="00B954EC" w:rsidP="00B954EC">
      <w:pPr>
        <w:spacing w:after="0" w:line="240" w:lineRule="auto"/>
        <w:jc w:val="right"/>
        <w:rPr>
          <w:rFonts w:ascii="Arial" w:eastAsia="Times New Roman" w:hAnsi="Arial" w:cs="Arial"/>
          <w:sz w:val="24"/>
          <w:szCs w:val="24"/>
          <w:lang w:eastAsia="lv-LV"/>
        </w:rPr>
      </w:pPr>
      <w:r w:rsidRPr="006F2ECD">
        <w:rPr>
          <w:rFonts w:ascii="Arial" w:eastAsia="Times New Roman" w:hAnsi="Arial" w:cs="Arial"/>
          <w:sz w:val="24"/>
          <w:szCs w:val="24"/>
          <w:lang w:eastAsia="lv-LV"/>
        </w:rPr>
        <w:t>___________________________________________________</w:t>
      </w:r>
    </w:p>
    <w:p w14:paraId="65E8D035" w14:textId="77777777" w:rsidR="00B954EC" w:rsidRPr="006F2ECD" w:rsidRDefault="00B954EC" w:rsidP="00B954EC">
      <w:pPr>
        <w:spacing w:after="0" w:line="240" w:lineRule="auto"/>
        <w:jc w:val="right"/>
        <w:rPr>
          <w:rFonts w:ascii="Arial" w:eastAsia="Times New Roman" w:hAnsi="Arial" w:cs="Arial"/>
          <w:sz w:val="20"/>
          <w:szCs w:val="20"/>
          <w:lang w:eastAsia="lv-LV"/>
        </w:rPr>
      </w:pPr>
      <w:r w:rsidRPr="006F2ECD">
        <w:rPr>
          <w:rFonts w:ascii="Arial" w:eastAsia="Times New Roman" w:hAnsi="Arial" w:cs="Arial"/>
          <w:sz w:val="20"/>
          <w:szCs w:val="20"/>
          <w:lang w:eastAsia="lv-LV"/>
        </w:rPr>
        <w:t>fiziskas personas deklarētā dzīvesvieta</w:t>
      </w:r>
    </w:p>
    <w:p w14:paraId="2F886E80" w14:textId="77777777" w:rsidR="00B954EC" w:rsidRPr="006F2ECD" w:rsidRDefault="00B954EC" w:rsidP="00B954EC">
      <w:pPr>
        <w:spacing w:after="0" w:line="240" w:lineRule="auto"/>
        <w:jc w:val="right"/>
        <w:rPr>
          <w:rFonts w:ascii="Arial" w:eastAsia="Times New Roman" w:hAnsi="Arial" w:cs="Arial"/>
          <w:sz w:val="20"/>
          <w:szCs w:val="20"/>
          <w:lang w:eastAsia="lv-LV"/>
        </w:rPr>
      </w:pPr>
      <w:r w:rsidRPr="006F2ECD">
        <w:rPr>
          <w:rFonts w:ascii="Arial" w:eastAsia="Times New Roman" w:hAnsi="Arial" w:cs="Arial"/>
          <w:sz w:val="20"/>
          <w:szCs w:val="20"/>
          <w:lang w:eastAsia="lv-LV"/>
        </w:rPr>
        <w:t>juridiskas personas juridiskā adrese</w:t>
      </w:r>
    </w:p>
    <w:p w14:paraId="2003F7E6" w14:textId="77777777" w:rsidR="00B954EC" w:rsidRPr="006F2ECD" w:rsidRDefault="00B954EC" w:rsidP="00B954EC">
      <w:pPr>
        <w:spacing w:after="0" w:line="240" w:lineRule="auto"/>
        <w:jc w:val="right"/>
        <w:rPr>
          <w:rFonts w:ascii="Arial" w:eastAsia="Times New Roman" w:hAnsi="Arial" w:cs="Arial"/>
          <w:sz w:val="24"/>
          <w:szCs w:val="24"/>
          <w:lang w:eastAsia="lv-LV"/>
        </w:rPr>
      </w:pPr>
    </w:p>
    <w:p w14:paraId="5349EC66" w14:textId="77777777" w:rsidR="00B954EC" w:rsidRPr="006F2ECD" w:rsidRDefault="00B954EC" w:rsidP="00B954EC">
      <w:pPr>
        <w:spacing w:after="0" w:line="240" w:lineRule="auto"/>
        <w:jc w:val="right"/>
        <w:rPr>
          <w:rFonts w:ascii="Arial" w:eastAsia="Times New Roman" w:hAnsi="Arial" w:cs="Arial"/>
          <w:sz w:val="24"/>
          <w:szCs w:val="24"/>
          <w:lang w:eastAsia="lv-LV"/>
        </w:rPr>
      </w:pPr>
      <w:r w:rsidRPr="006F2ECD">
        <w:rPr>
          <w:rFonts w:ascii="Arial" w:eastAsia="Times New Roman" w:hAnsi="Arial" w:cs="Arial"/>
          <w:sz w:val="24"/>
          <w:szCs w:val="24"/>
          <w:lang w:eastAsia="lv-LV"/>
        </w:rPr>
        <w:t>___________________________________________________</w:t>
      </w:r>
    </w:p>
    <w:p w14:paraId="55FEE796" w14:textId="77777777" w:rsidR="00B954EC" w:rsidRPr="006F2ECD" w:rsidRDefault="00B954EC" w:rsidP="00B954EC">
      <w:pPr>
        <w:spacing w:after="0" w:line="240" w:lineRule="auto"/>
        <w:jc w:val="right"/>
        <w:rPr>
          <w:rFonts w:ascii="Arial" w:eastAsia="Times New Roman" w:hAnsi="Arial" w:cs="Arial"/>
          <w:sz w:val="20"/>
          <w:szCs w:val="20"/>
          <w:lang w:eastAsia="lv-LV"/>
        </w:rPr>
      </w:pPr>
      <w:r w:rsidRPr="006F2ECD">
        <w:rPr>
          <w:rFonts w:ascii="Arial" w:eastAsia="Times New Roman" w:hAnsi="Arial" w:cs="Arial"/>
          <w:sz w:val="20"/>
          <w:szCs w:val="20"/>
          <w:lang w:eastAsia="lv-LV"/>
        </w:rPr>
        <w:t>pilnvarotas personas (pārstāvja) vārds, uzvārds, personas kods</w:t>
      </w:r>
    </w:p>
    <w:p w14:paraId="2F0739DD" w14:textId="77777777" w:rsidR="00B954EC" w:rsidRPr="006F2ECD" w:rsidRDefault="00B954EC" w:rsidP="00B954EC">
      <w:pPr>
        <w:spacing w:after="0" w:line="240" w:lineRule="auto"/>
        <w:jc w:val="right"/>
        <w:rPr>
          <w:rFonts w:ascii="Arial" w:eastAsia="Times New Roman" w:hAnsi="Arial" w:cs="Arial"/>
          <w:sz w:val="24"/>
          <w:szCs w:val="24"/>
          <w:lang w:eastAsia="lv-LV"/>
        </w:rPr>
      </w:pPr>
    </w:p>
    <w:p w14:paraId="43439AFE" w14:textId="77777777" w:rsidR="00B954EC" w:rsidRPr="006F2ECD" w:rsidRDefault="00B954EC" w:rsidP="00B954EC">
      <w:pPr>
        <w:spacing w:after="0" w:line="240" w:lineRule="auto"/>
        <w:jc w:val="right"/>
        <w:rPr>
          <w:rFonts w:ascii="Arial" w:eastAsia="Times New Roman" w:hAnsi="Arial" w:cs="Arial"/>
          <w:sz w:val="24"/>
          <w:szCs w:val="24"/>
          <w:lang w:eastAsia="lv-LV"/>
        </w:rPr>
      </w:pPr>
      <w:r w:rsidRPr="006F2ECD">
        <w:rPr>
          <w:rFonts w:ascii="Arial" w:eastAsia="Times New Roman" w:hAnsi="Arial" w:cs="Arial"/>
          <w:sz w:val="24"/>
          <w:szCs w:val="24"/>
          <w:lang w:eastAsia="lv-LV"/>
        </w:rPr>
        <w:t>__________________________________________</w:t>
      </w:r>
    </w:p>
    <w:p w14:paraId="139DD599" w14:textId="77777777" w:rsidR="00B954EC" w:rsidRPr="006F2ECD" w:rsidRDefault="00B954EC" w:rsidP="00B954EC">
      <w:pPr>
        <w:spacing w:after="0" w:line="240" w:lineRule="auto"/>
        <w:jc w:val="right"/>
        <w:rPr>
          <w:rFonts w:ascii="Arial" w:eastAsia="Times New Roman" w:hAnsi="Arial" w:cs="Arial"/>
          <w:sz w:val="20"/>
          <w:szCs w:val="20"/>
          <w:lang w:eastAsia="lv-LV"/>
        </w:rPr>
      </w:pPr>
      <w:r w:rsidRPr="006F2ECD">
        <w:rPr>
          <w:rFonts w:ascii="Arial" w:eastAsia="Times New Roman" w:hAnsi="Arial" w:cs="Arial"/>
          <w:sz w:val="24"/>
          <w:szCs w:val="24"/>
          <w:lang w:eastAsia="lv-LV"/>
        </w:rPr>
        <w:t xml:space="preserve">                                                                           </w:t>
      </w:r>
      <w:r w:rsidRPr="006F2ECD">
        <w:rPr>
          <w:rFonts w:ascii="Arial" w:eastAsia="Times New Roman" w:hAnsi="Arial" w:cs="Arial"/>
          <w:sz w:val="20"/>
          <w:szCs w:val="20"/>
          <w:lang w:eastAsia="lv-LV"/>
        </w:rPr>
        <w:t xml:space="preserve">e-pasta adrese </w:t>
      </w:r>
    </w:p>
    <w:p w14:paraId="29180176" w14:textId="77777777" w:rsidR="00B954EC" w:rsidRPr="006F2ECD" w:rsidRDefault="00B954EC" w:rsidP="00B954EC">
      <w:pPr>
        <w:spacing w:after="0" w:line="240" w:lineRule="auto"/>
        <w:jc w:val="right"/>
        <w:rPr>
          <w:rFonts w:ascii="Arial" w:eastAsia="Times New Roman" w:hAnsi="Arial" w:cs="Arial"/>
          <w:sz w:val="24"/>
          <w:szCs w:val="24"/>
          <w:lang w:eastAsia="lv-LV"/>
        </w:rPr>
      </w:pPr>
    </w:p>
    <w:p w14:paraId="18FCCC29" w14:textId="77777777" w:rsidR="00B954EC" w:rsidRPr="006F2ECD" w:rsidRDefault="00B954EC" w:rsidP="00B954EC">
      <w:pPr>
        <w:tabs>
          <w:tab w:val="left" w:pos="3544"/>
          <w:tab w:val="left" w:pos="3686"/>
          <w:tab w:val="left" w:pos="3969"/>
          <w:tab w:val="left" w:pos="4820"/>
        </w:tabs>
        <w:spacing w:after="0" w:line="240" w:lineRule="auto"/>
        <w:jc w:val="right"/>
        <w:rPr>
          <w:rFonts w:ascii="Arial" w:eastAsia="Times New Roman" w:hAnsi="Arial" w:cs="Arial"/>
          <w:sz w:val="24"/>
          <w:szCs w:val="24"/>
          <w:lang w:eastAsia="lv-LV"/>
        </w:rPr>
      </w:pPr>
      <w:r w:rsidRPr="006F2ECD">
        <w:rPr>
          <w:rFonts w:ascii="Arial" w:eastAsia="Times New Roman" w:hAnsi="Arial" w:cs="Arial"/>
          <w:sz w:val="24"/>
          <w:szCs w:val="24"/>
          <w:lang w:eastAsia="lv-LV"/>
        </w:rPr>
        <w:t>__________________________________________</w:t>
      </w:r>
    </w:p>
    <w:p w14:paraId="3530EE87" w14:textId="77777777" w:rsidR="00B954EC" w:rsidRPr="006F2ECD" w:rsidRDefault="00B954EC" w:rsidP="00B954EC">
      <w:pPr>
        <w:spacing w:after="0" w:line="240" w:lineRule="auto"/>
        <w:jc w:val="right"/>
        <w:rPr>
          <w:rFonts w:ascii="Arial" w:eastAsia="Times New Roman" w:hAnsi="Arial" w:cs="Arial"/>
          <w:sz w:val="20"/>
          <w:szCs w:val="20"/>
          <w:lang w:eastAsia="lv-LV"/>
        </w:rPr>
      </w:pPr>
      <w:r w:rsidRPr="006F2ECD">
        <w:rPr>
          <w:rFonts w:ascii="Arial" w:eastAsia="Times New Roman" w:hAnsi="Arial" w:cs="Arial"/>
          <w:sz w:val="24"/>
          <w:szCs w:val="24"/>
          <w:lang w:eastAsia="lv-LV"/>
        </w:rPr>
        <w:t xml:space="preserve">                                                                       </w:t>
      </w:r>
      <w:r w:rsidRPr="006F2ECD">
        <w:rPr>
          <w:rFonts w:ascii="Arial" w:eastAsia="Times New Roman" w:hAnsi="Arial" w:cs="Arial"/>
          <w:sz w:val="20"/>
          <w:szCs w:val="20"/>
          <w:lang w:eastAsia="lv-LV"/>
        </w:rPr>
        <w:t xml:space="preserve">tālruņa numurs </w:t>
      </w:r>
    </w:p>
    <w:p w14:paraId="313B7C46" w14:textId="77777777" w:rsidR="00B954EC" w:rsidRPr="006F2ECD" w:rsidRDefault="00B954EC" w:rsidP="00B954EC">
      <w:pPr>
        <w:spacing w:after="0" w:line="240" w:lineRule="auto"/>
        <w:jc w:val="right"/>
        <w:rPr>
          <w:rFonts w:ascii="Arial" w:eastAsia="Times New Roman" w:hAnsi="Arial" w:cs="Arial"/>
          <w:sz w:val="24"/>
          <w:szCs w:val="24"/>
          <w:lang w:eastAsia="lv-LV"/>
        </w:rPr>
      </w:pPr>
    </w:p>
    <w:p w14:paraId="521B4AFE" w14:textId="77777777" w:rsidR="00B954EC" w:rsidRPr="006F2ECD" w:rsidRDefault="00B954EC" w:rsidP="00B954EC">
      <w:pPr>
        <w:spacing w:after="0" w:line="240" w:lineRule="auto"/>
        <w:jc w:val="center"/>
        <w:rPr>
          <w:rFonts w:ascii="Arial" w:eastAsia="Times New Roman" w:hAnsi="Arial" w:cs="Arial"/>
          <w:sz w:val="24"/>
          <w:szCs w:val="24"/>
          <w:lang w:eastAsia="lv-LV"/>
        </w:rPr>
      </w:pPr>
      <w:r w:rsidRPr="006F2ECD">
        <w:rPr>
          <w:rFonts w:ascii="Arial" w:eastAsia="Times New Roman" w:hAnsi="Arial" w:cs="Arial"/>
          <w:sz w:val="24"/>
          <w:szCs w:val="24"/>
          <w:lang w:eastAsia="lv-LV"/>
        </w:rPr>
        <w:t>PIETEIKUMS</w:t>
      </w:r>
    </w:p>
    <w:p w14:paraId="7C18C9A3" w14:textId="77777777" w:rsidR="00B954EC" w:rsidRPr="006F2ECD" w:rsidRDefault="00B954EC" w:rsidP="00B954EC">
      <w:pPr>
        <w:spacing w:after="0" w:line="240" w:lineRule="auto"/>
        <w:jc w:val="center"/>
        <w:rPr>
          <w:rFonts w:ascii="Arial" w:eastAsia="Times New Roman" w:hAnsi="Arial" w:cs="Arial"/>
          <w:iCs/>
          <w:sz w:val="24"/>
          <w:szCs w:val="24"/>
          <w:lang w:eastAsia="lv-LV"/>
        </w:rPr>
      </w:pPr>
      <w:r w:rsidRPr="006F2ECD">
        <w:rPr>
          <w:rFonts w:ascii="Arial" w:eastAsia="Times New Roman" w:hAnsi="Arial" w:cs="Arial"/>
          <w:iCs/>
          <w:sz w:val="24"/>
          <w:szCs w:val="24"/>
          <w:lang w:eastAsia="lv-LV"/>
        </w:rPr>
        <w:t>atsavināšanas izsolei</w:t>
      </w:r>
    </w:p>
    <w:p w14:paraId="5DFC6A79" w14:textId="77777777" w:rsidR="00B954EC" w:rsidRPr="006F2ECD" w:rsidRDefault="00B954EC" w:rsidP="00B954EC">
      <w:pPr>
        <w:spacing w:after="0" w:line="240" w:lineRule="auto"/>
        <w:rPr>
          <w:rFonts w:ascii="Arial" w:eastAsia="Times New Roman" w:hAnsi="Arial" w:cs="Arial"/>
          <w:sz w:val="24"/>
          <w:szCs w:val="24"/>
          <w:lang w:eastAsia="lv-LV"/>
        </w:rPr>
      </w:pPr>
    </w:p>
    <w:p w14:paraId="378D9254" w14:textId="5F511EAF" w:rsidR="00B954EC" w:rsidRPr="006F2ECD" w:rsidRDefault="00B954EC" w:rsidP="00B954EC">
      <w:pPr>
        <w:spacing w:after="0" w:line="240" w:lineRule="auto"/>
        <w:rPr>
          <w:rFonts w:ascii="Arial" w:eastAsia="Times New Roman" w:hAnsi="Arial" w:cs="Arial"/>
          <w:sz w:val="24"/>
          <w:szCs w:val="24"/>
          <w:lang w:eastAsia="lv-LV"/>
        </w:rPr>
      </w:pPr>
      <w:r w:rsidRPr="006F2ECD">
        <w:rPr>
          <w:rFonts w:ascii="Arial" w:eastAsia="Times New Roman" w:hAnsi="Arial" w:cs="Arial"/>
          <w:sz w:val="24"/>
          <w:szCs w:val="24"/>
          <w:lang w:eastAsia="lv-LV"/>
        </w:rPr>
        <w:t>__________________________________________________________________________________________________________________________________________________________________________________________</w:t>
      </w:r>
    </w:p>
    <w:p w14:paraId="4D336958" w14:textId="70C29C0F" w:rsidR="00B954EC" w:rsidRPr="006F2ECD" w:rsidRDefault="00B954EC" w:rsidP="00B954EC">
      <w:pPr>
        <w:spacing w:after="0" w:line="240" w:lineRule="auto"/>
        <w:rPr>
          <w:rFonts w:ascii="Arial" w:eastAsia="Times New Roman" w:hAnsi="Arial" w:cs="Arial"/>
          <w:sz w:val="24"/>
          <w:szCs w:val="24"/>
          <w:lang w:eastAsia="lv-LV"/>
        </w:rPr>
      </w:pPr>
      <w:r w:rsidRPr="006F2ECD">
        <w:rPr>
          <w:rFonts w:ascii="Arial" w:eastAsia="Times New Roman" w:hAnsi="Arial" w:cs="Arial"/>
          <w:sz w:val="24"/>
          <w:szCs w:val="24"/>
          <w:lang w:eastAsia="lv-LV"/>
        </w:rPr>
        <w:t>____________________________________________________________________________________________________________________________</w:t>
      </w:r>
    </w:p>
    <w:p w14:paraId="485D4416" w14:textId="0E501557" w:rsidR="00B954EC" w:rsidRPr="006F2ECD" w:rsidRDefault="00B954EC" w:rsidP="00B954EC">
      <w:pPr>
        <w:spacing w:after="0" w:line="240" w:lineRule="auto"/>
        <w:rPr>
          <w:rFonts w:ascii="Arial" w:eastAsia="Times New Roman" w:hAnsi="Arial" w:cs="Arial"/>
          <w:sz w:val="24"/>
          <w:szCs w:val="24"/>
          <w:lang w:eastAsia="lv-LV"/>
        </w:rPr>
      </w:pPr>
      <w:r w:rsidRPr="006F2ECD">
        <w:rPr>
          <w:rFonts w:ascii="Arial" w:eastAsia="Times New Roman" w:hAnsi="Arial" w:cs="Arial"/>
          <w:sz w:val="24"/>
          <w:szCs w:val="24"/>
          <w:lang w:eastAsia="lv-LV"/>
        </w:rPr>
        <w:t>____________________________________________________________________________________________________________________________</w:t>
      </w:r>
    </w:p>
    <w:p w14:paraId="3D09E825" w14:textId="03403FFA" w:rsidR="00B954EC" w:rsidRPr="006F2ECD" w:rsidRDefault="00B954EC" w:rsidP="00B954EC">
      <w:pPr>
        <w:spacing w:after="0" w:line="240" w:lineRule="auto"/>
        <w:rPr>
          <w:rFonts w:ascii="Arial" w:eastAsia="Times New Roman" w:hAnsi="Arial" w:cs="Arial"/>
          <w:sz w:val="24"/>
          <w:szCs w:val="24"/>
          <w:lang w:eastAsia="lv-LV"/>
        </w:rPr>
      </w:pPr>
      <w:r w:rsidRPr="006F2ECD">
        <w:rPr>
          <w:rFonts w:ascii="Arial" w:eastAsia="Times New Roman" w:hAnsi="Arial" w:cs="Arial"/>
          <w:sz w:val="24"/>
          <w:szCs w:val="24"/>
          <w:lang w:eastAsia="lv-LV"/>
        </w:rPr>
        <w:t>______________________________________________________________</w:t>
      </w:r>
    </w:p>
    <w:p w14:paraId="401B995A" w14:textId="77777777" w:rsidR="00B954EC" w:rsidRPr="006F2ECD" w:rsidRDefault="00B954EC" w:rsidP="00B954EC">
      <w:pPr>
        <w:spacing w:after="0" w:line="240" w:lineRule="auto"/>
        <w:rPr>
          <w:rFonts w:ascii="Arial" w:eastAsia="Times New Roman" w:hAnsi="Arial" w:cs="Arial"/>
          <w:sz w:val="24"/>
          <w:szCs w:val="24"/>
          <w:lang w:eastAsia="lv-LV"/>
        </w:rPr>
      </w:pPr>
      <w:r w:rsidRPr="006F2ECD">
        <w:rPr>
          <w:rFonts w:ascii="Arial" w:eastAsia="Times New Roman" w:hAnsi="Arial" w:cs="Arial"/>
          <w:sz w:val="24"/>
          <w:szCs w:val="24"/>
          <w:lang w:eastAsia="lv-LV"/>
        </w:rPr>
        <w:t>___________________________________________________________________________</w:t>
      </w:r>
    </w:p>
    <w:p w14:paraId="7DD6D73A" w14:textId="77777777" w:rsidR="00B954EC" w:rsidRPr="006F2ECD" w:rsidRDefault="00B954EC" w:rsidP="00B954EC">
      <w:pPr>
        <w:spacing w:after="0" w:line="240" w:lineRule="auto"/>
        <w:rPr>
          <w:rFonts w:ascii="Arial" w:eastAsia="Times New Roman" w:hAnsi="Arial" w:cs="Arial"/>
          <w:sz w:val="20"/>
          <w:szCs w:val="20"/>
          <w:lang w:eastAsia="lv-LV"/>
        </w:rPr>
      </w:pPr>
      <w:r w:rsidRPr="006F2ECD">
        <w:rPr>
          <w:rFonts w:ascii="Arial" w:eastAsia="Times New Roman" w:hAnsi="Arial" w:cs="Arial"/>
          <w:sz w:val="20"/>
          <w:szCs w:val="20"/>
          <w:lang w:eastAsia="lv-LV"/>
        </w:rPr>
        <w:t>Apstiprinu, ka esmu iepazinies/-usies ar izsoles noteikumiem un piekrītu tā nosacījumiem, tie ir saprotami un iebildumu un pretenziju nav.</w:t>
      </w:r>
    </w:p>
    <w:p w14:paraId="360BBB7D" w14:textId="77777777" w:rsidR="00B954EC" w:rsidRPr="006F2ECD" w:rsidRDefault="00B954EC" w:rsidP="00B954EC">
      <w:pPr>
        <w:spacing w:after="0" w:line="240" w:lineRule="auto"/>
        <w:rPr>
          <w:rFonts w:ascii="Arial" w:eastAsia="Times New Roman" w:hAnsi="Arial" w:cs="Arial"/>
          <w:sz w:val="24"/>
          <w:szCs w:val="24"/>
          <w:lang w:eastAsia="lv-LV"/>
        </w:rPr>
      </w:pPr>
    </w:p>
    <w:p w14:paraId="7B248824" w14:textId="6DC555BD" w:rsidR="00B954EC" w:rsidRPr="006F2ECD" w:rsidRDefault="00B954EC" w:rsidP="00B954EC">
      <w:pPr>
        <w:spacing w:after="0" w:line="240" w:lineRule="auto"/>
        <w:rPr>
          <w:rFonts w:ascii="Arial" w:eastAsia="Times New Roman" w:hAnsi="Arial" w:cs="Arial"/>
          <w:sz w:val="24"/>
          <w:szCs w:val="24"/>
          <w:lang w:eastAsia="lv-LV"/>
        </w:rPr>
      </w:pPr>
      <w:r w:rsidRPr="006F2ECD">
        <w:rPr>
          <w:rFonts w:ascii="Arial" w:eastAsia="Times New Roman" w:hAnsi="Arial" w:cs="Arial"/>
          <w:sz w:val="24"/>
          <w:szCs w:val="24"/>
          <w:lang w:eastAsia="lv-LV"/>
        </w:rPr>
        <w:t>______________________________________________________________</w:t>
      </w:r>
    </w:p>
    <w:p w14:paraId="4387D632" w14:textId="77777777" w:rsidR="00B954EC" w:rsidRPr="006F2ECD" w:rsidRDefault="00B954EC" w:rsidP="00B954EC">
      <w:pPr>
        <w:tabs>
          <w:tab w:val="center" w:pos="4153"/>
        </w:tabs>
        <w:spacing w:after="0" w:line="240" w:lineRule="auto"/>
        <w:rPr>
          <w:rFonts w:ascii="Arial" w:eastAsia="Times New Roman" w:hAnsi="Arial" w:cs="Arial"/>
          <w:sz w:val="20"/>
          <w:szCs w:val="20"/>
          <w:lang w:eastAsia="lv-LV"/>
        </w:rPr>
      </w:pPr>
      <w:r w:rsidRPr="006F2ECD">
        <w:rPr>
          <w:rFonts w:ascii="Arial" w:eastAsia="Times New Roman" w:hAnsi="Arial" w:cs="Arial"/>
          <w:sz w:val="20"/>
          <w:szCs w:val="20"/>
          <w:lang w:eastAsia="lv-LV"/>
        </w:rPr>
        <w:t>/pieteikumu sagatavošanas vieta un datums/</w:t>
      </w:r>
      <w:r w:rsidRPr="006F2ECD">
        <w:rPr>
          <w:rFonts w:ascii="Arial" w:eastAsia="Times New Roman" w:hAnsi="Arial" w:cs="Arial"/>
          <w:sz w:val="20"/>
          <w:szCs w:val="20"/>
          <w:lang w:eastAsia="lv-LV"/>
        </w:rPr>
        <w:tab/>
      </w:r>
      <w:r w:rsidRPr="006F2ECD">
        <w:rPr>
          <w:rFonts w:ascii="Arial" w:eastAsia="Times New Roman" w:hAnsi="Arial" w:cs="Arial"/>
          <w:sz w:val="20"/>
          <w:szCs w:val="20"/>
          <w:lang w:eastAsia="lv-LV"/>
        </w:rPr>
        <w:tab/>
      </w:r>
      <w:r w:rsidRPr="006F2ECD">
        <w:rPr>
          <w:rFonts w:ascii="Arial" w:eastAsia="Times New Roman" w:hAnsi="Arial" w:cs="Arial"/>
          <w:sz w:val="20"/>
          <w:szCs w:val="20"/>
          <w:lang w:eastAsia="lv-LV"/>
        </w:rPr>
        <w:tab/>
        <w:t>/paraksts un tā atšifrējums/</w:t>
      </w:r>
    </w:p>
    <w:p w14:paraId="4D312596" w14:textId="3CBE1750" w:rsidR="00B954EC" w:rsidRPr="006F2ECD" w:rsidRDefault="00B954EC" w:rsidP="00B954EC">
      <w:pPr>
        <w:spacing w:after="0" w:line="240" w:lineRule="auto"/>
        <w:ind w:right="-58"/>
        <w:rPr>
          <w:rFonts w:ascii="Arial" w:eastAsia="Calibri" w:hAnsi="Arial" w:cs="Arial"/>
          <w:sz w:val="20"/>
          <w:szCs w:val="20"/>
        </w:rPr>
      </w:pPr>
      <w:r w:rsidRPr="006F2ECD">
        <w:rPr>
          <w:rFonts w:ascii="Arial" w:eastAsia="Times New Roman" w:hAnsi="Arial" w:cs="Arial"/>
          <w:i/>
          <w:sz w:val="20"/>
          <w:szCs w:val="20"/>
          <w:lang w:eastAsia="lv-LV"/>
        </w:rPr>
        <w:t xml:space="preserve">*Šajā pieteikumā jānorāda visa nepieciešamā un pretendenta rīcībā esošā informācija atbilstoši izsoles noteikumu </w:t>
      </w:r>
      <w:r w:rsidR="00346E8B">
        <w:rPr>
          <w:rFonts w:ascii="Arial" w:eastAsia="Times New Roman" w:hAnsi="Arial" w:cs="Arial"/>
          <w:i/>
          <w:sz w:val="20"/>
          <w:szCs w:val="20"/>
          <w:lang w:eastAsia="lv-LV"/>
        </w:rPr>
        <w:t>4</w:t>
      </w:r>
      <w:r w:rsidRPr="006F2ECD">
        <w:rPr>
          <w:rFonts w:ascii="Arial" w:eastAsia="Times New Roman" w:hAnsi="Arial" w:cs="Arial"/>
          <w:i/>
          <w:sz w:val="20"/>
          <w:szCs w:val="20"/>
          <w:lang w:eastAsia="lv-LV"/>
        </w:rPr>
        <w:t>.punktam.</w:t>
      </w:r>
    </w:p>
    <w:p w14:paraId="717BDB22" w14:textId="77777777" w:rsidR="00B954EC" w:rsidRPr="006F2ECD" w:rsidRDefault="00B954EC" w:rsidP="00B954EC">
      <w:pPr>
        <w:spacing w:after="0" w:line="240" w:lineRule="auto"/>
      </w:pPr>
    </w:p>
    <w:p w14:paraId="379299EB" w14:textId="77777777" w:rsidR="00B954EC" w:rsidRDefault="00B954EC" w:rsidP="00B954EC">
      <w:pPr>
        <w:spacing w:after="0" w:line="240" w:lineRule="auto"/>
      </w:pPr>
    </w:p>
    <w:p w14:paraId="2C8E1873" w14:textId="77777777" w:rsidR="00B954EC" w:rsidRDefault="00B954EC"/>
    <w:sectPr w:rsidR="00B954EC">
      <w:pgSz w:w="11906" w:h="16838"/>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B000126"/>
    <w:multiLevelType w:val="hybridMultilevel"/>
    <w:tmpl w:val="5B8A234A"/>
    <w:lvl w:ilvl="0" w:tplc="FFFFFFFF">
      <w:start w:val="1"/>
      <w:numFmt w:val="bullet"/>
      <w:lvlText w:val=""/>
      <w:lvlJc w:val="left"/>
      <w:pPr>
        <w:tabs>
          <w:tab w:val="num" w:pos="720"/>
        </w:tabs>
        <w:ind w:left="720" w:hanging="360"/>
      </w:pPr>
      <w:rPr>
        <w:rFonts w:ascii="Symbol" w:hAnsi="Symbol" w:cs="Symbol" w:hint="default"/>
      </w:rPr>
    </w:lvl>
    <w:lvl w:ilvl="1" w:tplc="FFFFFFFF">
      <w:start w:val="1"/>
      <w:numFmt w:val="bullet"/>
      <w:lvlText w:val="o"/>
      <w:lvlJc w:val="left"/>
      <w:pPr>
        <w:tabs>
          <w:tab w:val="num" w:pos="1440"/>
        </w:tabs>
        <w:ind w:left="1440" w:hanging="360"/>
      </w:pPr>
      <w:rPr>
        <w:rFonts w:ascii="Courier New" w:hAnsi="Courier New" w:cs="Courier New" w:hint="default"/>
      </w:rPr>
    </w:lvl>
    <w:lvl w:ilvl="2" w:tplc="FFFFFFFF">
      <w:start w:val="1"/>
      <w:numFmt w:val="bullet"/>
      <w:lvlText w:val=""/>
      <w:lvlJc w:val="left"/>
      <w:pPr>
        <w:tabs>
          <w:tab w:val="num" w:pos="2160"/>
        </w:tabs>
        <w:ind w:left="2160" w:hanging="360"/>
      </w:pPr>
      <w:rPr>
        <w:rFonts w:ascii="Wingdings" w:hAnsi="Wingdings" w:cs="Wingdings" w:hint="default"/>
      </w:rPr>
    </w:lvl>
    <w:lvl w:ilvl="3" w:tplc="FFFFFFFF">
      <w:start w:val="1"/>
      <w:numFmt w:val="bullet"/>
      <w:lvlText w:val=""/>
      <w:lvlJc w:val="left"/>
      <w:pPr>
        <w:tabs>
          <w:tab w:val="num" w:pos="2880"/>
        </w:tabs>
        <w:ind w:left="2880" w:hanging="360"/>
      </w:pPr>
      <w:rPr>
        <w:rFonts w:ascii="Symbol" w:hAnsi="Symbol" w:cs="Symbol" w:hint="default"/>
      </w:rPr>
    </w:lvl>
    <w:lvl w:ilvl="4" w:tplc="FFFFFFFF">
      <w:start w:val="1"/>
      <w:numFmt w:val="bullet"/>
      <w:lvlText w:val="o"/>
      <w:lvlJc w:val="left"/>
      <w:pPr>
        <w:tabs>
          <w:tab w:val="num" w:pos="3600"/>
        </w:tabs>
        <w:ind w:left="3600" w:hanging="360"/>
      </w:pPr>
      <w:rPr>
        <w:rFonts w:ascii="Courier New" w:hAnsi="Courier New" w:cs="Courier New" w:hint="default"/>
      </w:rPr>
    </w:lvl>
    <w:lvl w:ilvl="5" w:tplc="FFFFFFFF">
      <w:start w:val="1"/>
      <w:numFmt w:val="bullet"/>
      <w:lvlText w:val=""/>
      <w:lvlJc w:val="left"/>
      <w:pPr>
        <w:tabs>
          <w:tab w:val="num" w:pos="4320"/>
        </w:tabs>
        <w:ind w:left="4320" w:hanging="360"/>
      </w:pPr>
      <w:rPr>
        <w:rFonts w:ascii="Wingdings" w:hAnsi="Wingdings" w:cs="Wingdings" w:hint="default"/>
      </w:rPr>
    </w:lvl>
    <w:lvl w:ilvl="6" w:tplc="FFFFFFFF">
      <w:start w:val="1"/>
      <w:numFmt w:val="bullet"/>
      <w:lvlText w:val=""/>
      <w:lvlJc w:val="left"/>
      <w:pPr>
        <w:tabs>
          <w:tab w:val="num" w:pos="5040"/>
        </w:tabs>
        <w:ind w:left="5040" w:hanging="360"/>
      </w:pPr>
      <w:rPr>
        <w:rFonts w:ascii="Symbol" w:hAnsi="Symbol" w:cs="Symbol" w:hint="default"/>
      </w:rPr>
    </w:lvl>
    <w:lvl w:ilvl="7" w:tplc="FFFFFFFF">
      <w:start w:val="1"/>
      <w:numFmt w:val="bullet"/>
      <w:lvlText w:val="o"/>
      <w:lvlJc w:val="left"/>
      <w:pPr>
        <w:tabs>
          <w:tab w:val="num" w:pos="5760"/>
        </w:tabs>
        <w:ind w:left="5760" w:hanging="360"/>
      </w:pPr>
      <w:rPr>
        <w:rFonts w:ascii="Courier New" w:hAnsi="Courier New" w:cs="Courier New" w:hint="default"/>
      </w:rPr>
    </w:lvl>
    <w:lvl w:ilvl="8" w:tplc="FFFFFFFF">
      <w:start w:val="1"/>
      <w:numFmt w:val="bullet"/>
      <w:lvlText w:val=""/>
      <w:lvlJc w:val="left"/>
      <w:pPr>
        <w:tabs>
          <w:tab w:val="num" w:pos="6480"/>
        </w:tabs>
        <w:ind w:left="6480" w:hanging="360"/>
      </w:pPr>
      <w:rPr>
        <w:rFonts w:ascii="Wingdings" w:hAnsi="Wingdings" w:cs="Wingdings" w:hint="default"/>
      </w:rPr>
    </w:lvl>
  </w:abstractNum>
  <w:abstractNum w:abstractNumId="1" w15:restartNumberingAfterBreak="0">
    <w:nsid w:val="289A6684"/>
    <w:multiLevelType w:val="hybridMultilevel"/>
    <w:tmpl w:val="2E2A6A80"/>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 w15:restartNumberingAfterBreak="0">
    <w:nsid w:val="29A713FB"/>
    <w:multiLevelType w:val="hybridMultilevel"/>
    <w:tmpl w:val="012A1B3E"/>
    <w:lvl w:ilvl="0" w:tplc="9FC6FF4E">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 w15:restartNumberingAfterBreak="0">
    <w:nsid w:val="29D74F97"/>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 w15:restartNumberingAfterBreak="0">
    <w:nsid w:val="30347ADF"/>
    <w:multiLevelType w:val="hybridMultilevel"/>
    <w:tmpl w:val="38B8391A"/>
    <w:lvl w:ilvl="0" w:tplc="FFFFFFFF">
      <w:start w:val="1"/>
      <w:numFmt w:val="bullet"/>
      <w:lvlText w:val=""/>
      <w:lvlJc w:val="left"/>
      <w:pPr>
        <w:tabs>
          <w:tab w:val="num" w:pos="720"/>
        </w:tabs>
        <w:ind w:left="720" w:hanging="360"/>
      </w:pPr>
      <w:rPr>
        <w:rFonts w:ascii="Symbol" w:hAnsi="Symbol" w:cs="Symbol" w:hint="default"/>
      </w:rPr>
    </w:lvl>
    <w:lvl w:ilvl="1" w:tplc="FFFFFFFF">
      <w:start w:val="1"/>
      <w:numFmt w:val="bullet"/>
      <w:lvlText w:val="o"/>
      <w:lvlJc w:val="left"/>
      <w:pPr>
        <w:tabs>
          <w:tab w:val="num" w:pos="1440"/>
        </w:tabs>
        <w:ind w:left="1440" w:hanging="360"/>
      </w:pPr>
      <w:rPr>
        <w:rFonts w:ascii="Courier New" w:hAnsi="Courier New" w:cs="Courier New" w:hint="default"/>
      </w:rPr>
    </w:lvl>
    <w:lvl w:ilvl="2" w:tplc="FFFFFFFF">
      <w:start w:val="1"/>
      <w:numFmt w:val="bullet"/>
      <w:lvlText w:val=""/>
      <w:lvlJc w:val="left"/>
      <w:pPr>
        <w:tabs>
          <w:tab w:val="num" w:pos="2160"/>
        </w:tabs>
        <w:ind w:left="2160" w:hanging="360"/>
      </w:pPr>
      <w:rPr>
        <w:rFonts w:ascii="Wingdings" w:hAnsi="Wingdings" w:cs="Wingdings" w:hint="default"/>
      </w:rPr>
    </w:lvl>
    <w:lvl w:ilvl="3" w:tplc="FFFFFFFF">
      <w:start w:val="1"/>
      <w:numFmt w:val="bullet"/>
      <w:lvlText w:val=""/>
      <w:lvlJc w:val="left"/>
      <w:pPr>
        <w:tabs>
          <w:tab w:val="num" w:pos="2880"/>
        </w:tabs>
        <w:ind w:left="2880" w:hanging="360"/>
      </w:pPr>
      <w:rPr>
        <w:rFonts w:ascii="Symbol" w:hAnsi="Symbol" w:cs="Symbol" w:hint="default"/>
      </w:rPr>
    </w:lvl>
    <w:lvl w:ilvl="4" w:tplc="FFFFFFFF">
      <w:start w:val="1"/>
      <w:numFmt w:val="bullet"/>
      <w:lvlText w:val="o"/>
      <w:lvlJc w:val="left"/>
      <w:pPr>
        <w:tabs>
          <w:tab w:val="num" w:pos="3600"/>
        </w:tabs>
        <w:ind w:left="3600" w:hanging="360"/>
      </w:pPr>
      <w:rPr>
        <w:rFonts w:ascii="Courier New" w:hAnsi="Courier New" w:cs="Courier New" w:hint="default"/>
      </w:rPr>
    </w:lvl>
    <w:lvl w:ilvl="5" w:tplc="FFFFFFFF">
      <w:start w:val="1"/>
      <w:numFmt w:val="bullet"/>
      <w:lvlText w:val=""/>
      <w:lvlJc w:val="left"/>
      <w:pPr>
        <w:tabs>
          <w:tab w:val="num" w:pos="4320"/>
        </w:tabs>
        <w:ind w:left="4320" w:hanging="360"/>
      </w:pPr>
      <w:rPr>
        <w:rFonts w:ascii="Wingdings" w:hAnsi="Wingdings" w:cs="Wingdings" w:hint="default"/>
      </w:rPr>
    </w:lvl>
    <w:lvl w:ilvl="6" w:tplc="FFFFFFFF">
      <w:start w:val="1"/>
      <w:numFmt w:val="bullet"/>
      <w:lvlText w:val=""/>
      <w:lvlJc w:val="left"/>
      <w:pPr>
        <w:tabs>
          <w:tab w:val="num" w:pos="5040"/>
        </w:tabs>
        <w:ind w:left="5040" w:hanging="360"/>
      </w:pPr>
      <w:rPr>
        <w:rFonts w:ascii="Symbol" w:hAnsi="Symbol" w:cs="Symbol" w:hint="default"/>
      </w:rPr>
    </w:lvl>
    <w:lvl w:ilvl="7" w:tplc="FFFFFFFF">
      <w:start w:val="1"/>
      <w:numFmt w:val="bullet"/>
      <w:lvlText w:val="o"/>
      <w:lvlJc w:val="left"/>
      <w:pPr>
        <w:tabs>
          <w:tab w:val="num" w:pos="5760"/>
        </w:tabs>
        <w:ind w:left="5760" w:hanging="360"/>
      </w:pPr>
      <w:rPr>
        <w:rFonts w:ascii="Courier New" w:hAnsi="Courier New" w:cs="Courier New" w:hint="default"/>
      </w:rPr>
    </w:lvl>
    <w:lvl w:ilvl="8" w:tplc="FFFFFFFF">
      <w:start w:val="1"/>
      <w:numFmt w:val="bullet"/>
      <w:lvlText w:val=""/>
      <w:lvlJc w:val="left"/>
      <w:pPr>
        <w:tabs>
          <w:tab w:val="num" w:pos="6480"/>
        </w:tabs>
        <w:ind w:left="6480" w:hanging="360"/>
      </w:pPr>
      <w:rPr>
        <w:rFonts w:ascii="Wingdings" w:hAnsi="Wingdings" w:cs="Wingdings" w:hint="default"/>
      </w:rPr>
    </w:lvl>
  </w:abstractNum>
  <w:abstractNum w:abstractNumId="5" w15:restartNumberingAfterBreak="0">
    <w:nsid w:val="312A637F"/>
    <w:multiLevelType w:val="multilevel"/>
    <w:tmpl w:val="A5B4683C"/>
    <w:lvl w:ilvl="0">
      <w:start w:val="4"/>
      <w:numFmt w:val="decimal"/>
      <w:lvlText w:val="%1."/>
      <w:lvlJc w:val="left"/>
      <w:pPr>
        <w:ind w:left="525" w:hanging="525"/>
      </w:pPr>
      <w:rPr>
        <w:rFonts w:hint="default"/>
      </w:rPr>
    </w:lvl>
    <w:lvl w:ilvl="1">
      <w:start w:val="10"/>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6" w15:restartNumberingAfterBreak="0">
    <w:nsid w:val="31C46110"/>
    <w:multiLevelType w:val="hybridMultilevel"/>
    <w:tmpl w:val="4A96B25A"/>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7" w15:restartNumberingAfterBreak="0">
    <w:nsid w:val="3D676247"/>
    <w:multiLevelType w:val="hybridMultilevel"/>
    <w:tmpl w:val="6CF8008C"/>
    <w:lvl w:ilvl="0" w:tplc="33140C54">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8" w15:restartNumberingAfterBreak="0">
    <w:nsid w:val="46A55F88"/>
    <w:multiLevelType w:val="hybridMultilevel"/>
    <w:tmpl w:val="67E89F3C"/>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9" w15:restartNumberingAfterBreak="0">
    <w:nsid w:val="649029BD"/>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 w15:restartNumberingAfterBreak="0">
    <w:nsid w:val="775E1A63"/>
    <w:multiLevelType w:val="multilevel"/>
    <w:tmpl w:val="D5C0E726"/>
    <w:lvl w:ilvl="0">
      <w:start w:val="6"/>
      <w:numFmt w:val="decimal"/>
      <w:lvlText w:val="%1."/>
      <w:lvlJc w:val="left"/>
      <w:pPr>
        <w:ind w:left="390" w:hanging="390"/>
      </w:pPr>
      <w:rPr>
        <w:rFonts w:hint="default"/>
      </w:rPr>
    </w:lvl>
    <w:lvl w:ilvl="1">
      <w:start w:val="1"/>
      <w:numFmt w:val="decimal"/>
      <w:lvlText w:val="%1.%2."/>
      <w:lvlJc w:val="left"/>
      <w:pPr>
        <w:ind w:left="720" w:hanging="720"/>
      </w:pPr>
      <w:rPr>
        <w:rFonts w:hint="default"/>
        <w:color w:val="auto"/>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num w:numId="1" w16cid:durableId="237445267">
    <w:abstractNumId w:val="4"/>
  </w:num>
  <w:num w:numId="2" w16cid:durableId="1459639851">
    <w:abstractNumId w:val="0"/>
  </w:num>
  <w:num w:numId="3" w16cid:durableId="27147699">
    <w:abstractNumId w:val="8"/>
  </w:num>
  <w:num w:numId="4" w16cid:durableId="956567462">
    <w:abstractNumId w:val="6"/>
  </w:num>
  <w:num w:numId="5" w16cid:durableId="48189980">
    <w:abstractNumId w:val="9"/>
  </w:num>
  <w:num w:numId="6" w16cid:durableId="1112558019">
    <w:abstractNumId w:val="2"/>
  </w:num>
  <w:num w:numId="7" w16cid:durableId="117309556">
    <w:abstractNumId w:val="7"/>
  </w:num>
  <w:num w:numId="8" w16cid:durableId="1408770591">
    <w:abstractNumId w:val="3"/>
  </w:num>
  <w:num w:numId="9" w16cid:durableId="1283270705">
    <w:abstractNumId w:val="1"/>
  </w:num>
  <w:num w:numId="10" w16cid:durableId="664431168">
    <w:abstractNumId w:val="5"/>
  </w:num>
  <w:num w:numId="11" w16cid:durableId="937374506">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954EC"/>
    <w:rsid w:val="00001D2A"/>
    <w:rsid w:val="00022289"/>
    <w:rsid w:val="000412CD"/>
    <w:rsid w:val="000D3AD8"/>
    <w:rsid w:val="00106BB3"/>
    <w:rsid w:val="001341AB"/>
    <w:rsid w:val="0015177B"/>
    <w:rsid w:val="001606E2"/>
    <w:rsid w:val="001816E4"/>
    <w:rsid w:val="00192228"/>
    <w:rsid w:val="00193A78"/>
    <w:rsid w:val="001A0C71"/>
    <w:rsid w:val="00210B1D"/>
    <w:rsid w:val="00225890"/>
    <w:rsid w:val="002C551D"/>
    <w:rsid w:val="002E7BDD"/>
    <w:rsid w:val="002F23A9"/>
    <w:rsid w:val="002F32B0"/>
    <w:rsid w:val="002F3CCA"/>
    <w:rsid w:val="003240FE"/>
    <w:rsid w:val="00345308"/>
    <w:rsid w:val="00346E8B"/>
    <w:rsid w:val="00351F38"/>
    <w:rsid w:val="00356A20"/>
    <w:rsid w:val="00357629"/>
    <w:rsid w:val="00397951"/>
    <w:rsid w:val="003A6B41"/>
    <w:rsid w:val="00430BCC"/>
    <w:rsid w:val="00467B01"/>
    <w:rsid w:val="00483B2D"/>
    <w:rsid w:val="004A2AEB"/>
    <w:rsid w:val="004F039C"/>
    <w:rsid w:val="00546256"/>
    <w:rsid w:val="00571810"/>
    <w:rsid w:val="005A4AEB"/>
    <w:rsid w:val="005B0533"/>
    <w:rsid w:val="005B321D"/>
    <w:rsid w:val="005C7E34"/>
    <w:rsid w:val="005E164F"/>
    <w:rsid w:val="005E493E"/>
    <w:rsid w:val="005E5597"/>
    <w:rsid w:val="005E65E8"/>
    <w:rsid w:val="006103D7"/>
    <w:rsid w:val="00631694"/>
    <w:rsid w:val="00671F16"/>
    <w:rsid w:val="006D4634"/>
    <w:rsid w:val="006D7B04"/>
    <w:rsid w:val="006F6E7E"/>
    <w:rsid w:val="006F7C1A"/>
    <w:rsid w:val="00773477"/>
    <w:rsid w:val="007B06C2"/>
    <w:rsid w:val="007B3567"/>
    <w:rsid w:val="007C0099"/>
    <w:rsid w:val="007C2591"/>
    <w:rsid w:val="007D14A3"/>
    <w:rsid w:val="00807F05"/>
    <w:rsid w:val="008231A0"/>
    <w:rsid w:val="00834D31"/>
    <w:rsid w:val="00843EFA"/>
    <w:rsid w:val="00844CEA"/>
    <w:rsid w:val="00871078"/>
    <w:rsid w:val="008807FF"/>
    <w:rsid w:val="008F26CB"/>
    <w:rsid w:val="0090074F"/>
    <w:rsid w:val="009313F8"/>
    <w:rsid w:val="0097119E"/>
    <w:rsid w:val="00991C4E"/>
    <w:rsid w:val="00997C57"/>
    <w:rsid w:val="009A1641"/>
    <w:rsid w:val="009A4A7E"/>
    <w:rsid w:val="009E6173"/>
    <w:rsid w:val="009F789A"/>
    <w:rsid w:val="00A07CE2"/>
    <w:rsid w:val="00A2271A"/>
    <w:rsid w:val="00A51354"/>
    <w:rsid w:val="00AC07AD"/>
    <w:rsid w:val="00AE071F"/>
    <w:rsid w:val="00AF5E4D"/>
    <w:rsid w:val="00B0639A"/>
    <w:rsid w:val="00B342F5"/>
    <w:rsid w:val="00B369BC"/>
    <w:rsid w:val="00B95322"/>
    <w:rsid w:val="00B954EC"/>
    <w:rsid w:val="00BD5804"/>
    <w:rsid w:val="00BD7A8F"/>
    <w:rsid w:val="00BE73CA"/>
    <w:rsid w:val="00BF2E46"/>
    <w:rsid w:val="00C15FCD"/>
    <w:rsid w:val="00C53423"/>
    <w:rsid w:val="00C61D99"/>
    <w:rsid w:val="00C80647"/>
    <w:rsid w:val="00CC3763"/>
    <w:rsid w:val="00CC56B9"/>
    <w:rsid w:val="00CD76FD"/>
    <w:rsid w:val="00CE3A23"/>
    <w:rsid w:val="00D170A2"/>
    <w:rsid w:val="00D17868"/>
    <w:rsid w:val="00DC3799"/>
    <w:rsid w:val="00DD1653"/>
    <w:rsid w:val="00DD254A"/>
    <w:rsid w:val="00DE3527"/>
    <w:rsid w:val="00DE4B62"/>
    <w:rsid w:val="00E156C4"/>
    <w:rsid w:val="00E33339"/>
    <w:rsid w:val="00E37667"/>
    <w:rsid w:val="00E46F79"/>
    <w:rsid w:val="00E851BE"/>
    <w:rsid w:val="00E91840"/>
    <w:rsid w:val="00EC0A74"/>
    <w:rsid w:val="00ED0889"/>
    <w:rsid w:val="00EE58AE"/>
    <w:rsid w:val="00EF3585"/>
    <w:rsid w:val="00F4665E"/>
    <w:rsid w:val="00FB5BD9"/>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7287BB1"/>
  <w15:chartTrackingRefBased/>
  <w15:docId w15:val="{23304D43-B82D-4A7C-8520-4E2CF5CEC8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571810"/>
  </w:style>
  <w:style w:type="character" w:default="1" w:styleId="Noklusjumarindkopasfonts">
    <w:name w:val="Default Paragraph Font"/>
    <w:uiPriority w:val="1"/>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Sarakstarindkopa">
    <w:name w:val="List Paragraph"/>
    <w:basedOn w:val="Parasts"/>
    <w:uiPriority w:val="34"/>
    <w:qFormat/>
    <w:rsid w:val="00B95322"/>
    <w:pPr>
      <w:ind w:left="720"/>
      <w:contextualSpacing/>
    </w:pPr>
  </w:style>
  <w:style w:type="character" w:styleId="Hipersaite">
    <w:name w:val="Hyperlink"/>
    <w:basedOn w:val="Noklusjumarindkopasfonts"/>
    <w:uiPriority w:val="99"/>
    <w:unhideWhenUsed/>
    <w:rsid w:val="009E6173"/>
    <w:rPr>
      <w:color w:val="0563C1" w:themeColor="hyperlink"/>
      <w:u w:val="single"/>
    </w:rPr>
  </w:style>
  <w:style w:type="character" w:styleId="Neatrisintapieminana">
    <w:name w:val="Unresolved Mention"/>
    <w:basedOn w:val="Noklusjumarindkopasfonts"/>
    <w:uiPriority w:val="99"/>
    <w:semiHidden/>
    <w:unhideWhenUsed/>
    <w:rsid w:val="009E617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mailto:pasts@dkn.lv" TargetMode="External"/><Relationship Id="rId4" Type="http://schemas.openxmlformats.org/officeDocument/2006/relationships/webSettings" Target="webSettings.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TotalTime>
  <Pages>6</Pages>
  <Words>8720</Words>
  <Characters>4971</Characters>
  <Application>Microsoft Office Word</Application>
  <DocSecurity>0</DocSecurity>
  <Lines>41</Lines>
  <Paragraphs>27</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13664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Lietotajs</dc:creator>
  <cp:keywords/>
  <dc:description/>
  <cp:lastModifiedBy>Lietotajs</cp:lastModifiedBy>
  <cp:revision>5</cp:revision>
  <dcterms:created xsi:type="dcterms:W3CDTF">2022-10-25T12:38:00Z</dcterms:created>
  <dcterms:modified xsi:type="dcterms:W3CDTF">2022-10-25T12:47:00Z</dcterms:modified>
</cp:coreProperties>
</file>