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2927B172"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3B3460">
        <w:rPr>
          <w:rFonts w:ascii="Arial" w:eastAsia="Times New Roman" w:hAnsi="Arial" w:cs="Arial"/>
          <w:noProof/>
          <w:color w:val="000000"/>
          <w:sz w:val="24"/>
          <w:szCs w:val="24"/>
          <w:lang w:eastAsia="ru-RU"/>
        </w:rPr>
        <w:t>6</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7AA827B1"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373106">
        <w:rPr>
          <w:rFonts w:ascii="Arial" w:eastAsia="Times New Roman" w:hAnsi="Arial" w:cs="Arial"/>
          <w:noProof/>
          <w:color w:val="000000"/>
          <w:sz w:val="24"/>
          <w:szCs w:val="24"/>
          <w:lang w:eastAsia="ru-RU"/>
        </w:rPr>
        <w:t>11.11.2022.</w:t>
      </w:r>
      <w:r w:rsidRPr="00E46F79">
        <w:rPr>
          <w:rFonts w:ascii="Arial" w:eastAsia="Times New Roman" w:hAnsi="Arial" w:cs="Arial"/>
          <w:noProof/>
          <w:color w:val="000000"/>
          <w:sz w:val="24"/>
          <w:szCs w:val="24"/>
          <w:lang w:eastAsia="ru-RU"/>
        </w:rPr>
        <w:t xml:space="preserve">sēdē, prot.Nr. </w:t>
      </w:r>
      <w:r w:rsidR="00FB4F95">
        <w:rPr>
          <w:rFonts w:ascii="Arial" w:eastAsia="Times New Roman" w:hAnsi="Arial" w:cs="Arial"/>
          <w:noProof/>
          <w:color w:val="000000"/>
          <w:sz w:val="24"/>
          <w:szCs w:val="24"/>
          <w:lang w:eastAsia="ru-RU"/>
        </w:rPr>
        <w:t>8</w:t>
      </w:r>
      <w:r w:rsidR="00373106">
        <w:rPr>
          <w:rFonts w:ascii="Arial" w:eastAsia="Times New Roman" w:hAnsi="Arial" w:cs="Arial"/>
          <w:noProof/>
          <w:color w:val="000000"/>
          <w:sz w:val="24"/>
          <w:szCs w:val="24"/>
          <w:lang w:eastAsia="ru-RU"/>
        </w:rPr>
        <w:t>5</w:t>
      </w:r>
      <w:r w:rsidRPr="00CC3763">
        <w:rPr>
          <w:rFonts w:ascii="Arial" w:eastAsia="Times New Roman" w:hAnsi="Arial" w:cs="Arial"/>
          <w:noProof/>
          <w:color w:val="000000"/>
          <w:sz w:val="24"/>
          <w:szCs w:val="24"/>
          <w:lang w:eastAsia="ru-RU"/>
        </w:rPr>
        <w:t xml:space="preserve">., </w:t>
      </w:r>
      <w:r w:rsidR="003B3460">
        <w:rPr>
          <w:rFonts w:ascii="Arial" w:eastAsia="Times New Roman" w:hAnsi="Arial" w:cs="Arial"/>
          <w:noProof/>
          <w:color w:val="000000"/>
          <w:sz w:val="24"/>
          <w:szCs w:val="24"/>
          <w:lang w:eastAsia="ru-RU"/>
        </w:rPr>
        <w:t>6</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22BA1B47"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 xml:space="preserve">2022.gada </w:t>
      </w:r>
      <w:r w:rsidR="00373106">
        <w:rPr>
          <w:rFonts w:ascii="Arial" w:eastAsia="Times New Roman" w:hAnsi="Arial" w:cs="Arial"/>
          <w:bCs/>
          <w:noProof/>
          <w:color w:val="000000"/>
          <w:sz w:val="24"/>
          <w:szCs w:val="24"/>
          <w:lang w:eastAsia="ru-RU"/>
        </w:rPr>
        <w:t>20.decembrī</w:t>
      </w:r>
      <w:r w:rsidRPr="006F2ECD">
        <w:rPr>
          <w:rFonts w:ascii="Arial" w:eastAsia="Times New Roman" w:hAnsi="Arial" w:cs="Arial"/>
          <w:bCs/>
          <w:noProof/>
          <w:color w:val="000000"/>
          <w:sz w:val="24"/>
          <w:szCs w:val="24"/>
          <w:lang w:eastAsia="ru-RU"/>
        </w:rPr>
        <w:t xml:space="preserve"> plkst.</w:t>
      </w:r>
      <w:r w:rsidR="00373106">
        <w:rPr>
          <w:rFonts w:ascii="Arial" w:eastAsia="Times New Roman" w:hAnsi="Arial" w:cs="Arial"/>
          <w:bCs/>
          <w:noProof/>
          <w:color w:val="000000"/>
          <w:sz w:val="24"/>
          <w:szCs w:val="24"/>
          <w:lang w:eastAsia="ru-RU"/>
        </w:rPr>
        <w:t>13.00</w:t>
      </w:r>
    </w:p>
    <w:p w14:paraId="5FE8F7E8" w14:textId="2FECBF37"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FB4F95" w:rsidRPr="00373106">
        <w:rPr>
          <w:rFonts w:ascii="Arial" w:eastAsia="Times New Roman" w:hAnsi="Arial" w:cs="Arial"/>
          <w:noProof/>
          <w:sz w:val="24"/>
          <w:szCs w:val="24"/>
          <w:lang w:val="ru-RU" w:eastAsia="ru-RU"/>
        </w:rPr>
        <w:t>Tadaiķu pagasta pārvaldes ēkā, Parka iela 2, Lieģi, Tadaiķu pagasts, Dienvidkurzemes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1D51687A" w14:textId="073EBA2D" w:rsidR="002E7BDD" w:rsidRDefault="002E7BDD" w:rsidP="005A4AE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Adrese- </w:t>
      </w:r>
      <w:r w:rsidR="003B3460">
        <w:rPr>
          <w:rFonts w:ascii="Arial" w:hAnsi="Arial" w:cs="Arial"/>
          <w:sz w:val="24"/>
          <w:szCs w:val="24"/>
        </w:rPr>
        <w:t>“Lejiņas”, Saraiķi, Vērgales pagasts</w:t>
      </w:r>
      <w:r w:rsidRPr="005A4AEB">
        <w:rPr>
          <w:rFonts w:ascii="Arial" w:eastAsia="Times New Roman" w:hAnsi="Arial" w:cs="Arial"/>
          <w:noProof/>
          <w:sz w:val="24"/>
          <w:szCs w:val="24"/>
          <w:lang w:eastAsia="ru-RU"/>
        </w:rPr>
        <w:t>, Dienvidkurzemes novads (turpmāk- objekts)</w:t>
      </w:r>
    </w:p>
    <w:p w14:paraId="684E669E" w14:textId="78AE5C91" w:rsidR="00B0639A" w:rsidRDefault="00B0639A" w:rsidP="00B0639A">
      <w:pPr>
        <w:pStyle w:val="Sarakstarindkopa"/>
        <w:numPr>
          <w:ilvl w:val="1"/>
          <w:numId w:val="8"/>
        </w:numPr>
        <w:spacing w:after="0" w:line="240" w:lineRule="auto"/>
        <w:ind w:right="-483"/>
        <w:jc w:val="both"/>
        <w:rPr>
          <w:rFonts w:ascii="Arial" w:hAnsi="Arial" w:cs="Arial"/>
          <w:sz w:val="24"/>
          <w:szCs w:val="24"/>
        </w:rPr>
      </w:pPr>
      <w:r w:rsidRPr="00DE3527">
        <w:rPr>
          <w:rFonts w:ascii="Arial" w:eastAsia="Times New Roman" w:hAnsi="Arial" w:cs="Arial"/>
          <w:noProof/>
          <w:sz w:val="24"/>
          <w:szCs w:val="24"/>
          <w:lang w:eastAsia="ru-RU"/>
        </w:rPr>
        <w:t>Objekts reģistrēts</w:t>
      </w:r>
      <w:r w:rsidRPr="00DE3527">
        <w:rPr>
          <w:rFonts w:ascii="Arial" w:hAnsi="Arial" w:cs="Arial"/>
          <w:sz w:val="24"/>
          <w:szCs w:val="24"/>
        </w:rPr>
        <w:t xml:space="preserve"> </w:t>
      </w:r>
      <w:r w:rsidR="003B3460">
        <w:rPr>
          <w:rFonts w:ascii="Arial" w:hAnsi="Arial" w:cs="Arial"/>
          <w:sz w:val="24"/>
          <w:szCs w:val="24"/>
        </w:rPr>
        <w:t>Vērgales pagasta zemesgrāmatas nodalījumā Nr.100000624809</w:t>
      </w:r>
    </w:p>
    <w:p w14:paraId="6D8DBBCF" w14:textId="6AA23678" w:rsidR="005A4AEB" w:rsidRPr="005A4AEB" w:rsidRDefault="005A4AEB" w:rsidP="005A4AE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 Objekta raksturojums</w:t>
      </w:r>
    </w:p>
    <w:tbl>
      <w:tblPr>
        <w:tblW w:w="889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2"/>
        <w:gridCol w:w="6338"/>
      </w:tblGrid>
      <w:tr w:rsidR="002E7BDD" w:rsidRPr="006F2ECD" w14:paraId="44D6D663" w14:textId="77777777" w:rsidTr="00F640A3">
        <w:trPr>
          <w:trHeight w:val="361"/>
        </w:trPr>
        <w:tc>
          <w:tcPr>
            <w:tcW w:w="2552" w:type="dxa"/>
          </w:tcPr>
          <w:p w14:paraId="44D40FCB"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sastāvs</w:t>
            </w:r>
          </w:p>
        </w:tc>
        <w:tc>
          <w:tcPr>
            <w:tcW w:w="6338" w:type="dxa"/>
          </w:tcPr>
          <w:p w14:paraId="16A7F7B7" w14:textId="3F738DE5" w:rsidR="002E7BDD" w:rsidRPr="006F2ECD" w:rsidRDefault="008F73D1" w:rsidP="00F640A3">
            <w:pPr>
              <w:spacing w:after="0" w:line="240" w:lineRule="auto"/>
              <w:rPr>
                <w:rFonts w:ascii="Arial" w:eastAsia="Times New Roman" w:hAnsi="Arial" w:cs="Arial"/>
                <w:noProof/>
                <w:sz w:val="24"/>
                <w:szCs w:val="24"/>
                <w:lang w:eastAsia="ru-RU"/>
              </w:rPr>
            </w:pPr>
            <w:r>
              <w:rPr>
                <w:rFonts w:ascii="Arial" w:hAnsi="Arial" w:cs="Arial"/>
                <w:sz w:val="24"/>
                <w:szCs w:val="24"/>
              </w:rPr>
              <w:t xml:space="preserve">viena zemes vienība </w:t>
            </w:r>
            <w:r w:rsidR="003B3460">
              <w:rPr>
                <w:rFonts w:ascii="Arial" w:hAnsi="Arial" w:cs="Arial"/>
                <w:sz w:val="24"/>
                <w:szCs w:val="24"/>
              </w:rPr>
              <w:t>ar kadastra apzīmējumu 64960050219 1,3525ha kopplatībā</w:t>
            </w:r>
            <w:r w:rsidR="003B3460">
              <w:rPr>
                <w:rFonts w:ascii="Arial" w:eastAsia="Times New Roman" w:hAnsi="Arial" w:cs="Arial"/>
                <w:noProof/>
                <w:sz w:val="24"/>
                <w:szCs w:val="24"/>
                <w:lang w:eastAsia="ru-RU"/>
              </w:rPr>
              <w:t xml:space="preserve">, tai skaitā, </w:t>
            </w:r>
            <w:r w:rsidR="003B3460">
              <w:rPr>
                <w:rFonts w:ascii="Arial" w:hAnsi="Arial" w:cs="Arial"/>
                <w:sz w:val="24"/>
                <w:szCs w:val="24"/>
              </w:rPr>
              <w:t>1,2860</w:t>
            </w:r>
            <w:r w:rsidR="003B3460" w:rsidRPr="00843423">
              <w:rPr>
                <w:rFonts w:ascii="Arial" w:hAnsi="Arial" w:cs="Arial"/>
                <w:sz w:val="24"/>
                <w:szCs w:val="24"/>
              </w:rPr>
              <w:t xml:space="preserve"> ha aizņem </w:t>
            </w:r>
            <w:r w:rsidR="003B3460">
              <w:rPr>
                <w:rFonts w:ascii="Arial" w:hAnsi="Arial" w:cs="Arial"/>
                <w:sz w:val="24"/>
                <w:szCs w:val="24"/>
              </w:rPr>
              <w:t xml:space="preserve">lauksaimniecības zemes </w:t>
            </w:r>
            <w:r w:rsidR="003B3460" w:rsidRPr="00843423">
              <w:rPr>
                <w:rFonts w:ascii="Arial" w:hAnsi="Arial" w:cs="Arial"/>
                <w:sz w:val="24"/>
                <w:szCs w:val="24"/>
              </w:rPr>
              <w:t>un 0,</w:t>
            </w:r>
            <w:r w:rsidR="003B3460">
              <w:rPr>
                <w:rFonts w:ascii="Arial" w:hAnsi="Arial" w:cs="Arial"/>
                <w:sz w:val="24"/>
                <w:szCs w:val="24"/>
              </w:rPr>
              <w:t xml:space="preserve">0665 </w:t>
            </w:r>
            <w:r w:rsidR="003B3460" w:rsidRPr="00843423">
              <w:rPr>
                <w:rFonts w:ascii="Arial" w:hAnsi="Arial" w:cs="Arial"/>
                <w:sz w:val="24"/>
                <w:szCs w:val="24"/>
              </w:rPr>
              <w:t xml:space="preserve">ha </w:t>
            </w:r>
            <w:r w:rsidR="003B3460">
              <w:rPr>
                <w:rFonts w:ascii="Arial" w:hAnsi="Arial" w:cs="Arial"/>
                <w:sz w:val="24"/>
                <w:szCs w:val="24"/>
              </w:rPr>
              <w:t>ir zem ūdens</w:t>
            </w:r>
          </w:p>
        </w:tc>
      </w:tr>
      <w:tr w:rsidR="002E7BDD" w:rsidRPr="006F2ECD" w14:paraId="342ECE05" w14:textId="77777777" w:rsidTr="00F640A3">
        <w:tc>
          <w:tcPr>
            <w:tcW w:w="2552" w:type="dxa"/>
          </w:tcPr>
          <w:p w14:paraId="00EB6292"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Kopējā platība</w:t>
            </w:r>
          </w:p>
        </w:tc>
        <w:tc>
          <w:tcPr>
            <w:tcW w:w="6338" w:type="dxa"/>
          </w:tcPr>
          <w:p w14:paraId="61311CE8" w14:textId="3351DD43" w:rsidR="002E7BDD" w:rsidRPr="006F2ECD" w:rsidRDefault="003B3460" w:rsidP="00F640A3">
            <w:pPr>
              <w:spacing w:after="0" w:line="240" w:lineRule="auto"/>
              <w:jc w:val="both"/>
              <w:rPr>
                <w:rFonts w:ascii="Arial" w:eastAsia="Times New Roman" w:hAnsi="Arial" w:cs="Arial"/>
                <w:noProof/>
                <w:sz w:val="24"/>
                <w:szCs w:val="24"/>
                <w:lang w:eastAsia="ru-RU"/>
              </w:rPr>
            </w:pPr>
            <w:r>
              <w:rPr>
                <w:rFonts w:ascii="Arial" w:hAnsi="Arial" w:cs="Arial"/>
                <w:sz w:val="24"/>
                <w:szCs w:val="24"/>
              </w:rPr>
              <w:t>1,3525ha</w:t>
            </w:r>
          </w:p>
        </w:tc>
      </w:tr>
      <w:tr w:rsidR="002E7BDD" w:rsidRPr="006F2ECD" w14:paraId="0821FA07" w14:textId="77777777" w:rsidTr="00F640A3">
        <w:tc>
          <w:tcPr>
            <w:tcW w:w="2552" w:type="dxa"/>
          </w:tcPr>
          <w:p w14:paraId="02A25DAD" w14:textId="77777777" w:rsidR="002E7BDD" w:rsidRPr="006F2ECD" w:rsidRDefault="002E7BDD" w:rsidP="00F640A3">
            <w:pPr>
              <w:spacing w:after="0" w:line="240" w:lineRule="auto"/>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kadastra numurs</w:t>
            </w:r>
          </w:p>
        </w:tc>
        <w:tc>
          <w:tcPr>
            <w:tcW w:w="6338" w:type="dxa"/>
          </w:tcPr>
          <w:p w14:paraId="29F070BE" w14:textId="52AAAC52" w:rsidR="002E7BDD" w:rsidRPr="006F2ECD" w:rsidRDefault="003B3460" w:rsidP="00F640A3">
            <w:pPr>
              <w:spacing w:after="0" w:line="240" w:lineRule="auto"/>
              <w:jc w:val="both"/>
              <w:rPr>
                <w:rFonts w:ascii="Arial" w:eastAsia="Times New Roman" w:hAnsi="Arial" w:cs="Arial"/>
                <w:noProof/>
                <w:sz w:val="24"/>
                <w:szCs w:val="24"/>
                <w:lang w:eastAsia="ru-RU"/>
              </w:rPr>
            </w:pPr>
            <w:r>
              <w:rPr>
                <w:rFonts w:ascii="Arial" w:hAnsi="Arial" w:cs="Arial"/>
                <w:sz w:val="24"/>
                <w:szCs w:val="24"/>
              </w:rPr>
              <w:t>6496 005 0219</w:t>
            </w:r>
          </w:p>
        </w:tc>
      </w:tr>
      <w:tr w:rsidR="002E7BDD" w:rsidRPr="006F2ECD" w14:paraId="027EF66E" w14:textId="77777777" w:rsidTr="00F640A3">
        <w:tc>
          <w:tcPr>
            <w:tcW w:w="2552" w:type="dxa"/>
          </w:tcPr>
          <w:p w14:paraId="1A819039"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labiekārtojums</w:t>
            </w:r>
          </w:p>
        </w:tc>
        <w:tc>
          <w:tcPr>
            <w:tcW w:w="6338" w:type="dxa"/>
          </w:tcPr>
          <w:p w14:paraId="77869E97"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p>
        </w:tc>
      </w:tr>
      <w:tr w:rsidR="002E7BDD" w:rsidRPr="006F2ECD" w14:paraId="37A20AC6" w14:textId="77777777" w:rsidTr="00F640A3">
        <w:tc>
          <w:tcPr>
            <w:tcW w:w="2552" w:type="dxa"/>
          </w:tcPr>
          <w:p w14:paraId="5BC078E8"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Īpašuma apgrūtinājumi (reģistrēti zemesgrāmatā)</w:t>
            </w:r>
          </w:p>
        </w:tc>
        <w:tc>
          <w:tcPr>
            <w:tcW w:w="6338" w:type="dxa"/>
          </w:tcPr>
          <w:p w14:paraId="01EB36CD"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p>
        </w:tc>
      </w:tr>
      <w:tr w:rsidR="002E7BDD" w:rsidRPr="006F2ECD" w14:paraId="43202FE0" w14:textId="77777777" w:rsidTr="00F640A3">
        <w:tc>
          <w:tcPr>
            <w:tcW w:w="2552" w:type="dxa"/>
          </w:tcPr>
          <w:p w14:paraId="5E841F87"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Citi apgrūtinājumi</w:t>
            </w:r>
          </w:p>
        </w:tc>
        <w:tc>
          <w:tcPr>
            <w:tcW w:w="6338" w:type="dxa"/>
          </w:tcPr>
          <w:p w14:paraId="0DBA6778"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p>
        </w:tc>
      </w:tr>
    </w:tbl>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58A4C1DC"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3B3460">
        <w:rPr>
          <w:rFonts w:ascii="Arial" w:eastAsia="Times New Roman" w:hAnsi="Arial" w:cs="Arial"/>
          <w:b/>
          <w:bCs/>
          <w:noProof/>
          <w:sz w:val="24"/>
          <w:szCs w:val="24"/>
          <w:lang w:eastAsia="ru-RU"/>
        </w:rPr>
        <w:t>5 200,00</w:t>
      </w:r>
      <w:r w:rsidR="003B3460" w:rsidRPr="006C22B9">
        <w:rPr>
          <w:rFonts w:ascii="Arial" w:eastAsia="Times New Roman" w:hAnsi="Arial" w:cs="Arial"/>
          <w:b/>
          <w:bCs/>
          <w:noProof/>
          <w:sz w:val="24"/>
          <w:szCs w:val="24"/>
          <w:lang w:eastAsia="ru-RU"/>
        </w:rPr>
        <w:t xml:space="preserve"> EUR </w:t>
      </w:r>
      <w:r w:rsidR="003B3460" w:rsidRPr="006C22B9">
        <w:rPr>
          <w:rFonts w:ascii="Arial" w:eastAsia="Times New Roman" w:hAnsi="Arial" w:cs="Arial"/>
          <w:noProof/>
          <w:sz w:val="24"/>
          <w:szCs w:val="24"/>
          <w:lang w:eastAsia="ru-RU"/>
        </w:rPr>
        <w:t>(</w:t>
      </w:r>
      <w:r w:rsidR="003B3460">
        <w:rPr>
          <w:rFonts w:ascii="Arial" w:eastAsia="Times New Roman" w:hAnsi="Arial" w:cs="Arial"/>
          <w:noProof/>
          <w:sz w:val="24"/>
          <w:szCs w:val="24"/>
          <w:lang w:eastAsia="ru-RU"/>
        </w:rPr>
        <w:t xml:space="preserve">pieci tūkstoši divi simti </w:t>
      </w:r>
      <w:r w:rsidR="003B3460" w:rsidRPr="00D170A2">
        <w:rPr>
          <w:rFonts w:ascii="Arial" w:eastAsia="Times New Roman" w:hAnsi="Arial" w:cs="Arial"/>
          <w:i/>
          <w:iCs/>
          <w:noProof/>
          <w:sz w:val="24"/>
          <w:szCs w:val="24"/>
          <w:lang w:eastAsia="ru-RU"/>
        </w:rPr>
        <w:t>euro</w:t>
      </w:r>
      <w:r w:rsidR="003B3460" w:rsidRPr="006C22B9">
        <w:rPr>
          <w:rFonts w:ascii="Arial" w:eastAsia="Times New Roman" w:hAnsi="Arial" w:cs="Arial"/>
          <w:noProof/>
          <w:sz w:val="24"/>
          <w:szCs w:val="24"/>
          <w:lang w:eastAsia="ru-RU"/>
        </w:rPr>
        <w:t xml:space="preserve"> un 00 centi</w:t>
      </w:r>
      <w:r w:rsidR="003B3460" w:rsidRPr="006C22B9">
        <w:rPr>
          <w:rFonts w:ascii="Arial" w:eastAsia="Times New Roman" w:hAnsi="Arial" w:cs="Arial"/>
          <w:noProof/>
          <w:color w:val="000000"/>
          <w:sz w:val="24"/>
          <w:szCs w:val="24"/>
          <w:lang w:eastAsia="ru-RU"/>
        </w:rPr>
        <w:t>)</w:t>
      </w:r>
    </w:p>
    <w:p w14:paraId="4404E331" w14:textId="545B43B6"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373106" w:rsidRPr="00373106">
        <w:rPr>
          <w:rFonts w:ascii="Arial" w:eastAsia="Calibri" w:hAnsi="Arial" w:cs="Arial"/>
          <w:b/>
          <w:bCs/>
          <w:noProof/>
          <w:color w:val="000000"/>
          <w:sz w:val="24"/>
          <w:szCs w:val="24"/>
        </w:rPr>
        <w:t>300</w:t>
      </w:r>
      <w:r w:rsidR="00571810" w:rsidRPr="00373106">
        <w:rPr>
          <w:rFonts w:ascii="Arial" w:eastAsia="Calibri" w:hAnsi="Arial" w:cs="Arial"/>
          <w:b/>
          <w:bCs/>
          <w:noProof/>
          <w:color w:val="000000"/>
          <w:sz w:val="24"/>
          <w:szCs w:val="24"/>
        </w:rPr>
        <w:t xml:space="preserve">,00 EUR </w:t>
      </w:r>
      <w:r w:rsidR="00571810" w:rsidRPr="00373106">
        <w:rPr>
          <w:rFonts w:ascii="Arial" w:eastAsia="Calibri" w:hAnsi="Arial" w:cs="Arial"/>
          <w:noProof/>
          <w:color w:val="000000"/>
          <w:sz w:val="24"/>
          <w:szCs w:val="24"/>
        </w:rPr>
        <w:t>(</w:t>
      </w:r>
      <w:r w:rsidR="00373106" w:rsidRPr="00373106">
        <w:rPr>
          <w:rFonts w:ascii="Arial" w:eastAsia="Calibri" w:hAnsi="Arial" w:cs="Arial"/>
          <w:noProof/>
          <w:color w:val="000000"/>
          <w:sz w:val="24"/>
          <w:szCs w:val="24"/>
        </w:rPr>
        <w:t>trīs simti</w:t>
      </w:r>
      <w:r w:rsidR="00571810" w:rsidRPr="00373106">
        <w:rPr>
          <w:rFonts w:ascii="Arial" w:eastAsia="Calibri" w:hAnsi="Arial" w:cs="Arial"/>
          <w:noProof/>
          <w:color w:val="000000"/>
          <w:sz w:val="24"/>
          <w:szCs w:val="24"/>
        </w:rPr>
        <w:t xml:space="preserve"> </w:t>
      </w:r>
      <w:r w:rsidR="00571810" w:rsidRPr="00373106">
        <w:rPr>
          <w:rFonts w:ascii="Arial" w:eastAsia="Calibri" w:hAnsi="Arial" w:cs="Arial"/>
          <w:i/>
          <w:iCs/>
          <w:noProof/>
          <w:color w:val="000000"/>
          <w:sz w:val="24"/>
          <w:szCs w:val="24"/>
        </w:rPr>
        <w:t>euro</w:t>
      </w:r>
      <w:r w:rsidR="00571810" w:rsidRPr="00373106">
        <w:rPr>
          <w:rFonts w:ascii="Arial" w:eastAsia="Calibri" w:hAnsi="Arial" w:cs="Arial"/>
          <w:noProof/>
          <w:color w:val="000000"/>
          <w:sz w:val="24"/>
          <w:szCs w:val="24"/>
        </w:rPr>
        <w:t xml:space="preserve"> un 00 centi)</w:t>
      </w:r>
    </w:p>
    <w:p w14:paraId="28700263" w14:textId="527096EA"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 xml:space="preserve">Izsoles nodrošinājums: </w:t>
      </w:r>
      <w:r w:rsidR="003B3460">
        <w:rPr>
          <w:rFonts w:ascii="Arial" w:eastAsia="Calibri" w:hAnsi="Arial" w:cs="Arial"/>
          <w:b/>
          <w:bCs/>
          <w:noProof/>
          <w:color w:val="000000"/>
          <w:sz w:val="24"/>
          <w:szCs w:val="24"/>
        </w:rPr>
        <w:t>520,00</w:t>
      </w:r>
      <w:r w:rsidR="003B3460" w:rsidRPr="00CB353A">
        <w:rPr>
          <w:rFonts w:ascii="Arial" w:eastAsia="Calibri" w:hAnsi="Arial" w:cs="Arial"/>
          <w:b/>
          <w:bCs/>
          <w:noProof/>
          <w:color w:val="000000"/>
          <w:sz w:val="24"/>
          <w:szCs w:val="24"/>
        </w:rPr>
        <w:t xml:space="preserve"> EUR</w:t>
      </w:r>
      <w:r w:rsidR="003B3460" w:rsidRPr="00CB353A">
        <w:rPr>
          <w:rFonts w:ascii="Arial" w:eastAsia="Calibri" w:hAnsi="Arial" w:cs="Arial"/>
          <w:noProof/>
          <w:color w:val="000000"/>
          <w:sz w:val="24"/>
          <w:szCs w:val="24"/>
        </w:rPr>
        <w:t xml:space="preserve"> </w:t>
      </w:r>
      <w:r w:rsidR="003B3460">
        <w:rPr>
          <w:rFonts w:ascii="Arial" w:eastAsia="Calibri" w:hAnsi="Arial" w:cs="Arial"/>
          <w:noProof/>
          <w:color w:val="000000"/>
          <w:sz w:val="24"/>
          <w:szCs w:val="24"/>
        </w:rPr>
        <w:t xml:space="preserve">(pieci simti divdesmit </w:t>
      </w:r>
      <w:r w:rsidR="003B3460" w:rsidRPr="005C7E34">
        <w:rPr>
          <w:rFonts w:ascii="Arial" w:eastAsia="Calibri" w:hAnsi="Arial" w:cs="Arial"/>
          <w:i/>
          <w:iCs/>
          <w:noProof/>
          <w:color w:val="000000"/>
          <w:sz w:val="24"/>
          <w:szCs w:val="24"/>
        </w:rPr>
        <w:t>euro</w:t>
      </w:r>
      <w:r w:rsidR="003B3460">
        <w:rPr>
          <w:rFonts w:ascii="Arial" w:eastAsia="Calibri" w:hAnsi="Arial" w:cs="Arial"/>
          <w:noProof/>
          <w:color w:val="000000"/>
          <w:sz w:val="24"/>
          <w:szCs w:val="24"/>
        </w:rPr>
        <w:t xml:space="preserve"> un 00 centi)</w:t>
      </w:r>
      <w:r>
        <w:rPr>
          <w:rFonts w:ascii="Arial" w:eastAsia="Calibri" w:hAnsi="Arial" w:cs="Arial"/>
          <w:noProof/>
          <w:color w:val="000000"/>
          <w:sz w:val="24"/>
          <w:szCs w:val="24"/>
        </w:rPr>
        <w:t xml:space="preserve"> (10% apmērā no izsolāmā objekta sākuma cenas</w:t>
      </w:r>
      <w:r w:rsidR="00FB4F95">
        <w:rPr>
          <w:rFonts w:ascii="Arial" w:eastAsia="Calibri" w:hAnsi="Arial" w:cs="Arial"/>
          <w:noProof/>
          <w:color w:val="000000"/>
          <w:sz w:val="24"/>
          <w:szCs w:val="24"/>
        </w:rPr>
        <w:t xml:space="preserve"> (</w:t>
      </w:r>
      <w:r>
        <w:rPr>
          <w:rFonts w:ascii="Arial" w:eastAsia="Calibri" w:hAnsi="Arial" w:cs="Arial"/>
          <w:noProof/>
          <w:color w:val="000000"/>
          <w:sz w:val="24"/>
          <w:szCs w:val="24"/>
        </w:rPr>
        <w:t>nosacītās cenas)</w:t>
      </w:r>
    </w:p>
    <w:p w14:paraId="45841D2F" w14:textId="07D25FAA"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b/>
          <w:bCs/>
          <w:noProof/>
          <w:color w:val="000000"/>
          <w:sz w:val="24"/>
          <w:szCs w:val="24"/>
          <w:lang w:eastAsia="ru-RU"/>
        </w:rPr>
        <w:t xml:space="preserve">50,00 EUR </w:t>
      </w:r>
      <w:r w:rsidRPr="006F2ECD">
        <w:rPr>
          <w:rFonts w:ascii="Arial" w:eastAsia="Times New Roman" w:hAnsi="Arial" w:cs="Arial"/>
          <w:noProof/>
          <w:color w:val="000000"/>
          <w:sz w:val="24"/>
          <w:szCs w:val="24"/>
          <w:lang w:eastAsia="ru-RU"/>
        </w:rPr>
        <w:t xml:space="preserve">(piecdesmit </w:t>
      </w:r>
      <w:r w:rsidRPr="005E164F">
        <w:rPr>
          <w:rFonts w:ascii="Arial" w:eastAsia="Times New Roman" w:hAnsi="Arial" w:cs="Arial"/>
          <w:i/>
          <w:iCs/>
          <w:noProof/>
          <w:color w:val="000000"/>
          <w:sz w:val="24"/>
          <w:szCs w:val="24"/>
          <w:lang w:eastAsia="ru-RU"/>
        </w:rPr>
        <w:t>euro</w:t>
      </w:r>
      <w:r w:rsidRPr="006F2ECD">
        <w:rPr>
          <w:rFonts w:ascii="Arial" w:eastAsia="Times New Roman" w:hAnsi="Arial" w:cs="Arial"/>
          <w:noProof/>
          <w:color w:val="000000"/>
          <w:sz w:val="24"/>
          <w:szCs w:val="24"/>
          <w:lang w:eastAsia="ru-RU"/>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1F051C9D"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3B3460">
        <w:rPr>
          <w:rFonts w:ascii="Arial" w:hAnsi="Arial" w:cs="Arial"/>
          <w:sz w:val="24"/>
          <w:szCs w:val="24"/>
        </w:rPr>
        <w:t>“Lejiņas”, Saraiķi, Vērgales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14908E0E"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amksājumus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374F8716"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līdz 2022.gada </w:t>
      </w:r>
      <w:r w:rsidR="00373106">
        <w:rPr>
          <w:rFonts w:ascii="Arial" w:eastAsia="Times New Roman" w:hAnsi="Arial" w:cs="Arial"/>
          <w:noProof/>
          <w:sz w:val="24"/>
          <w:szCs w:val="24"/>
          <w:lang w:eastAsia="ru-RU"/>
        </w:rPr>
        <w:t>15.decembrim</w:t>
      </w:r>
      <w:r w:rsidRPr="00AE071F">
        <w:rPr>
          <w:rFonts w:ascii="Arial" w:eastAsia="Times New Roman" w:hAnsi="Arial" w:cs="Arial"/>
          <w:noProof/>
          <w:sz w:val="24"/>
          <w:szCs w:val="24"/>
          <w:lang w:eastAsia="ru-RU"/>
        </w:rPr>
        <w:t xml:space="preserve"> plkst. 1</w:t>
      </w:r>
      <w:r w:rsidR="00373106">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5" w:history="1">
        <w:r w:rsidR="00FB4F95" w:rsidRPr="00886C88">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0" w:name="_Hlk112169680"/>
      <w:r w:rsidRPr="00AE071F">
        <w:rPr>
          <w:rFonts w:ascii="Arial" w:eastAsia="Times New Roman" w:hAnsi="Arial" w:cs="Arial"/>
          <w:noProof/>
          <w:color w:val="000000"/>
          <w:sz w:val="24"/>
          <w:szCs w:val="24"/>
          <w:lang w:eastAsia="ru-RU"/>
        </w:rPr>
        <w:t>izsoles dalībnieku sarakstā</w:t>
      </w:r>
      <w:bookmarkEnd w:id="0"/>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lastRenderedPageBreak/>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7FAF7F0A"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8F73D1" w:rsidRPr="008F73D1">
        <w:rPr>
          <w:rFonts w:ascii="Arial" w:eastAsia="Times New Roman" w:hAnsi="Arial" w:cs="Arial"/>
          <w:noProof/>
          <w:sz w:val="24"/>
          <w:szCs w:val="24"/>
          <w:lang w:eastAsia="ru-RU"/>
        </w:rPr>
        <w:t>29135264</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8F73D1">
        <w:rPr>
          <w:rFonts w:ascii="Arial" w:eastAsia="Times New Roman" w:hAnsi="Arial" w:cs="Arial"/>
          <w:noProof/>
          <w:sz w:val="24"/>
          <w:szCs w:val="24"/>
          <w:lang w:eastAsia="ru-RU"/>
        </w:rPr>
        <w:t>A.Brūkle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38F569E6"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pārdotu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3F194BE5"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27458FF" w14:textId="77777777" w:rsidR="009406DE" w:rsidRDefault="009406DE" w:rsidP="009406D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54870D6C" w14:textId="77777777" w:rsidR="009406DE" w:rsidRDefault="009406DE" w:rsidP="009406D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5.11.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Pr>
          <w:rFonts w:ascii="Arial" w:eastAsia="Times New Roman" w:hAnsi="Arial" w:cs="Arial"/>
          <w:noProof/>
          <w:sz w:val="24"/>
          <w:szCs w:val="24"/>
          <w:lang w:eastAsia="ru-RU"/>
        </w:rPr>
        <w:t xml:space="preserve"> </w:t>
      </w:r>
    </w:p>
    <w:p w14:paraId="5C1AB975" w14:textId="77777777" w:rsidR="009406DE" w:rsidRPr="008807FF" w:rsidRDefault="009406DE" w:rsidP="009406D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5.12. </w:t>
      </w:r>
      <w:r w:rsidRPr="008807FF">
        <w:rPr>
          <w:rFonts w:ascii="Arial" w:eastAsia="Times New Roman" w:hAnsi="Arial" w:cs="Arial"/>
          <w:noProof/>
          <w:sz w:val="24"/>
          <w:szCs w:val="24"/>
          <w:lang w:eastAsia="ru-RU"/>
        </w:rPr>
        <w:t>Nodrošinājums tiek atmaksāts šādos gadījumos:</w:t>
      </w:r>
    </w:p>
    <w:p w14:paraId="08499373" w14:textId="77777777" w:rsidR="009406DE" w:rsidRDefault="009406DE" w:rsidP="009406DE">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5.12.1.</w:t>
      </w:r>
      <w:r w:rsidRPr="008807FF">
        <w:rPr>
          <w:rFonts w:ascii="Arial" w:eastAsia="Calibri" w:hAnsi="Arial" w:cs="Arial"/>
          <w:noProof/>
          <w:sz w:val="24"/>
          <w:szCs w:val="24"/>
        </w:rPr>
        <w:t>tiem izsoles dalībniekiem, kuri piedalījušies izsolē, bet nav nosolījuši pārdodamo objektu;</w:t>
      </w:r>
      <w:r>
        <w:rPr>
          <w:rFonts w:ascii="Arial" w:eastAsia="Calibri" w:hAnsi="Arial" w:cs="Arial"/>
          <w:noProof/>
          <w:sz w:val="24"/>
          <w:szCs w:val="24"/>
        </w:rPr>
        <w:t xml:space="preserve"> </w:t>
      </w:r>
    </w:p>
    <w:p w14:paraId="09AA635F" w14:textId="77777777" w:rsidR="009406DE" w:rsidRDefault="009406DE" w:rsidP="009406DE">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 xml:space="preserve">5.12.2. </w:t>
      </w:r>
      <w:r w:rsidRPr="006F2ECD">
        <w:rPr>
          <w:rFonts w:ascii="Arial" w:eastAsia="Calibri" w:hAnsi="Arial" w:cs="Arial"/>
          <w:noProof/>
          <w:sz w:val="24"/>
          <w:szCs w:val="24"/>
        </w:rPr>
        <w:t>ja izsole ir atzīta par spēkā neesošu rīkotāja vainas dēļ.</w:t>
      </w:r>
    </w:p>
    <w:p w14:paraId="68B2D6A7" w14:textId="77777777" w:rsidR="009406DE" w:rsidRDefault="009406DE" w:rsidP="009406DE">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 xml:space="preserve">5.13. </w:t>
      </w:r>
      <w:r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Pr="003A6B41">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2FE1A5C7" w14:textId="77777777" w:rsidR="009406DE" w:rsidRDefault="009406DE" w:rsidP="009406DE">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5.14.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614B9F7B" w:rsidR="00430BCC" w:rsidRDefault="009406DE" w:rsidP="009406DE">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5.15. </w:t>
      </w:r>
      <w:r w:rsidRPr="00C61D99">
        <w:rPr>
          <w:rFonts w:ascii="Arial" w:eastAsia="Times New Roman" w:hAnsi="Arial" w:cs="Arial"/>
          <w:noProof/>
          <w:sz w:val="24"/>
          <w:szCs w:val="24"/>
          <w:lang w:eastAsia="ru-RU"/>
        </w:rPr>
        <w:t>Izsoles gaita tiek protokolēta</w:t>
      </w:r>
      <w:r>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3795382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Dienvidkurzemes novada pašvaldība kārtējā sēdē, ja 2 (divu) nedēļu laikā no izsoles dienas samaksāts avanss 10% apmērā </w:t>
      </w:r>
      <w:r w:rsidR="00224004">
        <w:rPr>
          <w:rFonts w:ascii="Arial" w:eastAsia="Times New Roman" w:hAnsi="Arial" w:cs="Arial"/>
          <w:noProof/>
          <w:sz w:val="24"/>
          <w:szCs w:val="24"/>
          <w:lang w:eastAsia="ru-RU"/>
        </w:rPr>
        <w:t xml:space="preserve">no nosolītās augstākās cenas </w:t>
      </w:r>
      <w:r w:rsidRPr="00483B2D">
        <w:rPr>
          <w:rFonts w:ascii="Arial" w:eastAsia="Times New Roman" w:hAnsi="Arial" w:cs="Arial"/>
          <w:noProof/>
          <w:sz w:val="24"/>
          <w:szCs w:val="24"/>
          <w:lang w:eastAsia="ru-RU"/>
        </w:rPr>
        <w:t>vai pilnīga samaksa.</w:t>
      </w:r>
      <w:r w:rsidR="00483B2D">
        <w:rPr>
          <w:rFonts w:ascii="Arial" w:eastAsia="Times New Roman" w:hAnsi="Arial" w:cs="Arial"/>
          <w:noProof/>
          <w:sz w:val="24"/>
          <w:szCs w:val="24"/>
          <w:lang w:eastAsia="ru-RU"/>
        </w:rPr>
        <w:t xml:space="preserve"> </w:t>
      </w:r>
    </w:p>
    <w:p w14:paraId="1BD62348" w14:textId="6B504CA1"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10 (desmit) dienu laikā pēc izsoles rezultātu apstiprināšanas tiek atmaksāts nodrošinājums</w:t>
      </w:r>
      <w:r w:rsidR="00834D31">
        <w:rPr>
          <w:rFonts w:ascii="Arial" w:eastAsia="Times New Roman" w:hAnsi="Arial" w:cs="Arial"/>
          <w:noProof/>
          <w:sz w:val="24"/>
          <w:szCs w:val="24"/>
          <w:lang w:eastAsia="ru-RU"/>
        </w:rPr>
        <w:t>.</w:t>
      </w:r>
    </w:p>
    <w:p w14:paraId="762C65F3" w14:textId="77777777"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3D02A1DD" w14:textId="77777777" w:rsidR="004A2AEB" w:rsidRPr="004A2AEB" w:rsidRDefault="00834D31" w:rsidP="00BE73CA">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69BC74E8" w14:textId="16DE6905"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Piedāvātā augstākā summa jāsamaksā 2 (divu) nedēļu laikā no izsoles dienas vai 3 (trīs) mēneš</w:t>
      </w:r>
      <w:r w:rsidR="00224004">
        <w:rPr>
          <w:rFonts w:ascii="Arial" w:eastAsia="Times New Roman" w:hAnsi="Arial" w:cs="Arial"/>
          <w:noProof/>
          <w:sz w:val="24"/>
          <w:szCs w:val="24"/>
          <w:lang w:eastAsia="ru-RU"/>
        </w:rPr>
        <w:t>u laikā</w:t>
      </w:r>
      <w:r w:rsidRPr="004A2AEB">
        <w:rPr>
          <w:rFonts w:ascii="Arial" w:eastAsia="Times New Roman" w:hAnsi="Arial" w:cs="Arial"/>
          <w:noProof/>
          <w:sz w:val="24"/>
          <w:szCs w:val="24"/>
          <w:lang w:eastAsia="ru-RU"/>
        </w:rPr>
        <w:t xml:space="preserve"> no izsoles dienas. Iemaksātā nodrošinājuma summa tiek ieskaitīta pirkuma summā.</w:t>
      </w:r>
      <w:r w:rsidR="004A2AEB">
        <w:rPr>
          <w:rFonts w:ascii="Arial" w:eastAsia="Times New Roman" w:hAnsi="Arial" w:cs="Arial"/>
          <w:noProof/>
          <w:sz w:val="24"/>
          <w:szCs w:val="24"/>
          <w:lang w:eastAsia="ru-RU"/>
        </w:rPr>
        <w:t xml:space="preserve"> </w:t>
      </w:r>
    </w:p>
    <w:p w14:paraId="52EC20F7" w14:textId="73071B62"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par</w:t>
      </w:r>
      <w:r w:rsidR="004A2AEB">
        <w:rPr>
          <w:rFonts w:ascii="Arial" w:eastAsia="Times New Roman" w:hAnsi="Arial" w:cs="Arial"/>
          <w:noProof/>
          <w:sz w:val="24"/>
          <w:szCs w:val="24"/>
          <w:lang w:eastAsia="ru-RU"/>
        </w:rPr>
        <w:t xml:space="preserve"> Objektu</w:t>
      </w:r>
      <w:r w:rsidRPr="004A2AEB">
        <w:rPr>
          <w:rFonts w:ascii="Arial" w:eastAsia="Times New Roman" w:hAnsi="Arial" w:cs="Arial"/>
          <w:noProof/>
          <w:sz w:val="24"/>
          <w:szCs w:val="24"/>
          <w:lang w:eastAsia="ru-RU"/>
        </w:rPr>
        <w:t xml:space="preserve"> vēlas norēķināties </w:t>
      </w:r>
      <w:r w:rsidR="00224004" w:rsidRPr="004A2AEB">
        <w:rPr>
          <w:rFonts w:ascii="Arial" w:eastAsia="Times New Roman" w:hAnsi="Arial" w:cs="Arial"/>
          <w:noProof/>
          <w:sz w:val="24"/>
          <w:szCs w:val="24"/>
          <w:lang w:eastAsia="ru-RU"/>
        </w:rPr>
        <w:t>3 (trīs) mēneš</w:t>
      </w:r>
      <w:r w:rsidR="00224004">
        <w:rPr>
          <w:rFonts w:ascii="Arial" w:eastAsia="Times New Roman" w:hAnsi="Arial" w:cs="Arial"/>
          <w:noProof/>
          <w:sz w:val="24"/>
          <w:szCs w:val="24"/>
          <w:lang w:eastAsia="ru-RU"/>
        </w:rPr>
        <w:t>u laikā</w:t>
      </w:r>
      <w:r w:rsidR="00224004" w:rsidRPr="004A2AEB">
        <w:rPr>
          <w:rFonts w:ascii="Arial" w:eastAsia="Times New Roman" w:hAnsi="Arial" w:cs="Arial"/>
          <w:noProof/>
          <w:sz w:val="24"/>
          <w:szCs w:val="24"/>
          <w:lang w:eastAsia="ru-RU"/>
        </w:rPr>
        <w:t xml:space="preserve"> no izsoles dienas</w:t>
      </w:r>
      <w:r w:rsidRPr="004A2AEB">
        <w:rPr>
          <w:rFonts w:ascii="Arial" w:eastAsia="Times New Roman" w:hAnsi="Arial" w:cs="Arial"/>
          <w:noProof/>
          <w:sz w:val="24"/>
          <w:szCs w:val="24"/>
          <w:lang w:eastAsia="ru-RU"/>
        </w:rPr>
        <w:t>, 2 (divu) nedēļu laikā no izsoles dienas jāsamaksā avanss 10% apmērā no piedāvātās augstākās summas. Iemaksātā nodrošinājuma summa tiek ieskaitīta avansā</w:t>
      </w:r>
      <w:r w:rsidR="004A2AEB">
        <w:rPr>
          <w:rFonts w:ascii="Arial" w:eastAsia="Times New Roman" w:hAnsi="Arial" w:cs="Arial"/>
          <w:noProof/>
          <w:sz w:val="24"/>
          <w:szCs w:val="24"/>
          <w:lang w:eastAsia="ru-RU"/>
        </w:rPr>
        <w:t xml:space="preserve">. </w:t>
      </w:r>
    </w:p>
    <w:p w14:paraId="375FCBB3"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Nokavējot noteikto 2 (divu) nedēļu vai 3 (trīs) mēnešu samaksas termiņu, nosolītājs zaudē iesniegto nodrošinājumu, bet</w:t>
      </w:r>
      <w:r w:rsidR="004A2AEB">
        <w:rPr>
          <w:rFonts w:ascii="Arial" w:eastAsia="Times New Roman" w:hAnsi="Arial" w:cs="Arial"/>
          <w:noProof/>
          <w:sz w:val="24"/>
          <w:szCs w:val="24"/>
          <w:lang w:eastAsia="ru-RU"/>
        </w:rPr>
        <w:t xml:space="preserve"> Objekta</w:t>
      </w:r>
      <w:r w:rsidRPr="004A2AEB">
        <w:rPr>
          <w:rFonts w:ascii="Arial" w:eastAsia="Times New Roman" w:hAnsi="Arial" w:cs="Arial"/>
          <w:noProof/>
          <w:sz w:val="24"/>
          <w:szCs w:val="24"/>
          <w:lang w:eastAsia="ru-RU"/>
        </w:rPr>
        <w:t xml:space="preserve"> atsavināšana atsākama no jauna.</w:t>
      </w:r>
      <w:r w:rsidR="004A2AE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11860592"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7.6. ja neviens no izsoles dalībniekiem, kurš atzīts par nosolītāju, neveic pirkuma maksas samaksu šajos noteikumos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00B666C2" w14:textId="675DC2CA"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7090C2D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pašvaldībai  piederoša</w:t>
      </w:r>
    </w:p>
    <w:p w14:paraId="7C90A6CC" w14:textId="5F6EA069" w:rsidR="00B954EC" w:rsidRPr="006F2ECD" w:rsidRDefault="002F32B0" w:rsidP="00B954EC">
      <w:pPr>
        <w:spacing w:after="0" w:line="240" w:lineRule="auto"/>
        <w:jc w:val="right"/>
        <w:rPr>
          <w:rFonts w:ascii="Arial" w:eastAsia="Times New Roman" w:hAnsi="Arial" w:cs="Arial"/>
          <w:sz w:val="24"/>
          <w:szCs w:val="24"/>
          <w:lang w:eastAsia="lv-LV"/>
        </w:rPr>
      </w:pPr>
      <w:r>
        <w:rPr>
          <w:rFonts w:ascii="Arial" w:eastAsia="Times New Roman" w:hAnsi="Arial" w:cs="Arial"/>
          <w:sz w:val="24"/>
          <w:szCs w:val="24"/>
          <w:lang w:eastAsia="lv-LV"/>
        </w:rPr>
        <w:t>nekustamā</w:t>
      </w:r>
      <w:r w:rsidR="00B954EC" w:rsidRPr="006F2ECD">
        <w:rPr>
          <w:rFonts w:ascii="Arial" w:eastAsia="Times New Roman" w:hAnsi="Arial" w:cs="Arial"/>
          <w:sz w:val="24"/>
          <w:szCs w:val="24"/>
          <w:lang w:eastAsia="lv-LV"/>
        </w:rPr>
        <w:t xml:space="preserve"> īpašuma </w:t>
      </w:r>
      <w:r w:rsidR="003B3460">
        <w:rPr>
          <w:rFonts w:ascii="Arial" w:hAnsi="Arial" w:cs="Arial"/>
          <w:sz w:val="24"/>
          <w:szCs w:val="24"/>
        </w:rPr>
        <w:t>“Lejiņas”, Saraiķi, Vērgales pagasts</w:t>
      </w:r>
      <w:r w:rsidR="00B954EC" w:rsidRPr="006F2ECD">
        <w:rPr>
          <w:rFonts w:ascii="Arial" w:eastAsia="Times New Roman" w:hAnsi="Arial" w:cs="Arial"/>
          <w:sz w:val="24"/>
          <w:szCs w:val="24"/>
          <w:lang w:eastAsia="lv-LV"/>
        </w:rPr>
        <w:t xml:space="preserve">, </w:t>
      </w:r>
    </w:p>
    <w:p w14:paraId="545BD7EB" w14:textId="34F1CF14" w:rsidR="00B954EC" w:rsidRPr="006F2ECD" w:rsidRDefault="00B954EC" w:rsidP="00B954EC">
      <w:pPr>
        <w:spacing w:after="0" w:line="240" w:lineRule="auto"/>
        <w:jc w:val="right"/>
        <w:rPr>
          <w:rFonts w:ascii="Arial" w:eastAsia="Times New Roman" w:hAnsi="Arial" w:cs="Arial"/>
          <w:sz w:val="24"/>
          <w:szCs w:val="24"/>
          <w:lang w:eastAsia="lv-LV"/>
        </w:rPr>
      </w:pP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w:t>
      </w:r>
      <w:r w:rsidR="007D14A3">
        <w:rPr>
          <w:rFonts w:ascii="Arial" w:eastAsia="Times New Roman" w:hAnsi="Arial" w:cs="Arial"/>
          <w:sz w:val="24"/>
          <w:szCs w:val="24"/>
          <w:lang w:eastAsia="lv-LV"/>
        </w:rPr>
        <w:t>s</w:t>
      </w:r>
      <w:r w:rsidRPr="006F2ECD">
        <w:rPr>
          <w:rFonts w:ascii="Arial" w:eastAsia="Times New Roman" w:hAnsi="Arial" w:cs="Arial"/>
          <w:sz w:val="24"/>
          <w:szCs w:val="24"/>
          <w:lang w:eastAsia="lv-LV"/>
        </w:rPr>
        <w:t xml:space="preserve">, </w:t>
      </w:r>
    </w:p>
    <w:p w14:paraId="62773D4B"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r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620A7057" w14:textId="77777777"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Times New Roman" w:hAnsi="Arial" w:cs="Arial"/>
          <w:sz w:val="24"/>
          <w:szCs w:val="24"/>
          <w:lang w:eastAsia="lv-LV"/>
        </w:rPr>
        <w:t xml:space="preserve"> </w:t>
      </w: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76, Grobiņā, </w:t>
      </w: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77777777" w:rsidR="00B954EC" w:rsidRPr="006F2ECD" w:rsidRDefault="00B954EC" w:rsidP="00B954EC">
      <w:pPr>
        <w:spacing w:after="0" w:line="240" w:lineRule="auto"/>
        <w:jc w:val="center"/>
        <w:rPr>
          <w:rFonts w:ascii="Arial" w:eastAsia="Times New Roman" w:hAnsi="Arial" w:cs="Arial"/>
          <w:iCs/>
          <w:sz w:val="24"/>
          <w:szCs w:val="24"/>
          <w:lang w:eastAsia="lv-LV"/>
        </w:rPr>
      </w:pPr>
      <w:r w:rsidRPr="006F2ECD">
        <w:rPr>
          <w:rFonts w:ascii="Arial" w:eastAsia="Times New Roman" w:hAnsi="Arial" w:cs="Arial"/>
          <w:iCs/>
          <w:sz w:val="24"/>
          <w:szCs w:val="24"/>
          <w:lang w:eastAsia="lv-LV"/>
        </w:rPr>
        <w:t>atsavināšanas izsolei</w:t>
      </w:r>
    </w:p>
    <w:p w14:paraId="5DFC6A79" w14:textId="77777777" w:rsidR="00B954EC" w:rsidRPr="006F2ECD" w:rsidRDefault="00B954EC" w:rsidP="00B954EC">
      <w:pPr>
        <w:spacing w:after="0" w:line="240" w:lineRule="auto"/>
        <w:rPr>
          <w:rFonts w:ascii="Arial" w:eastAsia="Times New Roman" w:hAnsi="Arial" w:cs="Arial"/>
          <w:sz w:val="24"/>
          <w:szCs w:val="24"/>
          <w:lang w:eastAsia="lv-LV"/>
        </w:rPr>
      </w:pP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485D4416" w14:textId="0E501557"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3D09E825" w14:textId="03403FFA"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01B995A" w14:textId="77777777"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w:t>
      </w:r>
      <w:proofErr w:type="spellStart"/>
      <w:r w:rsidRPr="006F2ECD">
        <w:rPr>
          <w:rFonts w:ascii="Arial" w:eastAsia="Times New Roman" w:hAnsi="Arial" w:cs="Arial"/>
          <w:sz w:val="20"/>
          <w:szCs w:val="20"/>
          <w:lang w:eastAsia="lv-LV"/>
        </w:rPr>
        <w:t>usies</w:t>
      </w:r>
      <w:proofErr w:type="spellEnd"/>
      <w:r w:rsidRPr="006F2ECD">
        <w:rPr>
          <w:rFonts w:ascii="Arial" w:eastAsia="Times New Roman" w:hAnsi="Arial" w:cs="Arial"/>
          <w:sz w:val="20"/>
          <w:szCs w:val="20"/>
          <w:lang w:eastAsia="lv-LV"/>
        </w:rPr>
        <w:t xml:space="preserve">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7B248824" w14:textId="6DC555BD"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387D632" w14:textId="77777777" w:rsidR="00B954EC" w:rsidRPr="006F2ECD" w:rsidRDefault="00B954EC" w:rsidP="00B954EC">
      <w:pPr>
        <w:tabs>
          <w:tab w:val="center" w:pos="4153"/>
        </w:tabs>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/pieteikumu sagatavošanas vieta un datums/</w:t>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t>/paraksts un tā atšifrējums/</w:t>
      </w:r>
    </w:p>
    <w:p w14:paraId="4D312596" w14:textId="3CBE1750" w:rsidR="00B954EC" w:rsidRPr="006F2ECD" w:rsidRDefault="00B954EC" w:rsidP="00B954EC">
      <w:pPr>
        <w:spacing w:after="0" w:line="240" w:lineRule="auto"/>
        <w:ind w:right="-58"/>
        <w:rPr>
          <w:rFonts w:ascii="Arial" w:eastAsia="Calibri" w:hAnsi="Arial" w:cs="Arial"/>
          <w:sz w:val="20"/>
          <w:szCs w:val="20"/>
        </w:rPr>
      </w:pPr>
      <w:r w:rsidRPr="006F2ECD">
        <w:rPr>
          <w:rFonts w:ascii="Arial" w:eastAsia="Times New Roman" w:hAnsi="Arial" w:cs="Arial"/>
          <w:i/>
          <w:sz w:val="20"/>
          <w:szCs w:val="20"/>
          <w:lang w:eastAsia="lv-LV"/>
        </w:rPr>
        <w:t xml:space="preserve">*Šajā pieteikumā jānorāda visa nepieciešamā un pretendenta rīcībā esošā informācija atbilstoši izsoles noteikumu </w:t>
      </w:r>
      <w:r w:rsidR="00346E8B">
        <w:rPr>
          <w:rFonts w:ascii="Arial" w:eastAsia="Times New Roman" w:hAnsi="Arial" w:cs="Arial"/>
          <w:i/>
          <w:sz w:val="20"/>
          <w:szCs w:val="20"/>
          <w:lang w:eastAsia="lv-LV"/>
        </w:rPr>
        <w:t>4</w:t>
      </w:r>
      <w:r w:rsidRPr="006F2ECD">
        <w:rPr>
          <w:rFonts w:ascii="Arial" w:eastAsia="Times New Roman" w:hAnsi="Arial" w:cs="Arial"/>
          <w:i/>
          <w:sz w:val="20"/>
          <w:szCs w:val="20"/>
          <w:lang w:eastAsia="lv-LV"/>
        </w:rPr>
        <w:t>.punktam.</w:t>
      </w:r>
    </w:p>
    <w:p w14:paraId="717BDB22" w14:textId="77777777" w:rsidR="00B954EC" w:rsidRPr="006F2ECD" w:rsidRDefault="00B954EC" w:rsidP="00B954EC">
      <w:pPr>
        <w:spacing w:after="0" w:line="240" w:lineRule="auto"/>
      </w:pPr>
    </w:p>
    <w:p w14:paraId="09F6E0B9" w14:textId="178DC9E3" w:rsidR="00922AE4" w:rsidRDefault="00922AE4" w:rsidP="00B954EC">
      <w:pPr>
        <w:spacing w:after="0" w:line="240" w:lineRule="auto"/>
      </w:pPr>
    </w:p>
    <w:p w14:paraId="11912C26" w14:textId="0FF6999A" w:rsidR="00922AE4" w:rsidRDefault="00922AE4" w:rsidP="00B954EC">
      <w:pPr>
        <w:spacing w:after="0" w:line="240" w:lineRule="auto"/>
      </w:pPr>
    </w:p>
    <w:p w14:paraId="026F5EAC" w14:textId="0283E6CA" w:rsidR="002B7AB3" w:rsidRDefault="002B7AB3" w:rsidP="00B954EC">
      <w:pPr>
        <w:spacing w:after="0" w:line="240" w:lineRule="auto"/>
      </w:pPr>
    </w:p>
    <w:p w14:paraId="1939904D" w14:textId="1FF95A24" w:rsidR="002B7AB3" w:rsidRDefault="002B7AB3" w:rsidP="00B954EC">
      <w:pPr>
        <w:spacing w:after="0" w:line="240" w:lineRule="auto"/>
      </w:pPr>
    </w:p>
    <w:p w14:paraId="319275EC" w14:textId="3C03CCCD" w:rsidR="002B7AB3" w:rsidRDefault="002B7AB3" w:rsidP="00B954EC">
      <w:pPr>
        <w:spacing w:after="0" w:line="240" w:lineRule="auto"/>
      </w:pPr>
    </w:p>
    <w:p w14:paraId="5611C546" w14:textId="012D399C" w:rsidR="002B7AB3" w:rsidRDefault="007A2AF8" w:rsidP="00B954EC">
      <w:pPr>
        <w:spacing w:after="0" w:line="240" w:lineRule="auto"/>
      </w:pPr>
      <w:r w:rsidRPr="007A2AF8">
        <w:rPr>
          <w:noProof/>
        </w:rPr>
        <w:drawing>
          <wp:inline distT="0" distB="0" distL="0" distR="0" wp14:anchorId="26E23B2C" wp14:editId="0E26CA58">
            <wp:extent cx="5274310" cy="6901180"/>
            <wp:effectExtent l="0" t="0" r="254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274310" cy="6901180"/>
                    </a:xfrm>
                    <a:prstGeom prst="rect">
                      <a:avLst/>
                    </a:prstGeom>
                  </pic:spPr>
                </pic:pic>
              </a:graphicData>
            </a:graphic>
          </wp:inline>
        </w:drawing>
      </w:r>
    </w:p>
    <w:p w14:paraId="3F07CC85" w14:textId="4EEDBEAE" w:rsidR="007A2AF8" w:rsidRDefault="007A2AF8" w:rsidP="00B954EC">
      <w:pPr>
        <w:spacing w:after="0" w:line="240" w:lineRule="auto"/>
      </w:pPr>
    </w:p>
    <w:p w14:paraId="11B8F59A" w14:textId="0451A27F" w:rsidR="007A2AF8" w:rsidRDefault="007A2AF8" w:rsidP="00B954EC">
      <w:pPr>
        <w:spacing w:after="0" w:line="240" w:lineRule="auto"/>
      </w:pPr>
      <w:r w:rsidRPr="007A2AF8">
        <w:rPr>
          <w:noProof/>
        </w:rPr>
        <w:lastRenderedPageBreak/>
        <w:drawing>
          <wp:inline distT="0" distB="0" distL="0" distR="0" wp14:anchorId="4AD3910B" wp14:editId="7E104D5D">
            <wp:extent cx="5274310" cy="7143115"/>
            <wp:effectExtent l="0" t="0" r="2540" b="635"/>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274310" cy="7143115"/>
                    </a:xfrm>
                    <a:prstGeom prst="rect">
                      <a:avLst/>
                    </a:prstGeom>
                  </pic:spPr>
                </pic:pic>
              </a:graphicData>
            </a:graphic>
          </wp:inline>
        </w:drawing>
      </w:r>
    </w:p>
    <w:p w14:paraId="18C35B04" w14:textId="198759B0" w:rsidR="002B7AB3" w:rsidRDefault="002B7AB3" w:rsidP="00B954EC">
      <w:pPr>
        <w:spacing w:after="0" w:line="240" w:lineRule="auto"/>
      </w:pPr>
    </w:p>
    <w:p w14:paraId="5E4D8DBF" w14:textId="6043CEEC" w:rsidR="002B7AB3" w:rsidRDefault="002B7AB3" w:rsidP="00B954EC">
      <w:pPr>
        <w:spacing w:after="0" w:line="240" w:lineRule="auto"/>
      </w:pPr>
    </w:p>
    <w:p w14:paraId="24661B36" w14:textId="2D1C01CB" w:rsidR="002B7AB3" w:rsidRDefault="002B7AB3" w:rsidP="00B954EC">
      <w:pPr>
        <w:spacing w:after="0" w:line="240" w:lineRule="auto"/>
      </w:pPr>
    </w:p>
    <w:p w14:paraId="1BC50021" w14:textId="267DA702" w:rsidR="00914CF0" w:rsidRDefault="00914CF0" w:rsidP="00B954EC">
      <w:pPr>
        <w:spacing w:after="0" w:line="240" w:lineRule="auto"/>
      </w:pPr>
    </w:p>
    <w:p w14:paraId="74C6AB08" w14:textId="049C38A3" w:rsidR="00922AE4" w:rsidRDefault="00922AE4" w:rsidP="00B954EC">
      <w:pPr>
        <w:spacing w:after="0" w:line="240" w:lineRule="auto"/>
      </w:pPr>
    </w:p>
    <w:p w14:paraId="783579E3" w14:textId="3691EDE8" w:rsidR="00922AE4" w:rsidRDefault="00922AE4" w:rsidP="00B954EC">
      <w:pPr>
        <w:spacing w:after="0" w:line="240" w:lineRule="auto"/>
      </w:pPr>
    </w:p>
    <w:p w14:paraId="17609B40" w14:textId="7030A20A" w:rsidR="00922AE4" w:rsidRDefault="00922AE4" w:rsidP="00B954EC">
      <w:pPr>
        <w:spacing w:after="0" w:line="240" w:lineRule="auto"/>
      </w:pPr>
    </w:p>
    <w:p w14:paraId="14C557E4" w14:textId="71C97BD9" w:rsidR="00922AE4" w:rsidRDefault="00922AE4" w:rsidP="00B954EC">
      <w:pPr>
        <w:spacing w:after="0" w:line="240" w:lineRule="auto"/>
      </w:pPr>
    </w:p>
    <w:p w14:paraId="59A1329C" w14:textId="5F40CF14" w:rsidR="00922AE4" w:rsidRDefault="00922AE4" w:rsidP="00B954EC">
      <w:pPr>
        <w:spacing w:after="0" w:line="240" w:lineRule="auto"/>
      </w:pPr>
    </w:p>
    <w:p w14:paraId="2C8E1873" w14:textId="77777777" w:rsidR="00B954EC" w:rsidRDefault="00B954EC"/>
    <w:sectPr w:rsidR="00B954E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D3AD8"/>
    <w:rsid w:val="00106BB3"/>
    <w:rsid w:val="001341AB"/>
    <w:rsid w:val="00137C87"/>
    <w:rsid w:val="0015177B"/>
    <w:rsid w:val="001606E2"/>
    <w:rsid w:val="001816E4"/>
    <w:rsid w:val="00192228"/>
    <w:rsid w:val="00193A78"/>
    <w:rsid w:val="001A0C71"/>
    <w:rsid w:val="001A599E"/>
    <w:rsid w:val="00210B1D"/>
    <w:rsid w:val="00224004"/>
    <w:rsid w:val="00225890"/>
    <w:rsid w:val="002A06DB"/>
    <w:rsid w:val="002B7AB3"/>
    <w:rsid w:val="002C551D"/>
    <w:rsid w:val="002E7BDD"/>
    <w:rsid w:val="002F23A9"/>
    <w:rsid w:val="002F32B0"/>
    <w:rsid w:val="002F3CCA"/>
    <w:rsid w:val="003240FE"/>
    <w:rsid w:val="00345308"/>
    <w:rsid w:val="00346E8B"/>
    <w:rsid w:val="00351F38"/>
    <w:rsid w:val="00356A20"/>
    <w:rsid w:val="00357629"/>
    <w:rsid w:val="00373106"/>
    <w:rsid w:val="00397951"/>
    <w:rsid w:val="003A6B41"/>
    <w:rsid w:val="003B3460"/>
    <w:rsid w:val="003F2598"/>
    <w:rsid w:val="0041498D"/>
    <w:rsid w:val="00430BCC"/>
    <w:rsid w:val="00461C6E"/>
    <w:rsid w:val="00467B01"/>
    <w:rsid w:val="00483B2D"/>
    <w:rsid w:val="004A2AEB"/>
    <w:rsid w:val="004F039C"/>
    <w:rsid w:val="00546256"/>
    <w:rsid w:val="00571810"/>
    <w:rsid w:val="005A4AEB"/>
    <w:rsid w:val="005B0533"/>
    <w:rsid w:val="005B1819"/>
    <w:rsid w:val="005B321D"/>
    <w:rsid w:val="005C7E34"/>
    <w:rsid w:val="005E164F"/>
    <w:rsid w:val="005E493E"/>
    <w:rsid w:val="005E65E8"/>
    <w:rsid w:val="006103D7"/>
    <w:rsid w:val="00631694"/>
    <w:rsid w:val="00671F16"/>
    <w:rsid w:val="006D4634"/>
    <w:rsid w:val="006D5132"/>
    <w:rsid w:val="006D7B04"/>
    <w:rsid w:val="006F6E7E"/>
    <w:rsid w:val="006F7C1A"/>
    <w:rsid w:val="0075747F"/>
    <w:rsid w:val="0076384A"/>
    <w:rsid w:val="00773477"/>
    <w:rsid w:val="007A2AF8"/>
    <w:rsid w:val="007B06C2"/>
    <w:rsid w:val="007B3567"/>
    <w:rsid w:val="007C0099"/>
    <w:rsid w:val="007D14A3"/>
    <w:rsid w:val="00807F05"/>
    <w:rsid w:val="008231A0"/>
    <w:rsid w:val="00834D31"/>
    <w:rsid w:val="00843EFA"/>
    <w:rsid w:val="00844CEA"/>
    <w:rsid w:val="00871078"/>
    <w:rsid w:val="008807FF"/>
    <w:rsid w:val="008B0A28"/>
    <w:rsid w:val="008F26CB"/>
    <w:rsid w:val="008F73D1"/>
    <w:rsid w:val="0090074F"/>
    <w:rsid w:val="00914CF0"/>
    <w:rsid w:val="00922AE4"/>
    <w:rsid w:val="009406DE"/>
    <w:rsid w:val="00942997"/>
    <w:rsid w:val="0097119E"/>
    <w:rsid w:val="00991C4E"/>
    <w:rsid w:val="009A1641"/>
    <w:rsid w:val="009E6173"/>
    <w:rsid w:val="009F789A"/>
    <w:rsid w:val="00A07CE2"/>
    <w:rsid w:val="00A2271A"/>
    <w:rsid w:val="00A51354"/>
    <w:rsid w:val="00AB5B85"/>
    <w:rsid w:val="00AC07AD"/>
    <w:rsid w:val="00AC387C"/>
    <w:rsid w:val="00AE071F"/>
    <w:rsid w:val="00AF5E4D"/>
    <w:rsid w:val="00B05C6E"/>
    <w:rsid w:val="00B0639A"/>
    <w:rsid w:val="00B342F5"/>
    <w:rsid w:val="00B369BC"/>
    <w:rsid w:val="00B53335"/>
    <w:rsid w:val="00B95322"/>
    <w:rsid w:val="00B954EC"/>
    <w:rsid w:val="00BD5804"/>
    <w:rsid w:val="00BD7A8F"/>
    <w:rsid w:val="00BE73CA"/>
    <w:rsid w:val="00BF2E46"/>
    <w:rsid w:val="00C05E78"/>
    <w:rsid w:val="00C15FCD"/>
    <w:rsid w:val="00C53423"/>
    <w:rsid w:val="00C61D99"/>
    <w:rsid w:val="00C80647"/>
    <w:rsid w:val="00CC3763"/>
    <w:rsid w:val="00CC56B9"/>
    <w:rsid w:val="00CD76FD"/>
    <w:rsid w:val="00CE3A23"/>
    <w:rsid w:val="00D170A2"/>
    <w:rsid w:val="00D17868"/>
    <w:rsid w:val="00DA1590"/>
    <w:rsid w:val="00DC3799"/>
    <w:rsid w:val="00DD1653"/>
    <w:rsid w:val="00DD254A"/>
    <w:rsid w:val="00DE3527"/>
    <w:rsid w:val="00E156C4"/>
    <w:rsid w:val="00E33339"/>
    <w:rsid w:val="00E37667"/>
    <w:rsid w:val="00E46F79"/>
    <w:rsid w:val="00E851BE"/>
    <w:rsid w:val="00E91840"/>
    <w:rsid w:val="00EC0A74"/>
    <w:rsid w:val="00EC1499"/>
    <w:rsid w:val="00ED0889"/>
    <w:rsid w:val="00EE58AE"/>
    <w:rsid w:val="00EF3585"/>
    <w:rsid w:val="00F4665E"/>
    <w:rsid w:val="00FB4F95"/>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izsoles@dkn.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8</Pages>
  <Words>8818</Words>
  <Characters>5027</Characters>
  <Application>Microsoft Office Word</Application>
  <DocSecurity>0</DocSecurity>
  <Lines>41</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9</cp:revision>
  <dcterms:created xsi:type="dcterms:W3CDTF">2022-11-10T13:18:00Z</dcterms:created>
  <dcterms:modified xsi:type="dcterms:W3CDTF">2022-11-11T09:03:00Z</dcterms:modified>
</cp:coreProperties>
</file>