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447B55" w14:paraId="52AAC160" w14:textId="77777777">
      <w:pPr>
        <w:sectPr w:rsidSect="00447B55"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447B55" w:rsidP="000030AE" w14:paraId="254F6300" w14:textId="611C8CAB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APSTIPRINĀTS</w:t>
      </w:r>
    </w:p>
    <w:p w:rsidR="000030AE" w:rsidP="000030AE" w14:paraId="1F4D71D6" w14:textId="075B7330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7B3014">
        <w:rPr>
          <w:rFonts w:ascii="Arial" w:hAnsi="Arial" w:cs="Arial"/>
          <w:sz w:val="24"/>
          <w:szCs w:val="24"/>
        </w:rPr>
        <w:t>r Dienvidkurzemes novada pašvaldības domes</w:t>
      </w:r>
    </w:p>
    <w:p w:rsidR="007B3014" w:rsidP="000030AE" w14:paraId="5C24E10B" w14:textId="4184CA0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24.11.2022. sēdes lēmumu Nr.1193</w:t>
      </w:r>
    </w:p>
    <w:p w:rsidR="007B3014" w:rsidP="000030AE" w14:paraId="492CD12A" w14:textId="165D604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(prot. Nr.</w:t>
      </w:r>
      <w:r w:rsidR="00FC6D55">
        <w:rPr>
          <w:rFonts w:ascii="Arial" w:hAnsi="Arial" w:cs="Arial"/>
          <w:sz w:val="24"/>
          <w:szCs w:val="24"/>
        </w:rPr>
        <w:t>15  113.§</w:t>
      </w:r>
      <w:r>
        <w:rPr>
          <w:rFonts w:ascii="Arial" w:hAnsi="Arial" w:cs="Arial"/>
          <w:sz w:val="24"/>
          <w:szCs w:val="24"/>
        </w:rPr>
        <w:t>)</w:t>
      </w:r>
    </w:p>
    <w:p w:rsidR="007B3014" w:rsidP="000030AE" w14:paraId="57048EB1" w14:textId="64E30F3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7B3014" w:rsidRPr="004832E7" w:rsidP="007B3014" w14:paraId="75CC896C" w14:textId="31FC709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832E7">
        <w:rPr>
          <w:rFonts w:ascii="Arial" w:hAnsi="Arial" w:cs="Arial"/>
          <w:b/>
          <w:bCs/>
          <w:sz w:val="24"/>
          <w:szCs w:val="24"/>
        </w:rPr>
        <w:t>Grozījumi Nr. 2</w:t>
      </w:r>
    </w:p>
    <w:p w:rsidR="007B3014" w:rsidRPr="007B3014" w:rsidP="007B3014" w14:paraId="7F711E3A" w14:textId="50F1DAB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B3014">
        <w:rPr>
          <w:rFonts w:ascii="Arial" w:hAnsi="Arial" w:cs="Arial"/>
          <w:b/>
          <w:bCs/>
          <w:sz w:val="24"/>
          <w:szCs w:val="24"/>
        </w:rPr>
        <w:t>DIENVIDKRZEMES NOVADA PAŠVALDĪBAS</w:t>
      </w:r>
    </w:p>
    <w:p w:rsidR="007B3014" w:rsidRPr="007B3014" w:rsidP="007B3014" w14:paraId="6D1D7BAD" w14:textId="448D232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B3014">
        <w:rPr>
          <w:rFonts w:ascii="Arial" w:hAnsi="Arial" w:cs="Arial"/>
          <w:b/>
          <w:bCs/>
          <w:sz w:val="24"/>
          <w:szCs w:val="24"/>
        </w:rPr>
        <w:t>Pašvaldības īpašuma atsavināšanas un izsoļu komisijas nolikumā</w:t>
      </w:r>
    </w:p>
    <w:p w:rsidR="007B3014" w:rsidP="007B3014" w14:paraId="56A670C6" w14:textId="7777777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B3014" w:rsidRPr="007B3014" w:rsidP="007B3014" w14:paraId="36445ECA" w14:textId="1B1C28F2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7B3014">
        <w:rPr>
          <w:rFonts w:ascii="Arial" w:hAnsi="Arial" w:cs="Arial"/>
          <w:sz w:val="20"/>
          <w:szCs w:val="20"/>
        </w:rPr>
        <w:t>Izdots saskaņā ar likuma ’’Par pašvaldībām’’</w:t>
      </w:r>
    </w:p>
    <w:p w:rsidR="007B3014" w:rsidP="007B3014" w14:paraId="225B91AD" w14:textId="76B2D09D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7B3014">
        <w:rPr>
          <w:rFonts w:ascii="Arial" w:hAnsi="Arial" w:cs="Arial"/>
          <w:sz w:val="20"/>
          <w:szCs w:val="20"/>
        </w:rPr>
        <w:t>41.panta pirmās daļas 2.punktu</w:t>
      </w:r>
    </w:p>
    <w:p w:rsidR="007B3014" w:rsidP="007B3014" w14:paraId="16853E47" w14:textId="77777777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7B3014" w:rsidRPr="00C34316" w:rsidP="007B3014" w14:paraId="4845DE84" w14:textId="2911759A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34316">
        <w:rPr>
          <w:rFonts w:ascii="Arial" w:hAnsi="Arial" w:cs="Arial"/>
          <w:sz w:val="24"/>
          <w:szCs w:val="24"/>
        </w:rPr>
        <w:t>Izdarīt</w:t>
      </w:r>
      <w:r w:rsidRPr="00C34316" w:rsidR="00C34316">
        <w:rPr>
          <w:rFonts w:ascii="Arial" w:hAnsi="Arial" w:cs="Arial"/>
          <w:sz w:val="24"/>
          <w:szCs w:val="24"/>
        </w:rPr>
        <w:t xml:space="preserve"> </w:t>
      </w:r>
      <w:r w:rsidRPr="00C34316">
        <w:rPr>
          <w:rFonts w:ascii="Arial" w:hAnsi="Arial" w:cs="Arial"/>
          <w:sz w:val="24"/>
          <w:szCs w:val="24"/>
        </w:rPr>
        <w:t>Dienvidkurzemes novada pašvaldības īpašuma atsavināšanas un izsoļu komisijas nolikumā šādus grozījumus:</w:t>
      </w:r>
    </w:p>
    <w:p w:rsidR="0070276A" w:rsidRPr="0070276A" w:rsidP="00D70589" w14:paraId="6BE88895" w14:textId="441603AF">
      <w:pPr>
        <w:pStyle w:val="ListParagraph"/>
        <w:numPr>
          <w:ilvl w:val="1"/>
          <w:numId w:val="2"/>
        </w:numPr>
        <w:spacing w:after="16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Papildināt ar 1.3. punktu </w:t>
      </w:r>
      <w:r>
        <w:rPr>
          <w:rFonts w:ascii="Arial" w:hAnsi="Arial" w:cs="Arial"/>
          <w:sz w:val="24"/>
          <w:szCs w:val="24"/>
        </w:rPr>
        <w:t>un izteikt to šādā</w:t>
      </w:r>
      <w:r>
        <w:rPr>
          <w:rFonts w:ascii="Arial" w:hAnsi="Arial" w:cs="Arial"/>
          <w:sz w:val="24"/>
          <w:szCs w:val="24"/>
        </w:rPr>
        <w:t xml:space="preserve"> redakcijā</w:t>
      </w:r>
      <w:r w:rsidRPr="00C34316">
        <w:rPr>
          <w:rFonts w:ascii="Arial" w:hAnsi="Arial" w:cs="Arial"/>
          <w:sz w:val="24"/>
          <w:szCs w:val="24"/>
        </w:rPr>
        <w:t xml:space="preserve"> –</w:t>
      </w:r>
      <w:r>
        <w:rPr>
          <w:rFonts w:ascii="Arial" w:hAnsi="Arial" w:cs="Arial"/>
          <w:sz w:val="24"/>
          <w:szCs w:val="24"/>
        </w:rPr>
        <w:t xml:space="preserve"> </w:t>
      </w:r>
    </w:p>
    <w:p w:rsidR="009A015B" w:rsidRPr="009A015B" w:rsidP="0070276A" w14:paraId="4A9E3B8A" w14:textId="47911B0A">
      <w:pPr>
        <w:pStyle w:val="ListParagraph"/>
        <w:spacing w:after="160"/>
        <w:ind w:left="144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’’ 1.3. </w:t>
      </w:r>
      <w:r w:rsidRPr="00FC6D55">
        <w:rPr>
          <w:rFonts w:ascii="Arial" w:hAnsi="Arial" w:cs="Arial"/>
          <w:sz w:val="24"/>
          <w:szCs w:val="24"/>
        </w:rPr>
        <w:t>Komisija atrodas Domes pakļautībā un darbojas pastāvīgās Finanšu komitejas pārraudzībā.</w:t>
      </w:r>
      <w:r w:rsidRPr="009A015B">
        <w:rPr>
          <w:rFonts w:ascii="Arial" w:hAnsi="Arial" w:cs="Arial"/>
          <w:sz w:val="24"/>
          <w:szCs w:val="24"/>
        </w:rPr>
        <w:t>’’</w:t>
      </w:r>
    </w:p>
    <w:p w:rsidR="0070276A" w:rsidP="0070276A" w14:paraId="22FACFD9" w14:textId="766BC0AC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0276A">
        <w:rPr>
          <w:rFonts w:ascii="Arial" w:hAnsi="Arial" w:cs="Arial"/>
          <w:sz w:val="24"/>
          <w:szCs w:val="24"/>
        </w:rPr>
        <w:t xml:space="preserve">Papildināt ar 3.3.7. punktu un izteikt to </w:t>
      </w:r>
      <w:r w:rsidR="00C1472D">
        <w:rPr>
          <w:rFonts w:ascii="Arial" w:hAnsi="Arial" w:cs="Arial"/>
          <w:sz w:val="24"/>
          <w:szCs w:val="24"/>
        </w:rPr>
        <w:t>šādā</w:t>
      </w:r>
      <w:r w:rsidRPr="0070276A">
        <w:rPr>
          <w:rFonts w:ascii="Arial" w:hAnsi="Arial" w:cs="Arial"/>
          <w:sz w:val="24"/>
          <w:szCs w:val="24"/>
        </w:rPr>
        <w:t xml:space="preserve"> redakcijā – </w:t>
      </w:r>
    </w:p>
    <w:p w:rsidR="00C34316" w:rsidRPr="0070276A" w:rsidP="0070276A" w14:paraId="78DA11AD" w14:textId="55C2E751">
      <w:pPr>
        <w:pStyle w:val="ListParagraph"/>
        <w:spacing w:after="0" w:line="240" w:lineRule="auto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’’3.3.7. </w:t>
      </w:r>
      <w:r w:rsidRPr="00FC6D55">
        <w:rPr>
          <w:rFonts w:ascii="Arial" w:hAnsi="Arial" w:cs="Arial"/>
          <w:sz w:val="24"/>
          <w:szCs w:val="24"/>
        </w:rPr>
        <w:t>paraksta nosūtāmās vēstules par izsoļu publikācijām laikrakstam Latvijas Vēstnesis.</w:t>
      </w:r>
      <w:r w:rsidRPr="0070276A" w:rsidR="004832E7">
        <w:rPr>
          <w:rFonts w:ascii="Arial" w:hAnsi="Arial" w:cs="Arial"/>
          <w:sz w:val="24"/>
          <w:szCs w:val="24"/>
        </w:rPr>
        <w:t>’’</w:t>
      </w:r>
      <w:r w:rsidRPr="0070276A" w:rsidR="00E45972">
        <w:rPr>
          <w:rFonts w:ascii="Arial" w:hAnsi="Arial" w:cs="Arial"/>
          <w:sz w:val="24"/>
          <w:szCs w:val="24"/>
        </w:rPr>
        <w:t>.</w:t>
      </w:r>
    </w:p>
    <w:p w:rsidR="00F201E6" w:rsidRPr="00F201E6" w:rsidP="0070276A" w14:paraId="04D8FA7B" w14:textId="11754E04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3.13.p</w:t>
      </w:r>
      <w:r w:rsidR="00E45972">
        <w:rPr>
          <w:rFonts w:ascii="Arial" w:hAnsi="Arial" w:cs="Arial"/>
          <w:sz w:val="24"/>
          <w:szCs w:val="24"/>
        </w:rPr>
        <w:t>un</w:t>
      </w:r>
      <w:r>
        <w:rPr>
          <w:rFonts w:ascii="Arial" w:hAnsi="Arial" w:cs="Arial"/>
          <w:sz w:val="24"/>
          <w:szCs w:val="24"/>
        </w:rPr>
        <w:t>k</w:t>
      </w:r>
      <w:r w:rsidR="00E45972">
        <w:rPr>
          <w:rFonts w:ascii="Arial" w:hAnsi="Arial" w:cs="Arial"/>
          <w:sz w:val="24"/>
          <w:szCs w:val="24"/>
        </w:rPr>
        <w:t>tu</w:t>
      </w:r>
      <w:r>
        <w:rPr>
          <w:rFonts w:ascii="Arial" w:hAnsi="Arial" w:cs="Arial"/>
          <w:sz w:val="24"/>
          <w:szCs w:val="24"/>
        </w:rPr>
        <w:t xml:space="preserve"> izteikt </w:t>
      </w:r>
      <w:r w:rsidR="00A81443">
        <w:rPr>
          <w:rFonts w:ascii="Arial" w:hAnsi="Arial" w:cs="Arial"/>
          <w:sz w:val="24"/>
          <w:szCs w:val="24"/>
        </w:rPr>
        <w:t xml:space="preserve">to </w:t>
      </w:r>
      <w:r>
        <w:rPr>
          <w:rFonts w:ascii="Arial" w:hAnsi="Arial" w:cs="Arial"/>
          <w:sz w:val="24"/>
          <w:szCs w:val="24"/>
        </w:rPr>
        <w:t xml:space="preserve">šādā redakcijā </w:t>
      </w:r>
      <w:r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</w:p>
    <w:p w:rsidR="004832E7" w:rsidRPr="004832E7" w:rsidP="00F201E6" w14:paraId="16A2735E" w14:textId="0A12D029">
      <w:pPr>
        <w:pStyle w:val="ListParagraph"/>
        <w:spacing w:after="0" w:line="240" w:lineRule="auto"/>
        <w:ind w:left="144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’’3.13. </w:t>
      </w:r>
      <w:r w:rsidRPr="00FC6D55">
        <w:rPr>
          <w:rFonts w:ascii="Arial" w:hAnsi="Arial" w:cs="Arial"/>
          <w:sz w:val="24"/>
          <w:szCs w:val="24"/>
        </w:rPr>
        <w:t xml:space="preserve">Komisijas sēžu protokola kopijas un izrakstus apliecina Komisijas </w:t>
      </w:r>
      <w:r w:rsidRPr="00FC6D55" w:rsidR="002A22C9">
        <w:rPr>
          <w:rFonts w:ascii="Arial" w:hAnsi="Arial" w:cs="Arial"/>
          <w:sz w:val="24"/>
          <w:szCs w:val="24"/>
        </w:rPr>
        <w:t xml:space="preserve">sekretārs </w:t>
      </w:r>
      <w:r w:rsidRPr="00FC6D55">
        <w:rPr>
          <w:rFonts w:ascii="Arial" w:hAnsi="Arial" w:cs="Arial"/>
          <w:sz w:val="24"/>
          <w:szCs w:val="24"/>
        </w:rPr>
        <w:t xml:space="preserve"> normatīvajos aktos noteiktajā kārtībā</w:t>
      </w:r>
      <w:r w:rsidRPr="00FC6D55" w:rsidR="002A22C9">
        <w:rPr>
          <w:rFonts w:ascii="Arial" w:hAnsi="Arial" w:cs="Arial"/>
          <w:sz w:val="24"/>
          <w:szCs w:val="24"/>
        </w:rPr>
        <w:t>.</w:t>
      </w:r>
      <w:r w:rsidRPr="00FC6D55">
        <w:rPr>
          <w:rFonts w:ascii="Arial" w:hAnsi="Arial" w:cs="Arial"/>
          <w:sz w:val="24"/>
          <w:szCs w:val="24"/>
        </w:rPr>
        <w:t>’’</w:t>
      </w:r>
    </w:p>
    <w:p w:rsidR="007B3014" w:rsidP="007B3014" w14:paraId="6F7592E0" w14:textId="77777777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:rsidR="007B3014" w:rsidP="0070276A" w14:paraId="072DFFE8" w14:textId="11CBCEED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Grozījumi stājas spēkā ar 2022.gada 1.decembri.</w:t>
      </w:r>
    </w:p>
    <w:p w:rsidR="00FB64B1" w:rsidP="00FB64B1" w14:paraId="52CE21E1" w14:textId="48F68F07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:rsidR="00FB64B1" w:rsidP="00FB64B1" w14:paraId="35D9D4AA" w14:textId="77777777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:rsidR="004832E7" w:rsidRPr="004832E7" w:rsidP="00FC6D55" w14:paraId="5A79423E" w14:textId="348AA853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Domes priekšsēdētājs                             </w:t>
      </w:r>
      <w:r w:rsidR="00FC6D55">
        <w:rPr>
          <w:rFonts w:ascii="Arial" w:hAnsi="Arial" w:cs="Arial"/>
          <w:sz w:val="24"/>
          <w:szCs w:val="24"/>
        </w:rPr>
        <w:t xml:space="preserve">                           </w:t>
      </w:r>
      <w:r>
        <w:rPr>
          <w:rFonts w:ascii="Arial" w:hAnsi="Arial" w:cs="Arial"/>
          <w:sz w:val="24"/>
          <w:szCs w:val="24"/>
        </w:rPr>
        <w:t>A.Priedols</w:t>
      </w:r>
    </w:p>
    <w:sectPr w:rsidSect="00447B55">
      <w:type w:val="continuous"/>
      <w:pgSz w:w="12240" w:h="15840"/>
      <w:pgMar w:top="1440" w:right="1440" w:bottom="1440" w:left="1440" w:header="720" w:footer="72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01F25" w14:paraId="2D493E1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01F25" w14:paraId="6002B893" w14:textId="77777777">
    <w:pPr>
      <w:pStyle w:val="Footer"/>
    </w:pPr>
  </w:p>
  <w:p>
    <w:r>
      <w:t xml:space="preserve">         
Šis dokuments ir parakstīts ar drošu elektronisko parakstu un satur laika zīmogu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01F25" w14:paraId="5005927D" w14:textId="77777777">
    <w:pPr>
      <w:pStyle w:val="Footer"/>
    </w:pPr>
  </w:p>
  <w:p>
    <w:r>
      <w:t xml:space="preserve">         
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01F25" w14:paraId="310EF5E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01F25" w14:paraId="3CDA4478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918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9180"/>
    </w:tblGrid>
    <w:tr w14:paraId="3DEA967A" w14:textId="77777777" w:rsidTr="007836E5">
      <w:tblPrEx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Ex>
      <w:tc>
        <w:tcPr>
          <w:tcW w:w="9180" w:type="dxa"/>
          <w:tcBorders>
            <w:top w:val="nil"/>
            <w:left w:val="nil"/>
            <w:bottom w:val="single" w:sz="4" w:space="0" w:color="auto"/>
            <w:right w:val="nil"/>
          </w:tcBorders>
          <w:hideMark/>
        </w:tcPr>
        <w:p w:rsidR="00447B55" w:rsidP="00447B55" w14:paraId="3AF5FEDE" w14:textId="77777777">
          <w:pPr>
            <w:pStyle w:val="Heading11"/>
            <w:spacing w:before="120" w:after="120" w:line="276" w:lineRule="auto"/>
            <w:ind w:right="-2"/>
            <w:rPr>
              <w:sz w:val="36"/>
              <w:szCs w:val="36"/>
              <w:lang w:val="lv-LV"/>
            </w:rPr>
          </w:pPr>
          <w:r>
            <w:rPr>
              <w:noProof/>
              <w:sz w:val="36"/>
              <w:szCs w:val="36"/>
              <w:lang w:val="lv-LV" w:eastAsia="lv-LV"/>
            </w:rPr>
            <w:drawing>
              <wp:inline distT="0" distB="0" distL="0" distR="0">
                <wp:extent cx="520700" cy="762000"/>
                <wp:effectExtent l="0" t="0" r="0" b="0"/>
                <wp:docPr id="1" name="Picture 1" descr="gerbonis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27233721" name="Attēls 2" descr="gerboniss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07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447B55" w:rsidRPr="00E01F25" w:rsidP="00447B55" w14:paraId="0A3F6AA3" w14:textId="77777777">
          <w:pPr>
            <w:pStyle w:val="Heading11"/>
            <w:spacing w:before="120" w:after="120" w:line="276" w:lineRule="auto"/>
            <w:ind w:right="-2"/>
            <w:rPr>
              <w:rFonts w:ascii="Arial" w:hAnsi="Arial" w:cs="Arial"/>
              <w:b w:val="0"/>
              <w:bCs w:val="0"/>
              <w:sz w:val="28"/>
              <w:szCs w:val="28"/>
              <w:lang w:val="lv-LV"/>
            </w:rPr>
          </w:pPr>
          <w:r w:rsidRPr="00E01F25">
            <w:rPr>
              <w:rFonts w:ascii="Arial" w:hAnsi="Arial" w:cs="Arial"/>
              <w:b w:val="0"/>
              <w:bCs w:val="0"/>
              <w:sz w:val="28"/>
              <w:szCs w:val="28"/>
              <w:lang w:val="lv-LV"/>
            </w:rPr>
            <w:t>Dienvidkurzemes novada pašvaldība</w:t>
          </w:r>
        </w:p>
      </w:tc>
    </w:tr>
  </w:tbl>
  <w:p w:rsidR="00447B55" w:rsidP="00447B55" w14:paraId="6B9BA70D" w14:textId="77777777">
    <w:pPr>
      <w:jc w:val="center"/>
    </w:pPr>
    <w:r>
      <w:t>Lielā iela 76, Grobiņa, Dienvidkurzemes novads, LV-3430, reģistrācijas Nr. 90000058625,                       tālr. 63490458, e-pasts pasts@dkn.lv, www.dkn.lv</w:t>
    </w:r>
  </w:p>
  <w:p w:rsidR="00447B55" w:rsidRPr="00447B55" w:rsidP="00447B55" w14:paraId="42342B36" w14:textId="5B893D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3685788"/>
    <w:multiLevelType w:val="hybridMultilevel"/>
    <w:tmpl w:val="6950B97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eastAsiaTheme="minorHAnsi" w:cs="Arial" w:hint="default"/>
        <w:b w:val="0"/>
        <w:bCs/>
        <w:i w:val="0"/>
        <w:i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DA17DE"/>
    <w:multiLevelType w:val="multilevel"/>
    <w:tmpl w:val="7A3486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5EC86653"/>
    <w:multiLevelType w:val="multilevel"/>
    <w:tmpl w:val="A85A0A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3">
    <w:nsid w:val="77AF3B65"/>
    <w:multiLevelType w:val="multilevel"/>
    <w:tmpl w:val="A80C6606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9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gQtZfaNSRIi1lgJuglRnm6FtvlV2RzNKOa0efLp+SNgJf37jyiTNyMZUWk73qwsqF95VlUOloW5T&#10;C5JiwrJGag==&#10;" w:salt="dNGth2Oo5TI57K03vKBNoA==&#10;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B55"/>
    <w:rsid w:val="000030AE"/>
    <w:rsid w:val="000E46D9"/>
    <w:rsid w:val="002A22C9"/>
    <w:rsid w:val="003B3940"/>
    <w:rsid w:val="0043659A"/>
    <w:rsid w:val="00447B55"/>
    <w:rsid w:val="004832E7"/>
    <w:rsid w:val="00577FEC"/>
    <w:rsid w:val="00602C8C"/>
    <w:rsid w:val="00674C5E"/>
    <w:rsid w:val="006F7D6B"/>
    <w:rsid w:val="0070276A"/>
    <w:rsid w:val="007B3014"/>
    <w:rsid w:val="00813B3C"/>
    <w:rsid w:val="008627C8"/>
    <w:rsid w:val="008C2ABF"/>
    <w:rsid w:val="009956F9"/>
    <w:rsid w:val="009A015B"/>
    <w:rsid w:val="009E3682"/>
    <w:rsid w:val="00A62E7D"/>
    <w:rsid w:val="00A81443"/>
    <w:rsid w:val="00AA6732"/>
    <w:rsid w:val="00B37307"/>
    <w:rsid w:val="00BA4377"/>
    <w:rsid w:val="00BD00AF"/>
    <w:rsid w:val="00C1472D"/>
    <w:rsid w:val="00C34316"/>
    <w:rsid w:val="00D70589"/>
    <w:rsid w:val="00E01F25"/>
    <w:rsid w:val="00E45972"/>
    <w:rsid w:val="00F201E6"/>
    <w:rsid w:val="00F96146"/>
    <w:rsid w:val="00FB64B1"/>
    <w:rsid w:val="00FC6D55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379D0FF-FA51-4E0C-A780-36EA90607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2ABF"/>
    <w:pPr>
      <w:spacing w:after="200" w:line="276" w:lineRule="auto"/>
    </w:pPr>
    <w:rPr>
      <w:rFonts w:ascii="Calibri" w:eastAsia="Calibri" w:hAnsi="Calibri" w:cs="Times New Roman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GalveneRakstz"/>
    <w:uiPriority w:val="99"/>
    <w:unhideWhenUsed/>
    <w:rsid w:val="00447B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alveneRakstz">
    <w:name w:val="Galvene Rakstz."/>
    <w:basedOn w:val="DefaultParagraphFont"/>
    <w:link w:val="Header"/>
    <w:uiPriority w:val="99"/>
    <w:rsid w:val="00447B55"/>
  </w:style>
  <w:style w:type="paragraph" w:styleId="Footer">
    <w:name w:val="footer"/>
    <w:basedOn w:val="Normal"/>
    <w:link w:val="KjeneRakstz"/>
    <w:uiPriority w:val="99"/>
    <w:unhideWhenUsed/>
    <w:rsid w:val="00447B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jeneRakstz">
    <w:name w:val="Kājene Rakstz."/>
    <w:basedOn w:val="DefaultParagraphFont"/>
    <w:link w:val="Footer"/>
    <w:uiPriority w:val="99"/>
    <w:rsid w:val="00447B55"/>
  </w:style>
  <w:style w:type="character" w:customStyle="1" w:styleId="Heading1Char">
    <w:name w:val="Heading 1 Char"/>
    <w:aliases w:val="Body Text Char,Char Char Char Char,Char Char Char1"/>
    <w:basedOn w:val="DefaultParagraphFont"/>
    <w:link w:val="Heading11"/>
    <w:locked/>
    <w:rsid w:val="00447B55"/>
    <w:rPr>
      <w:rFonts w:ascii="Times New Roman" w:eastAsia="Times New Roman" w:hAnsi="Times New Roman" w:cs="Times New Roman"/>
      <w:b/>
      <w:bCs/>
      <w:sz w:val="48"/>
      <w:szCs w:val="24"/>
      <w:lang w:val="en-GB"/>
    </w:rPr>
  </w:style>
  <w:style w:type="paragraph" w:customStyle="1" w:styleId="Heading11">
    <w:name w:val="Heading 11"/>
    <w:aliases w:val="Body Text,Char Char,Char Char Char"/>
    <w:basedOn w:val="Normal"/>
    <w:next w:val="Normal"/>
    <w:link w:val="Heading1Char"/>
    <w:qFormat/>
    <w:rsid w:val="00447B5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48"/>
      <w:szCs w:val="24"/>
      <w:lang w:val="en-GB"/>
    </w:rPr>
  </w:style>
  <w:style w:type="character" w:customStyle="1" w:styleId="SarakstarindkopaRakstz">
    <w:name w:val="Saraksta rindkopa Rakstz."/>
    <w:aliases w:val="Bullet list Rakstz.,Normal bullet 2 Rakstz.,Saraksta rindkopa1 Rakstz.,Syle 1 Rakstz."/>
    <w:link w:val="ListParagraph"/>
    <w:uiPriority w:val="34"/>
    <w:locked/>
    <w:rsid w:val="008C2ABF"/>
    <w:rPr>
      <w:rFonts w:ascii="Calibri" w:eastAsia="Calibri" w:hAnsi="Calibri" w:cs="Times New Roman"/>
      <w:lang w:val="lv-LV"/>
    </w:rPr>
  </w:style>
  <w:style w:type="paragraph" w:styleId="ListParagraph">
    <w:name w:val="List Paragraph"/>
    <w:aliases w:val="Bullet list,Normal bullet 2,Saraksta rindkopa1,Syle 1"/>
    <w:basedOn w:val="Normal"/>
    <w:link w:val="SarakstarindkopaRakstz"/>
    <w:uiPriority w:val="34"/>
    <w:qFormat/>
    <w:rsid w:val="008C2A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657</Words>
  <Characters>376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Grobiņas Novads</dc:creator>
  <cp:lastModifiedBy>Madara Lagzdiņa, Dienvidkurzemes novada pašvaldības administratīvās daļas vadītāja</cp:lastModifiedBy>
  <cp:revision>14</cp:revision>
  <dcterms:created xsi:type="dcterms:W3CDTF">2022-01-26T09:03:00Z</dcterms:created>
  <dcterms:modified xsi:type="dcterms:W3CDTF">2022-11-27T17:03:00Z</dcterms:modified>
</cp:coreProperties>
</file>