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ED8490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54A36">
        <w:rPr>
          <w:rFonts w:ascii="Arial" w:eastAsia="Times New Roman" w:hAnsi="Arial" w:cs="Arial"/>
          <w:noProof/>
          <w:color w:val="000000"/>
          <w:sz w:val="24"/>
          <w:szCs w:val="24"/>
          <w:lang w:eastAsia="ru-RU"/>
        </w:rPr>
        <w:t>8</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476C90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800D9" w:rsidRPr="00E800D9">
        <w:rPr>
          <w:rFonts w:ascii="Arial" w:eastAsia="Times New Roman" w:hAnsi="Arial" w:cs="Arial"/>
          <w:noProof/>
          <w:color w:val="000000"/>
          <w:sz w:val="24"/>
          <w:szCs w:val="24"/>
          <w:lang w:eastAsia="ru-RU"/>
        </w:rPr>
        <w:t>02.12</w:t>
      </w:r>
      <w:r w:rsidRPr="00E800D9">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E800D9">
        <w:rPr>
          <w:rFonts w:ascii="Arial" w:eastAsia="Times New Roman" w:hAnsi="Arial" w:cs="Arial"/>
          <w:noProof/>
          <w:color w:val="000000"/>
          <w:sz w:val="24"/>
          <w:szCs w:val="24"/>
          <w:lang w:eastAsia="ru-RU"/>
        </w:rPr>
        <w:t>88</w:t>
      </w:r>
      <w:r w:rsidRPr="00CC3763">
        <w:rPr>
          <w:rFonts w:ascii="Arial" w:eastAsia="Times New Roman" w:hAnsi="Arial" w:cs="Arial"/>
          <w:noProof/>
          <w:color w:val="000000"/>
          <w:sz w:val="24"/>
          <w:szCs w:val="24"/>
          <w:lang w:eastAsia="ru-RU"/>
        </w:rPr>
        <w:t xml:space="preserve">., </w:t>
      </w:r>
      <w:r w:rsidR="00D54A36">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DEE2926"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E800D9">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E800D9">
        <w:rPr>
          <w:rFonts w:ascii="Arial" w:eastAsia="Times New Roman" w:hAnsi="Arial" w:cs="Arial"/>
          <w:bCs/>
          <w:noProof/>
          <w:color w:val="000000"/>
          <w:sz w:val="24"/>
          <w:szCs w:val="24"/>
          <w:lang w:eastAsia="ru-RU"/>
        </w:rPr>
        <w:t>10.janvārī</w:t>
      </w:r>
      <w:r w:rsidRPr="006F2ECD">
        <w:rPr>
          <w:rFonts w:ascii="Arial" w:eastAsia="Times New Roman" w:hAnsi="Arial" w:cs="Arial"/>
          <w:bCs/>
          <w:noProof/>
          <w:color w:val="000000"/>
          <w:sz w:val="24"/>
          <w:szCs w:val="24"/>
          <w:lang w:eastAsia="ru-RU"/>
        </w:rPr>
        <w:t xml:space="preserve"> plkst. </w:t>
      </w:r>
      <w:r w:rsidR="00E800D9">
        <w:rPr>
          <w:rFonts w:ascii="Arial" w:eastAsia="Times New Roman" w:hAnsi="Arial" w:cs="Arial"/>
          <w:bCs/>
          <w:noProof/>
          <w:color w:val="000000"/>
          <w:sz w:val="24"/>
          <w:szCs w:val="24"/>
          <w:lang w:eastAsia="ru-RU"/>
        </w:rPr>
        <w:t>11.45</w:t>
      </w:r>
    </w:p>
    <w:p w14:paraId="5FE8F7E8" w14:textId="669CA5DF"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E800D9" w:rsidRPr="0073621C">
        <w:rPr>
          <w:rFonts w:ascii="Arial" w:eastAsia="Times New Roman" w:hAnsi="Arial" w:cs="Arial"/>
          <w:noProof/>
          <w:sz w:val="24"/>
          <w:szCs w:val="24"/>
          <w:lang w:eastAsia="ru-RU"/>
        </w:rPr>
        <w:t xml:space="preserve">Tadaiķu pagasta pārvaldes ēkā, </w:t>
      </w:r>
      <w:r w:rsidR="00E800D9" w:rsidRPr="0073621C">
        <w:rPr>
          <w:rFonts w:ascii="Arial" w:eastAsia="Times New Roman" w:hAnsi="Arial" w:cs="Arial"/>
          <w:noProof/>
          <w:sz w:val="24"/>
          <w:szCs w:val="24"/>
          <w:shd w:val="clear" w:color="auto" w:fill="FFFFFF"/>
          <w:lang w:eastAsia="ru-RU"/>
        </w:rPr>
        <w:t>Parka iela 2, Lieģi, Tadaiķu pag</w:t>
      </w:r>
      <w:r w:rsidR="00E800D9">
        <w:rPr>
          <w:rFonts w:ascii="Arial" w:eastAsia="Times New Roman" w:hAnsi="Arial" w:cs="Arial"/>
          <w:noProof/>
          <w:sz w:val="24"/>
          <w:szCs w:val="24"/>
          <w:shd w:val="clear" w:color="auto" w:fill="FFFFFF"/>
          <w:lang w:eastAsia="ru-RU"/>
        </w:rPr>
        <w:t>asts</w:t>
      </w:r>
      <w:r w:rsidR="00E800D9" w:rsidRPr="00087BF1">
        <w:rPr>
          <w:rFonts w:ascii="Arial" w:eastAsia="Times New Roman" w:hAnsi="Arial" w:cs="Arial"/>
          <w:noProof/>
          <w:sz w:val="24"/>
          <w:szCs w:val="24"/>
          <w:lang w:eastAsia="ru-RU"/>
        </w:rPr>
        <w:t>, Dienvidkurzemes nov</w:t>
      </w:r>
      <w:r w:rsidR="00E800D9">
        <w:rPr>
          <w:rFonts w:ascii="Arial" w:eastAsia="Times New Roman" w:hAnsi="Arial" w:cs="Arial"/>
          <w:noProof/>
          <w:sz w:val="24"/>
          <w:szCs w:val="24"/>
          <w:lang w:eastAsia="ru-RU"/>
        </w:rPr>
        <w:t>ads</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D8DBBCF" w14:textId="55B7648E" w:rsidR="005A4AEB" w:rsidRPr="00237093" w:rsidRDefault="00237093" w:rsidP="00237093">
      <w:pPr>
        <w:spacing w:after="0" w:line="240" w:lineRule="auto"/>
        <w:ind w:right="-483"/>
        <w:jc w:val="both"/>
        <w:rPr>
          <w:rFonts w:ascii="Arial" w:eastAsia="Times New Roman" w:hAnsi="Arial" w:cs="Arial"/>
          <w:noProof/>
          <w:sz w:val="24"/>
          <w:szCs w:val="24"/>
          <w:lang w:eastAsia="ru-RU"/>
        </w:rPr>
      </w:pPr>
      <w:r w:rsidRPr="00237093">
        <w:rPr>
          <w:rFonts w:ascii="Arial" w:eastAsia="Times New Roman" w:hAnsi="Arial" w:cs="Arial"/>
          <w:noProof/>
          <w:sz w:val="24"/>
          <w:szCs w:val="24"/>
          <w:lang w:eastAsia="ru-RU"/>
        </w:rPr>
        <w:t xml:space="preserve">nekustamais īpašums </w:t>
      </w:r>
      <w:r w:rsidR="00D54A36">
        <w:rPr>
          <w:rFonts w:ascii="Arial" w:eastAsia="Times New Roman" w:hAnsi="Arial" w:cs="Arial"/>
          <w:bCs/>
          <w:noProof/>
          <w:sz w:val="24"/>
          <w:szCs w:val="24"/>
          <w:lang w:eastAsia="ru-RU"/>
        </w:rPr>
        <w:t>Parka iela 2B</w:t>
      </w:r>
      <w:r w:rsidR="00D54A36" w:rsidRPr="00C80647">
        <w:rPr>
          <w:rFonts w:ascii="Arial" w:eastAsia="Times New Roman" w:hAnsi="Arial" w:cs="Arial"/>
          <w:bCs/>
          <w:noProof/>
          <w:sz w:val="24"/>
          <w:szCs w:val="24"/>
          <w:lang w:eastAsia="ru-RU"/>
        </w:rPr>
        <w:t xml:space="preserve">, </w:t>
      </w:r>
      <w:r w:rsidR="00D54A36">
        <w:rPr>
          <w:rFonts w:ascii="Arial" w:eastAsia="Times New Roman" w:hAnsi="Arial" w:cs="Arial"/>
          <w:bCs/>
          <w:noProof/>
          <w:sz w:val="24"/>
          <w:szCs w:val="24"/>
          <w:lang w:eastAsia="ru-RU"/>
        </w:rPr>
        <w:t>Aizpute</w:t>
      </w:r>
      <w:r w:rsidR="00D54A36" w:rsidRPr="00DF024C">
        <w:rPr>
          <w:rFonts w:ascii="Arial" w:eastAsia="Times New Roman" w:hAnsi="Arial" w:cs="Arial"/>
          <w:noProof/>
          <w:sz w:val="24"/>
          <w:szCs w:val="24"/>
          <w:lang w:eastAsia="ru-RU"/>
        </w:rPr>
        <w:t xml:space="preserve">, </w:t>
      </w:r>
      <w:r w:rsidR="00D54A36" w:rsidRPr="00B342F5">
        <w:rPr>
          <w:rFonts w:ascii="Arial" w:eastAsia="Times New Roman" w:hAnsi="Arial" w:cs="Arial"/>
          <w:noProof/>
          <w:sz w:val="24"/>
          <w:szCs w:val="24"/>
          <w:lang w:eastAsia="ru-RU"/>
        </w:rPr>
        <w:t xml:space="preserve">Dienvidkurzemes novads </w:t>
      </w:r>
      <w:r w:rsidR="00D54A36" w:rsidRPr="00BC2D05">
        <w:rPr>
          <w:rFonts w:ascii="Arial" w:eastAsia="Times New Roman" w:hAnsi="Arial" w:cs="Arial"/>
          <w:noProof/>
          <w:sz w:val="24"/>
          <w:szCs w:val="24"/>
          <w:lang w:eastAsia="ru-RU"/>
        </w:rPr>
        <w:t xml:space="preserve">(kadastra Nr. </w:t>
      </w:r>
      <w:r w:rsidR="00D54A36">
        <w:rPr>
          <w:rFonts w:ascii="Arial" w:hAnsi="Arial" w:cs="Arial"/>
          <w:sz w:val="24"/>
          <w:szCs w:val="24"/>
        </w:rPr>
        <w:t>64050030179</w:t>
      </w:r>
      <w:r w:rsidR="00D54A36" w:rsidRPr="00BC2D05">
        <w:rPr>
          <w:rFonts w:ascii="Arial" w:eastAsia="Times New Roman" w:hAnsi="Arial" w:cs="Arial"/>
          <w:noProof/>
          <w:sz w:val="24"/>
          <w:szCs w:val="24"/>
          <w:lang w:eastAsia="ru-RU"/>
        </w:rPr>
        <w:t>), kas sastāv no</w:t>
      </w:r>
      <w:r w:rsidR="00D54A36">
        <w:rPr>
          <w:rFonts w:ascii="Arial" w:eastAsia="Times New Roman" w:hAnsi="Arial" w:cs="Arial"/>
          <w:noProof/>
          <w:sz w:val="24"/>
          <w:szCs w:val="24"/>
          <w:lang w:eastAsia="ru-RU"/>
        </w:rPr>
        <w:t xml:space="preserve"> zemes vienības ar kadastra apzīmējumu 64050030173</w:t>
      </w:r>
      <w:r w:rsidR="00D54A36" w:rsidRPr="00BC2D05">
        <w:rPr>
          <w:rFonts w:ascii="Arial" w:eastAsia="Times New Roman" w:hAnsi="Arial" w:cs="Arial"/>
          <w:noProof/>
          <w:sz w:val="24"/>
          <w:szCs w:val="24"/>
          <w:lang w:eastAsia="ru-RU"/>
        </w:rPr>
        <w:t xml:space="preserve"> </w:t>
      </w:r>
      <w:r w:rsidR="00D54A36">
        <w:rPr>
          <w:rFonts w:ascii="Arial" w:hAnsi="Arial" w:cs="Arial"/>
          <w:sz w:val="24"/>
          <w:szCs w:val="24"/>
        </w:rPr>
        <w:t>2305m</w:t>
      </w:r>
      <w:r w:rsidR="00D54A36" w:rsidRPr="005F5075">
        <w:rPr>
          <w:rFonts w:ascii="Arial" w:hAnsi="Arial" w:cs="Arial"/>
          <w:sz w:val="24"/>
          <w:szCs w:val="24"/>
          <w:vertAlign w:val="superscript"/>
        </w:rPr>
        <w:t>2</w:t>
      </w:r>
      <w:r w:rsidR="00D54A36">
        <w:rPr>
          <w:rFonts w:ascii="Arial" w:hAnsi="Arial" w:cs="Arial"/>
          <w:sz w:val="24"/>
          <w:szCs w:val="24"/>
        </w:rPr>
        <w:t xml:space="preserve"> kopplatībā individuālās dzīvojamās mājas būvniecībai, </w:t>
      </w:r>
      <w:r w:rsidR="00D54A36" w:rsidRPr="00087BF1">
        <w:rPr>
          <w:rFonts w:ascii="Arial" w:eastAsia="Times New Roman" w:hAnsi="Arial" w:cs="Arial"/>
          <w:noProof/>
          <w:sz w:val="24"/>
          <w:szCs w:val="24"/>
          <w:lang w:eastAsia="ru-RU"/>
        </w:rPr>
        <w:t xml:space="preserve">reģistrēts </w:t>
      </w:r>
      <w:r w:rsidR="00D54A36">
        <w:rPr>
          <w:rFonts w:ascii="Arial" w:hAnsi="Arial" w:cs="Arial"/>
          <w:sz w:val="24"/>
          <w:szCs w:val="24"/>
        </w:rPr>
        <w:t>Aizputes zemesgrāmatas nodalījumā Nr.</w:t>
      </w:r>
      <w:r w:rsidR="00D54A36" w:rsidRPr="00F33226">
        <w:rPr>
          <w:rFonts w:ascii="Arial" w:hAnsi="Arial" w:cs="Arial"/>
          <w:sz w:val="24"/>
          <w:szCs w:val="24"/>
        </w:rPr>
        <w:t xml:space="preserve"> </w:t>
      </w:r>
      <w:r w:rsidR="00D54A36">
        <w:rPr>
          <w:rFonts w:ascii="Arial" w:hAnsi="Arial" w:cs="Arial"/>
          <w:sz w:val="24"/>
          <w:szCs w:val="24"/>
        </w:rPr>
        <w:t>100000606430</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93A62C6"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D54A36" w:rsidRPr="001F405C">
        <w:rPr>
          <w:rFonts w:ascii="Arial" w:eastAsia="Times New Roman" w:hAnsi="Arial" w:cs="Arial"/>
          <w:b/>
          <w:bCs/>
          <w:noProof/>
          <w:sz w:val="24"/>
          <w:szCs w:val="24"/>
          <w:lang w:eastAsia="ru-RU"/>
        </w:rPr>
        <w:t xml:space="preserve">7400,00 EUR </w:t>
      </w:r>
      <w:r w:rsidR="00D54A36" w:rsidRPr="001F405C">
        <w:rPr>
          <w:rFonts w:ascii="Arial" w:eastAsia="Times New Roman" w:hAnsi="Arial" w:cs="Arial"/>
          <w:noProof/>
          <w:sz w:val="24"/>
          <w:szCs w:val="24"/>
          <w:lang w:eastAsia="ru-RU"/>
        </w:rPr>
        <w:t xml:space="preserve">(septiņi tūkstoši četri simti </w:t>
      </w:r>
      <w:r w:rsidR="00D54A36" w:rsidRPr="001F405C">
        <w:rPr>
          <w:rFonts w:ascii="Arial" w:eastAsia="Times New Roman" w:hAnsi="Arial" w:cs="Arial"/>
          <w:i/>
          <w:iCs/>
          <w:noProof/>
          <w:sz w:val="24"/>
          <w:szCs w:val="24"/>
          <w:lang w:eastAsia="ru-RU"/>
        </w:rPr>
        <w:t>euro</w:t>
      </w:r>
      <w:r w:rsidR="00D54A36" w:rsidRPr="001F405C">
        <w:rPr>
          <w:rFonts w:ascii="Arial" w:eastAsia="Times New Roman" w:hAnsi="Arial" w:cs="Arial"/>
          <w:noProof/>
          <w:sz w:val="24"/>
          <w:szCs w:val="24"/>
          <w:lang w:eastAsia="ru-RU"/>
        </w:rPr>
        <w:t xml:space="preserve"> un 00 centi</w:t>
      </w:r>
      <w:r w:rsidR="00D54A36" w:rsidRPr="001F405C">
        <w:rPr>
          <w:rFonts w:ascii="Arial" w:eastAsia="Times New Roman" w:hAnsi="Arial" w:cs="Arial"/>
          <w:noProof/>
          <w:color w:val="000000"/>
          <w:sz w:val="24"/>
          <w:szCs w:val="24"/>
          <w:lang w:eastAsia="ru-RU"/>
        </w:rPr>
        <w:t>)</w:t>
      </w:r>
    </w:p>
    <w:p w14:paraId="4404E331" w14:textId="333C27A3"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E800D9" w:rsidRPr="00E800D9">
        <w:rPr>
          <w:rFonts w:ascii="Arial" w:eastAsia="Calibri" w:hAnsi="Arial" w:cs="Arial"/>
          <w:b/>
          <w:bCs/>
          <w:noProof/>
          <w:color w:val="000000"/>
          <w:sz w:val="24"/>
          <w:szCs w:val="24"/>
        </w:rPr>
        <w:t>500</w:t>
      </w:r>
      <w:r w:rsidR="00571810" w:rsidRPr="00E800D9">
        <w:rPr>
          <w:rFonts w:ascii="Arial" w:eastAsia="Calibri" w:hAnsi="Arial" w:cs="Arial"/>
          <w:b/>
          <w:bCs/>
          <w:noProof/>
          <w:color w:val="000000"/>
          <w:sz w:val="24"/>
          <w:szCs w:val="24"/>
        </w:rPr>
        <w:t xml:space="preserve">,00 EUR </w:t>
      </w:r>
      <w:r w:rsidR="00571810" w:rsidRPr="00E800D9">
        <w:rPr>
          <w:rFonts w:ascii="Arial" w:eastAsia="Calibri" w:hAnsi="Arial" w:cs="Arial"/>
          <w:noProof/>
          <w:color w:val="000000"/>
          <w:sz w:val="24"/>
          <w:szCs w:val="24"/>
        </w:rPr>
        <w:t>(</w:t>
      </w:r>
      <w:r w:rsidR="00E800D9" w:rsidRPr="00E800D9">
        <w:rPr>
          <w:rFonts w:ascii="Arial" w:eastAsia="Calibri" w:hAnsi="Arial" w:cs="Arial"/>
          <w:noProof/>
          <w:color w:val="000000"/>
          <w:sz w:val="24"/>
          <w:szCs w:val="24"/>
        </w:rPr>
        <w:t>pieci simti</w:t>
      </w:r>
      <w:r w:rsidR="00571810" w:rsidRPr="00E800D9">
        <w:rPr>
          <w:rFonts w:ascii="Arial" w:eastAsia="Calibri" w:hAnsi="Arial" w:cs="Arial"/>
          <w:noProof/>
          <w:color w:val="000000"/>
          <w:sz w:val="24"/>
          <w:szCs w:val="24"/>
        </w:rPr>
        <w:t xml:space="preserve"> </w:t>
      </w:r>
      <w:r w:rsidR="00571810" w:rsidRPr="00E800D9">
        <w:rPr>
          <w:rFonts w:ascii="Arial" w:eastAsia="Calibri" w:hAnsi="Arial" w:cs="Arial"/>
          <w:i/>
          <w:iCs/>
          <w:noProof/>
          <w:color w:val="000000"/>
          <w:sz w:val="24"/>
          <w:szCs w:val="24"/>
        </w:rPr>
        <w:t>euro</w:t>
      </w:r>
      <w:r w:rsidR="00571810" w:rsidRPr="00E800D9">
        <w:rPr>
          <w:rFonts w:ascii="Arial" w:eastAsia="Calibri" w:hAnsi="Arial" w:cs="Arial"/>
          <w:noProof/>
          <w:color w:val="000000"/>
          <w:sz w:val="24"/>
          <w:szCs w:val="24"/>
        </w:rPr>
        <w:t xml:space="preserve"> un 00 centi)</w:t>
      </w:r>
    </w:p>
    <w:p w14:paraId="28700263" w14:textId="1EE1DA41"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D54A36" w:rsidRPr="001F405C">
        <w:rPr>
          <w:rFonts w:ascii="Arial" w:eastAsia="Calibri" w:hAnsi="Arial" w:cs="Arial"/>
          <w:b/>
          <w:bCs/>
          <w:noProof/>
          <w:color w:val="000000"/>
          <w:sz w:val="24"/>
          <w:szCs w:val="24"/>
        </w:rPr>
        <w:t>7</w:t>
      </w:r>
      <w:r w:rsidR="00D54A36">
        <w:rPr>
          <w:rFonts w:ascii="Arial" w:eastAsia="Calibri" w:hAnsi="Arial" w:cs="Arial"/>
          <w:b/>
          <w:bCs/>
          <w:noProof/>
          <w:color w:val="000000"/>
          <w:sz w:val="24"/>
          <w:szCs w:val="24"/>
        </w:rPr>
        <w:t>40</w:t>
      </w:r>
      <w:r w:rsidR="00D54A36" w:rsidRPr="00276515">
        <w:rPr>
          <w:rFonts w:ascii="Arial" w:eastAsia="Calibri" w:hAnsi="Arial" w:cs="Arial"/>
          <w:b/>
          <w:bCs/>
          <w:noProof/>
          <w:color w:val="000000"/>
          <w:sz w:val="24"/>
          <w:szCs w:val="24"/>
        </w:rPr>
        <w:t>,00 EUR</w:t>
      </w:r>
      <w:r w:rsidR="00D54A36" w:rsidRPr="00276515">
        <w:rPr>
          <w:rFonts w:ascii="Arial" w:eastAsia="Calibri" w:hAnsi="Arial" w:cs="Arial"/>
          <w:noProof/>
          <w:color w:val="000000"/>
          <w:sz w:val="24"/>
          <w:szCs w:val="24"/>
        </w:rPr>
        <w:t xml:space="preserve"> (</w:t>
      </w:r>
      <w:r w:rsidR="00D54A36">
        <w:rPr>
          <w:rFonts w:ascii="Arial" w:eastAsia="Calibri" w:hAnsi="Arial" w:cs="Arial"/>
          <w:noProof/>
          <w:color w:val="000000"/>
          <w:sz w:val="24"/>
          <w:szCs w:val="24"/>
        </w:rPr>
        <w:t xml:space="preserve">septiņi simti četrdesmit </w:t>
      </w:r>
      <w:r w:rsidR="00D54A36" w:rsidRPr="00276515">
        <w:rPr>
          <w:rFonts w:ascii="Arial" w:eastAsia="Calibri" w:hAnsi="Arial" w:cs="Arial"/>
          <w:i/>
          <w:iCs/>
          <w:noProof/>
          <w:color w:val="000000"/>
          <w:sz w:val="24"/>
          <w:szCs w:val="24"/>
        </w:rPr>
        <w:t>euro</w:t>
      </w:r>
      <w:r w:rsidR="00D54A36" w:rsidRPr="00276515">
        <w:rPr>
          <w:rFonts w:ascii="Arial" w:eastAsia="Calibri"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446A663D"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CE663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EF117E" w:rsidRPr="00276515">
        <w:rPr>
          <w:rFonts w:ascii="Arial" w:eastAsia="Calibri" w:hAnsi="Arial" w:cs="Arial"/>
          <w:b/>
          <w:bCs/>
          <w:noProof/>
          <w:color w:val="000000"/>
          <w:sz w:val="24"/>
          <w:szCs w:val="24"/>
        </w:rPr>
        <w:t xml:space="preserve">50,00 EUR </w:t>
      </w:r>
      <w:r w:rsidR="00EF117E" w:rsidRPr="00276515">
        <w:rPr>
          <w:rFonts w:ascii="Arial" w:eastAsia="Calibri" w:hAnsi="Arial" w:cs="Arial"/>
          <w:noProof/>
          <w:color w:val="000000"/>
          <w:sz w:val="24"/>
          <w:szCs w:val="24"/>
        </w:rPr>
        <w:t xml:space="preserve">(piecdesmit </w:t>
      </w:r>
      <w:r w:rsidR="00EF117E" w:rsidRPr="00276515">
        <w:rPr>
          <w:rFonts w:ascii="Arial" w:eastAsia="Calibri" w:hAnsi="Arial" w:cs="Arial"/>
          <w:i/>
          <w:iCs/>
          <w:noProof/>
          <w:color w:val="000000"/>
          <w:sz w:val="24"/>
          <w:szCs w:val="24"/>
        </w:rPr>
        <w:t>euro</w:t>
      </w:r>
      <w:r w:rsidR="00EF117E" w:rsidRPr="00276515">
        <w:rPr>
          <w:rFonts w:ascii="Arial" w:eastAsia="Calibri" w:hAnsi="Arial" w:cs="Arial"/>
          <w:noProof/>
          <w:color w:val="000000"/>
          <w:sz w:val="24"/>
          <w:szCs w:val="24"/>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91EC2A6"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54A36">
        <w:rPr>
          <w:rFonts w:ascii="Arial" w:eastAsia="Times New Roman" w:hAnsi="Arial" w:cs="Arial"/>
          <w:bCs/>
          <w:noProof/>
          <w:sz w:val="24"/>
          <w:szCs w:val="24"/>
          <w:lang w:eastAsia="ru-RU"/>
        </w:rPr>
        <w:t>Parka iela 2B</w:t>
      </w:r>
      <w:r w:rsidR="00D54A36" w:rsidRPr="00C80647">
        <w:rPr>
          <w:rFonts w:ascii="Arial" w:eastAsia="Times New Roman" w:hAnsi="Arial" w:cs="Arial"/>
          <w:bCs/>
          <w:noProof/>
          <w:sz w:val="24"/>
          <w:szCs w:val="24"/>
          <w:lang w:eastAsia="ru-RU"/>
        </w:rPr>
        <w:t xml:space="preserve">, </w:t>
      </w:r>
      <w:r w:rsidR="00D54A36">
        <w:rPr>
          <w:rFonts w:ascii="Arial" w:eastAsia="Times New Roman" w:hAnsi="Arial" w:cs="Arial"/>
          <w:bCs/>
          <w:noProof/>
          <w:sz w:val="24"/>
          <w:szCs w:val="24"/>
          <w:lang w:eastAsia="ru-RU"/>
        </w:rPr>
        <w:t>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14908E0E"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amksājumus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w:t>
      </w:r>
      <w:r w:rsidR="00843EFA" w:rsidRPr="009A1641">
        <w:rPr>
          <w:rFonts w:ascii="Arial" w:eastAsia="Times New Roman" w:hAnsi="Arial" w:cs="Arial"/>
          <w:noProof/>
          <w:sz w:val="24"/>
          <w:szCs w:val="24"/>
          <w:lang w:eastAsia="ru-RU"/>
        </w:rPr>
        <w:lastRenderedPageBreak/>
        <w:t>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76FBA0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E800D9">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E800D9">
        <w:rPr>
          <w:rFonts w:ascii="Arial" w:eastAsia="Times New Roman" w:hAnsi="Arial" w:cs="Arial"/>
          <w:noProof/>
          <w:sz w:val="24"/>
          <w:szCs w:val="24"/>
          <w:lang w:eastAsia="ru-RU"/>
        </w:rPr>
        <w:t>5.janvārim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545F05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54A36" w:rsidRPr="00D54A36">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D54A36">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04C28DB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w:t>
      </w:r>
      <w:r w:rsidR="000449C2">
        <w:rPr>
          <w:rFonts w:ascii="Arial" w:eastAsia="Times New Roman" w:hAnsi="Arial" w:cs="Arial"/>
          <w:noProof/>
          <w:sz w:val="24"/>
          <w:szCs w:val="24"/>
          <w:lang w:eastAsia="ru-RU"/>
        </w:rPr>
        <w:t xml:space="preserve"> no nosolītās augstākās cenas</w:t>
      </w:r>
      <w:r w:rsidRPr="00483B2D">
        <w:rPr>
          <w:rFonts w:ascii="Arial" w:eastAsia="Times New Roman" w:hAnsi="Arial" w:cs="Arial"/>
          <w:noProof/>
          <w:sz w:val="24"/>
          <w:szCs w:val="24"/>
          <w:lang w:eastAsia="ru-RU"/>
        </w:rPr>
        <w:t xml:space="preserve">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17D4B2F2"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55E1B518"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42820B21" w:rsidR="004A35A6" w:rsidRDefault="004A35A6" w:rsidP="00B954EC">
      <w:pPr>
        <w:spacing w:after="0" w:line="240" w:lineRule="auto"/>
        <w:jc w:val="right"/>
        <w:rPr>
          <w:rFonts w:ascii="Arial" w:eastAsia="Calibri" w:hAnsi="Arial" w:cs="Arial"/>
          <w:sz w:val="24"/>
          <w:szCs w:val="24"/>
        </w:rPr>
      </w:pPr>
    </w:p>
    <w:p w14:paraId="11F1BFF7" w14:textId="025E2B72" w:rsidR="00BF03D5" w:rsidRDefault="00BF03D5" w:rsidP="00B954EC">
      <w:pPr>
        <w:spacing w:after="0" w:line="240" w:lineRule="auto"/>
        <w:jc w:val="right"/>
        <w:rPr>
          <w:rFonts w:ascii="Arial" w:eastAsia="Calibri" w:hAnsi="Arial" w:cs="Arial"/>
          <w:sz w:val="24"/>
          <w:szCs w:val="24"/>
        </w:rPr>
      </w:pPr>
    </w:p>
    <w:p w14:paraId="71B5572E" w14:textId="54DE6457" w:rsidR="00BF03D5" w:rsidRDefault="00BF03D5" w:rsidP="00B954EC">
      <w:pPr>
        <w:spacing w:after="0" w:line="240" w:lineRule="auto"/>
        <w:jc w:val="right"/>
        <w:rPr>
          <w:rFonts w:ascii="Arial" w:eastAsia="Calibri" w:hAnsi="Arial" w:cs="Arial"/>
          <w:sz w:val="24"/>
          <w:szCs w:val="24"/>
        </w:rPr>
      </w:pPr>
    </w:p>
    <w:p w14:paraId="72BC4C46" w14:textId="77777777" w:rsidR="00BF03D5" w:rsidRDefault="00BF03D5" w:rsidP="00B954EC">
      <w:pPr>
        <w:spacing w:after="0" w:line="240" w:lineRule="auto"/>
        <w:jc w:val="right"/>
        <w:rPr>
          <w:rFonts w:ascii="Arial" w:eastAsia="Calibri" w:hAnsi="Arial" w:cs="Arial"/>
          <w:sz w:val="24"/>
          <w:szCs w:val="24"/>
        </w:rPr>
      </w:pPr>
    </w:p>
    <w:p w14:paraId="00B666C2" w14:textId="69D103AC"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3C56318A"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D54A36">
        <w:rPr>
          <w:rFonts w:ascii="Arial" w:eastAsia="Times New Roman" w:hAnsi="Arial" w:cs="Arial"/>
          <w:bCs/>
          <w:noProof/>
          <w:sz w:val="24"/>
          <w:szCs w:val="24"/>
          <w:lang w:eastAsia="ru-RU"/>
        </w:rPr>
        <w:t>Parka iela 2B</w:t>
      </w:r>
      <w:r w:rsidR="00D54A36" w:rsidRPr="00C80647">
        <w:rPr>
          <w:rFonts w:ascii="Arial" w:eastAsia="Times New Roman" w:hAnsi="Arial" w:cs="Arial"/>
          <w:bCs/>
          <w:noProof/>
          <w:sz w:val="24"/>
          <w:szCs w:val="24"/>
          <w:lang w:eastAsia="ru-RU"/>
        </w:rPr>
        <w:t xml:space="preserve">, </w:t>
      </w:r>
      <w:r w:rsidR="00D54A36">
        <w:rPr>
          <w:rFonts w:ascii="Arial" w:eastAsia="Times New Roman" w:hAnsi="Arial" w:cs="Arial"/>
          <w:bCs/>
          <w:noProof/>
          <w:sz w:val="24"/>
          <w:szCs w:val="24"/>
          <w:lang w:eastAsia="ru-RU"/>
        </w:rPr>
        <w:t>Aizpute</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649C4392" w:rsidR="00B954EC" w:rsidRDefault="00B954EC" w:rsidP="00B954EC">
      <w:pPr>
        <w:spacing w:after="0" w:line="240" w:lineRule="auto"/>
        <w:ind w:right="-58"/>
        <w:rPr>
          <w:rFonts w:ascii="Arial" w:eastAsia="Times New Roman" w:hAnsi="Arial" w:cs="Arial"/>
          <w:i/>
          <w:sz w:val="20"/>
          <w:szCs w:val="20"/>
          <w:lang w:eastAsia="lv-LV"/>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59D91A92" w14:textId="78DD2768" w:rsidR="00FB2ABE" w:rsidRDefault="00FB2ABE" w:rsidP="00B954EC">
      <w:pPr>
        <w:spacing w:after="0" w:line="240" w:lineRule="auto"/>
        <w:ind w:right="-58"/>
        <w:rPr>
          <w:rFonts w:ascii="Arial" w:eastAsia="Times New Roman" w:hAnsi="Arial" w:cs="Arial"/>
          <w:i/>
          <w:sz w:val="20"/>
          <w:szCs w:val="20"/>
          <w:lang w:eastAsia="lv-LV"/>
        </w:rPr>
      </w:pPr>
    </w:p>
    <w:p w14:paraId="573DAEDA" w14:textId="7469B496" w:rsidR="00FB2ABE" w:rsidRDefault="00FB2ABE" w:rsidP="00B954EC">
      <w:pPr>
        <w:spacing w:after="0" w:line="240" w:lineRule="auto"/>
        <w:ind w:right="-58"/>
        <w:rPr>
          <w:rFonts w:ascii="Arial" w:eastAsia="Times New Roman" w:hAnsi="Arial" w:cs="Arial"/>
          <w:i/>
          <w:sz w:val="20"/>
          <w:szCs w:val="20"/>
          <w:lang w:eastAsia="lv-LV"/>
        </w:rPr>
      </w:pPr>
    </w:p>
    <w:p w14:paraId="1641E511" w14:textId="78FD7957" w:rsidR="00FB2ABE" w:rsidRDefault="00FB2ABE" w:rsidP="00B954EC">
      <w:pPr>
        <w:spacing w:after="0" w:line="240" w:lineRule="auto"/>
        <w:ind w:right="-58"/>
        <w:rPr>
          <w:rFonts w:ascii="Arial" w:eastAsia="Times New Roman" w:hAnsi="Arial" w:cs="Arial"/>
          <w:i/>
          <w:sz w:val="20"/>
          <w:szCs w:val="20"/>
          <w:lang w:eastAsia="lv-LV"/>
        </w:rPr>
      </w:pPr>
    </w:p>
    <w:p w14:paraId="2F24F957" w14:textId="387E4676" w:rsidR="00FB2ABE" w:rsidRDefault="00FB2ABE" w:rsidP="00B954EC">
      <w:pPr>
        <w:spacing w:after="0" w:line="240" w:lineRule="auto"/>
        <w:ind w:right="-58"/>
        <w:rPr>
          <w:rFonts w:ascii="Arial" w:eastAsia="Times New Roman" w:hAnsi="Arial" w:cs="Arial"/>
          <w:i/>
          <w:sz w:val="20"/>
          <w:szCs w:val="20"/>
          <w:lang w:eastAsia="lv-LV"/>
        </w:rPr>
      </w:pPr>
    </w:p>
    <w:p w14:paraId="5F61FE1F" w14:textId="4D5EE29F" w:rsidR="00FB2ABE" w:rsidRDefault="00FB2ABE" w:rsidP="00B954EC">
      <w:pPr>
        <w:spacing w:after="0" w:line="240" w:lineRule="auto"/>
        <w:ind w:right="-58"/>
        <w:rPr>
          <w:rFonts w:ascii="Arial" w:eastAsia="Times New Roman" w:hAnsi="Arial" w:cs="Arial"/>
          <w:i/>
          <w:sz w:val="20"/>
          <w:szCs w:val="20"/>
          <w:lang w:eastAsia="lv-LV"/>
        </w:rPr>
      </w:pPr>
    </w:p>
    <w:p w14:paraId="4C28D52A" w14:textId="55867935" w:rsidR="00FB2ABE" w:rsidRDefault="00FB2ABE" w:rsidP="00B954EC">
      <w:pPr>
        <w:spacing w:after="0" w:line="240" w:lineRule="auto"/>
        <w:ind w:right="-58"/>
        <w:rPr>
          <w:rFonts w:ascii="Arial" w:eastAsia="Times New Roman" w:hAnsi="Arial" w:cs="Arial"/>
          <w:i/>
          <w:sz w:val="20"/>
          <w:szCs w:val="20"/>
          <w:lang w:eastAsia="lv-LV"/>
        </w:rPr>
      </w:pPr>
    </w:p>
    <w:p w14:paraId="22E4D500" w14:textId="4B1B79BF" w:rsidR="00FB2ABE" w:rsidRDefault="003B2828" w:rsidP="00B954EC">
      <w:pPr>
        <w:spacing w:after="0" w:line="240" w:lineRule="auto"/>
        <w:ind w:right="-58"/>
        <w:rPr>
          <w:rFonts w:ascii="Arial" w:eastAsia="Calibri" w:hAnsi="Arial" w:cs="Arial"/>
          <w:sz w:val="20"/>
          <w:szCs w:val="20"/>
        </w:rPr>
      </w:pPr>
      <w:r w:rsidRPr="003B2828">
        <w:rPr>
          <w:rFonts w:ascii="Arial" w:eastAsia="Calibri" w:hAnsi="Arial" w:cs="Arial"/>
          <w:noProof/>
          <w:sz w:val="20"/>
          <w:szCs w:val="20"/>
        </w:rPr>
        <w:lastRenderedPageBreak/>
        <w:drawing>
          <wp:inline distT="0" distB="0" distL="0" distR="0" wp14:anchorId="40734C4F" wp14:editId="4FF37D51">
            <wp:extent cx="5274310" cy="6701790"/>
            <wp:effectExtent l="0" t="0" r="2540" b="381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6701790"/>
                    </a:xfrm>
                    <a:prstGeom prst="rect">
                      <a:avLst/>
                    </a:prstGeom>
                  </pic:spPr>
                </pic:pic>
              </a:graphicData>
            </a:graphic>
          </wp:inline>
        </w:drawing>
      </w:r>
    </w:p>
    <w:p w14:paraId="781A6EBF" w14:textId="46EE81DC" w:rsidR="003B2828" w:rsidRDefault="003B2828" w:rsidP="00B954EC">
      <w:pPr>
        <w:spacing w:after="0" w:line="240" w:lineRule="auto"/>
        <w:ind w:right="-58"/>
        <w:rPr>
          <w:rFonts w:ascii="Arial" w:eastAsia="Calibri" w:hAnsi="Arial" w:cs="Arial"/>
          <w:sz w:val="20"/>
          <w:szCs w:val="20"/>
        </w:rPr>
      </w:pPr>
      <w:r>
        <w:rPr>
          <w:rFonts w:ascii="Arial" w:eastAsia="Calibri" w:hAnsi="Arial" w:cs="Arial"/>
          <w:noProof/>
          <w:sz w:val="20"/>
          <w:szCs w:val="20"/>
        </w:rPr>
        <w:lastRenderedPageBreak/>
        <w:drawing>
          <wp:inline distT="0" distB="0" distL="0" distR="0" wp14:anchorId="412DEF86" wp14:editId="7D8DE09A">
            <wp:extent cx="6430010" cy="8640445"/>
            <wp:effectExtent l="0" t="0" r="8890" b="825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30010" cy="8640445"/>
                    </a:xfrm>
                    <a:prstGeom prst="rect">
                      <a:avLst/>
                    </a:prstGeom>
                    <a:noFill/>
                  </pic:spPr>
                </pic:pic>
              </a:graphicData>
            </a:graphic>
          </wp:inline>
        </w:drawing>
      </w: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298A"/>
    <w:rsid w:val="000449C2"/>
    <w:rsid w:val="000A32B2"/>
    <w:rsid w:val="000B3EE8"/>
    <w:rsid w:val="000D3AD8"/>
    <w:rsid w:val="001054FE"/>
    <w:rsid w:val="00106BB3"/>
    <w:rsid w:val="001341AB"/>
    <w:rsid w:val="00141E92"/>
    <w:rsid w:val="0015177B"/>
    <w:rsid w:val="001606E2"/>
    <w:rsid w:val="001816E4"/>
    <w:rsid w:val="00183F21"/>
    <w:rsid w:val="00192228"/>
    <w:rsid w:val="00193A78"/>
    <w:rsid w:val="001A0C71"/>
    <w:rsid w:val="001D2C29"/>
    <w:rsid w:val="00210B1D"/>
    <w:rsid w:val="00225890"/>
    <w:rsid w:val="00225D27"/>
    <w:rsid w:val="00237093"/>
    <w:rsid w:val="002C551D"/>
    <w:rsid w:val="002E7BDD"/>
    <w:rsid w:val="002F23A9"/>
    <w:rsid w:val="002F32B0"/>
    <w:rsid w:val="002F3CCA"/>
    <w:rsid w:val="003240FE"/>
    <w:rsid w:val="00345308"/>
    <w:rsid w:val="00346E8B"/>
    <w:rsid w:val="00351F38"/>
    <w:rsid w:val="00356A20"/>
    <w:rsid w:val="00357629"/>
    <w:rsid w:val="00397951"/>
    <w:rsid w:val="003A6B41"/>
    <w:rsid w:val="003B2828"/>
    <w:rsid w:val="00425E38"/>
    <w:rsid w:val="00430BCC"/>
    <w:rsid w:val="00467B01"/>
    <w:rsid w:val="00483B2D"/>
    <w:rsid w:val="004A2AEB"/>
    <w:rsid w:val="004A35A6"/>
    <w:rsid w:val="004F039C"/>
    <w:rsid w:val="005302CB"/>
    <w:rsid w:val="00537DDB"/>
    <w:rsid w:val="00546256"/>
    <w:rsid w:val="005509DF"/>
    <w:rsid w:val="00571810"/>
    <w:rsid w:val="005A4AEB"/>
    <w:rsid w:val="005B0533"/>
    <w:rsid w:val="005B321D"/>
    <w:rsid w:val="005C7E34"/>
    <w:rsid w:val="005D4AAC"/>
    <w:rsid w:val="005E164F"/>
    <w:rsid w:val="005E493E"/>
    <w:rsid w:val="005E65E8"/>
    <w:rsid w:val="005F4B3A"/>
    <w:rsid w:val="006103D7"/>
    <w:rsid w:val="00627AB5"/>
    <w:rsid w:val="00631694"/>
    <w:rsid w:val="006609DE"/>
    <w:rsid w:val="00671F16"/>
    <w:rsid w:val="006D4634"/>
    <w:rsid w:val="006D7B04"/>
    <w:rsid w:val="006F6E7E"/>
    <w:rsid w:val="006F7C1A"/>
    <w:rsid w:val="00706235"/>
    <w:rsid w:val="00773477"/>
    <w:rsid w:val="007A05C1"/>
    <w:rsid w:val="007B06C2"/>
    <w:rsid w:val="007B3567"/>
    <w:rsid w:val="007C0099"/>
    <w:rsid w:val="007D14A3"/>
    <w:rsid w:val="00807F05"/>
    <w:rsid w:val="008231A0"/>
    <w:rsid w:val="00834D31"/>
    <w:rsid w:val="00843EFA"/>
    <w:rsid w:val="00844CEA"/>
    <w:rsid w:val="00871078"/>
    <w:rsid w:val="008807FF"/>
    <w:rsid w:val="008A0ADB"/>
    <w:rsid w:val="008F26CB"/>
    <w:rsid w:val="0090074F"/>
    <w:rsid w:val="0097119E"/>
    <w:rsid w:val="00991C4E"/>
    <w:rsid w:val="009A1641"/>
    <w:rsid w:val="009C4DC4"/>
    <w:rsid w:val="009E6173"/>
    <w:rsid w:val="009F789A"/>
    <w:rsid w:val="00A07CE2"/>
    <w:rsid w:val="00A2271A"/>
    <w:rsid w:val="00A51354"/>
    <w:rsid w:val="00AC07AD"/>
    <w:rsid w:val="00AE071F"/>
    <w:rsid w:val="00AF5E4D"/>
    <w:rsid w:val="00B0639A"/>
    <w:rsid w:val="00B3160C"/>
    <w:rsid w:val="00B342F5"/>
    <w:rsid w:val="00B369BC"/>
    <w:rsid w:val="00B95322"/>
    <w:rsid w:val="00B954EC"/>
    <w:rsid w:val="00BD5804"/>
    <w:rsid w:val="00BD7A8F"/>
    <w:rsid w:val="00BE73CA"/>
    <w:rsid w:val="00BF03D5"/>
    <w:rsid w:val="00BF2E46"/>
    <w:rsid w:val="00C15FCD"/>
    <w:rsid w:val="00C21C69"/>
    <w:rsid w:val="00C53423"/>
    <w:rsid w:val="00C61D99"/>
    <w:rsid w:val="00C80647"/>
    <w:rsid w:val="00CC3763"/>
    <w:rsid w:val="00CC56B9"/>
    <w:rsid w:val="00CD76FD"/>
    <w:rsid w:val="00CE3A23"/>
    <w:rsid w:val="00CE6635"/>
    <w:rsid w:val="00CF6FF2"/>
    <w:rsid w:val="00D170A2"/>
    <w:rsid w:val="00D17868"/>
    <w:rsid w:val="00D54A36"/>
    <w:rsid w:val="00D711B8"/>
    <w:rsid w:val="00DC3799"/>
    <w:rsid w:val="00DD1653"/>
    <w:rsid w:val="00DD254A"/>
    <w:rsid w:val="00DE3527"/>
    <w:rsid w:val="00E156C4"/>
    <w:rsid w:val="00E33339"/>
    <w:rsid w:val="00E37667"/>
    <w:rsid w:val="00E46F79"/>
    <w:rsid w:val="00E800D9"/>
    <w:rsid w:val="00E851BE"/>
    <w:rsid w:val="00E91840"/>
    <w:rsid w:val="00EC0A74"/>
    <w:rsid w:val="00ED0889"/>
    <w:rsid w:val="00EE58AE"/>
    <w:rsid w:val="00EF117E"/>
    <w:rsid w:val="00EF3585"/>
    <w:rsid w:val="00F4665E"/>
    <w:rsid w:val="00FB2AB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8656</Words>
  <Characters>4934</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2022-12-01T14:06:00Z</dcterms:created>
  <dcterms:modified xsi:type="dcterms:W3CDTF">2022-12-05T12:42:00Z</dcterms:modified>
</cp:coreProperties>
</file>