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D0458F" w14:textId="16DF2E2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2E2587">
        <w:rPr>
          <w:rFonts w:ascii="Arial" w:eastAsia="Times New Roman" w:hAnsi="Arial" w:cs="Arial"/>
          <w:noProof/>
          <w:color w:val="000000"/>
          <w:sz w:val="24"/>
          <w:szCs w:val="24"/>
          <w:lang w:eastAsia="ru-RU"/>
        </w:rPr>
        <w:t>8</w:t>
      </w:r>
    </w:p>
    <w:p w14:paraId="27095B7D" w14:textId="77777777" w:rsidR="00B954EC" w:rsidRPr="006F2ECD"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2D078A67" w14:textId="7777777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1555498B" w14:textId="5B5BFD20"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9253CA">
        <w:rPr>
          <w:rFonts w:ascii="Arial" w:eastAsia="Times New Roman" w:hAnsi="Arial" w:cs="Arial"/>
          <w:noProof/>
          <w:color w:val="000000"/>
          <w:sz w:val="24"/>
          <w:szCs w:val="24"/>
          <w:lang w:eastAsia="ru-RU"/>
        </w:rPr>
        <w:t xml:space="preserve">01.02.2023. </w:t>
      </w:r>
      <w:r w:rsidRPr="00E46F79">
        <w:rPr>
          <w:rFonts w:ascii="Arial" w:eastAsia="Times New Roman" w:hAnsi="Arial" w:cs="Arial"/>
          <w:noProof/>
          <w:color w:val="000000"/>
          <w:sz w:val="24"/>
          <w:szCs w:val="24"/>
          <w:lang w:eastAsia="ru-RU"/>
        </w:rPr>
        <w:t>sēdē, prot.</w:t>
      </w:r>
      <w:r w:rsidR="009253CA" w:rsidRPr="009253CA">
        <w:rPr>
          <w:rFonts w:ascii="Arial" w:eastAsia="Times New Roman" w:hAnsi="Arial" w:cs="Arial"/>
          <w:bCs/>
          <w:noProof/>
          <w:sz w:val="24"/>
          <w:szCs w:val="24"/>
          <w:lang w:eastAsia="ru-RU"/>
        </w:rPr>
        <w:t xml:space="preserve"> </w:t>
      </w:r>
      <w:r w:rsidR="009253CA" w:rsidRPr="002154A2">
        <w:rPr>
          <w:rFonts w:ascii="Arial" w:eastAsia="Times New Roman" w:hAnsi="Arial" w:cs="Arial"/>
          <w:bCs/>
          <w:noProof/>
          <w:sz w:val="24"/>
          <w:szCs w:val="24"/>
          <w:lang w:eastAsia="ru-RU"/>
        </w:rPr>
        <w:t>Nr.</w:t>
      </w:r>
      <w:bookmarkStart w:id="0" w:name="_Hlk125101593"/>
      <w:r w:rsidR="009253CA">
        <w:rPr>
          <w:rFonts w:ascii="Arial" w:eastAsia="Times New Roman" w:hAnsi="Arial" w:cs="Arial"/>
          <w:bCs/>
          <w:noProof/>
          <w:sz w:val="24"/>
          <w:szCs w:val="24"/>
          <w:lang w:eastAsia="ru-RU"/>
        </w:rPr>
        <w:t>7/2023-IAIKP</w:t>
      </w:r>
      <w:bookmarkEnd w:id="0"/>
      <w:r w:rsidRPr="00CC3763">
        <w:rPr>
          <w:rFonts w:ascii="Arial" w:eastAsia="Times New Roman" w:hAnsi="Arial" w:cs="Arial"/>
          <w:noProof/>
          <w:color w:val="000000"/>
          <w:sz w:val="24"/>
          <w:szCs w:val="24"/>
          <w:lang w:eastAsia="ru-RU"/>
        </w:rPr>
        <w:t xml:space="preserve">, </w:t>
      </w:r>
      <w:r w:rsidR="002E2587">
        <w:rPr>
          <w:rFonts w:ascii="Arial" w:eastAsia="Times New Roman" w:hAnsi="Arial" w:cs="Arial"/>
          <w:noProof/>
          <w:color w:val="000000"/>
          <w:sz w:val="24"/>
          <w:szCs w:val="24"/>
          <w:lang w:eastAsia="ru-RU"/>
        </w:rPr>
        <w:t>8</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083DA3A9" w:rsidR="00B954EC" w:rsidRPr="006F2ECD" w:rsidRDefault="00B954EC" w:rsidP="00B954EC">
      <w:pPr>
        <w:spacing w:after="0" w:line="240" w:lineRule="auto"/>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Pr="006F2ECD">
        <w:rPr>
          <w:rFonts w:ascii="Arial" w:eastAsia="Times New Roman" w:hAnsi="Arial" w:cs="Arial"/>
          <w:bCs/>
          <w:noProof/>
          <w:color w:val="000000"/>
          <w:sz w:val="24"/>
          <w:szCs w:val="24"/>
          <w:lang w:eastAsia="ru-RU"/>
        </w:rPr>
        <w:t>202</w:t>
      </w:r>
      <w:r w:rsidR="004C5E56">
        <w:rPr>
          <w:rFonts w:ascii="Arial" w:eastAsia="Times New Roman" w:hAnsi="Arial" w:cs="Arial"/>
          <w:bCs/>
          <w:noProof/>
          <w:color w:val="000000"/>
          <w:sz w:val="24"/>
          <w:szCs w:val="24"/>
          <w:lang w:eastAsia="ru-RU"/>
        </w:rPr>
        <w:t>3</w:t>
      </w:r>
      <w:r w:rsidRPr="006F2ECD">
        <w:rPr>
          <w:rFonts w:ascii="Arial" w:eastAsia="Times New Roman" w:hAnsi="Arial" w:cs="Arial"/>
          <w:bCs/>
          <w:noProof/>
          <w:color w:val="000000"/>
          <w:sz w:val="24"/>
          <w:szCs w:val="24"/>
          <w:lang w:eastAsia="ru-RU"/>
        </w:rPr>
        <w:t xml:space="preserve">.gada </w:t>
      </w:r>
      <w:r w:rsidR="009253CA">
        <w:rPr>
          <w:rFonts w:ascii="Arial" w:eastAsia="Times New Roman" w:hAnsi="Arial" w:cs="Arial"/>
          <w:bCs/>
          <w:noProof/>
          <w:color w:val="000000"/>
          <w:sz w:val="24"/>
          <w:szCs w:val="24"/>
          <w:lang w:eastAsia="ru-RU"/>
        </w:rPr>
        <w:t>14.martā</w:t>
      </w:r>
      <w:r w:rsidRPr="006F2ECD">
        <w:rPr>
          <w:rFonts w:ascii="Arial" w:eastAsia="Times New Roman" w:hAnsi="Arial" w:cs="Arial"/>
          <w:bCs/>
          <w:noProof/>
          <w:color w:val="000000"/>
          <w:sz w:val="24"/>
          <w:szCs w:val="24"/>
          <w:lang w:eastAsia="ru-RU"/>
        </w:rPr>
        <w:t xml:space="preserve"> plkst. </w:t>
      </w:r>
      <w:r w:rsidR="009253CA">
        <w:rPr>
          <w:rFonts w:ascii="Arial" w:eastAsia="Times New Roman" w:hAnsi="Arial" w:cs="Arial"/>
          <w:bCs/>
          <w:noProof/>
          <w:color w:val="000000"/>
          <w:sz w:val="24"/>
          <w:szCs w:val="24"/>
          <w:lang w:eastAsia="ru-RU"/>
        </w:rPr>
        <w:t>11.45</w:t>
      </w:r>
    </w:p>
    <w:p w14:paraId="5FE8F7E8" w14:textId="65D4DB91" w:rsidR="00B954EC" w:rsidRPr="006F2ECD" w:rsidRDefault="00B954EC" w:rsidP="00B954EC">
      <w:pPr>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b/>
          <w:bCs/>
          <w:noProof/>
          <w:sz w:val="24"/>
          <w:szCs w:val="24"/>
          <w:lang w:eastAsia="ru-RU"/>
        </w:rPr>
        <w:t>Izsole notiek</w:t>
      </w:r>
      <w:r w:rsidRPr="006F2ECD">
        <w:rPr>
          <w:rFonts w:ascii="Arial" w:eastAsia="Times New Roman" w:hAnsi="Arial" w:cs="Arial"/>
          <w:noProof/>
          <w:sz w:val="24"/>
          <w:szCs w:val="24"/>
          <w:lang w:eastAsia="ru-RU"/>
        </w:rPr>
        <w:t xml:space="preserve">: </w:t>
      </w:r>
      <w:r w:rsidR="004C5E56" w:rsidRPr="001B2D48">
        <w:rPr>
          <w:rFonts w:ascii="Arial" w:eastAsia="Times New Roman" w:hAnsi="Arial" w:cs="Arial"/>
          <w:noProof/>
          <w:sz w:val="24"/>
          <w:szCs w:val="24"/>
          <w:lang w:eastAsia="ru-RU"/>
        </w:rPr>
        <w:t xml:space="preserve">Tadaiķu pagasta pārvaldes ēkā, </w:t>
      </w:r>
      <w:r w:rsidR="004C5E56" w:rsidRPr="001B2D48">
        <w:rPr>
          <w:rFonts w:ascii="Arial" w:eastAsia="Times New Roman" w:hAnsi="Arial" w:cs="Arial"/>
          <w:noProof/>
          <w:sz w:val="24"/>
          <w:szCs w:val="24"/>
          <w:shd w:val="clear" w:color="auto" w:fill="FFFFFF"/>
          <w:lang w:eastAsia="ru-RU"/>
        </w:rPr>
        <w:t>Parka iela 2, Lieģi, Tadaiķu pagasts</w:t>
      </w:r>
      <w:r w:rsidR="004C5E56" w:rsidRPr="001B2D48">
        <w:rPr>
          <w:rFonts w:ascii="Arial" w:eastAsia="Times New Roman" w:hAnsi="Arial" w:cs="Arial"/>
          <w:noProof/>
          <w:sz w:val="24"/>
          <w:szCs w:val="24"/>
          <w:lang w:eastAsia="ru-RU"/>
        </w:rPr>
        <w:t>, Dienvidkurzemes novads</w:t>
      </w:r>
      <w:r w:rsidRPr="006F2ECD">
        <w:rPr>
          <w:rFonts w:ascii="Arial" w:eastAsia="Times New Roman" w:hAnsi="Arial" w:cs="Arial"/>
          <w:noProof/>
          <w:sz w:val="24"/>
          <w:szCs w:val="24"/>
          <w:lang w:eastAsia="ru-RU"/>
        </w:rPr>
        <w:t>.</w:t>
      </w:r>
    </w:p>
    <w:p w14:paraId="077B75F9" w14:textId="2AA797FA" w:rsidR="00B954EC" w:rsidRDefault="00B954EC" w:rsidP="00844CEA">
      <w:pPr>
        <w:spacing w:after="0" w:line="240" w:lineRule="auto"/>
        <w:ind w:firstLine="72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0C1F0508" w:rsidR="002E7BDD" w:rsidRPr="006F2ECD" w:rsidRDefault="00844CEA" w:rsidP="00844CEA">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11E4F07E" w14:textId="77777777" w:rsidR="002E2587" w:rsidRDefault="002E2587" w:rsidP="002E2587">
      <w:pPr>
        <w:spacing w:after="0" w:line="240" w:lineRule="auto"/>
        <w:ind w:right="-482" w:firstLine="709"/>
        <w:jc w:val="both"/>
        <w:rPr>
          <w:rFonts w:ascii="Arial" w:eastAsia="Times New Roman" w:hAnsi="Arial" w:cs="Arial"/>
          <w:noProof/>
          <w:sz w:val="24"/>
          <w:szCs w:val="24"/>
          <w:lang w:eastAsia="ru-RU"/>
        </w:rPr>
      </w:pPr>
      <w:r w:rsidRPr="006B063A">
        <w:rPr>
          <w:rFonts w:ascii="Arial" w:hAnsi="Arial" w:cs="Arial"/>
          <w:sz w:val="24"/>
          <w:szCs w:val="24"/>
        </w:rPr>
        <w:t>“</w:t>
      </w:r>
      <w:proofErr w:type="spellStart"/>
      <w:r w:rsidRPr="006B063A">
        <w:rPr>
          <w:rFonts w:ascii="Arial" w:hAnsi="Arial" w:cs="Arial"/>
          <w:sz w:val="24"/>
          <w:szCs w:val="24"/>
        </w:rPr>
        <w:t>Judu</w:t>
      </w:r>
      <w:proofErr w:type="spellEnd"/>
      <w:r w:rsidRPr="006B063A">
        <w:rPr>
          <w:rFonts w:ascii="Arial" w:hAnsi="Arial" w:cs="Arial"/>
          <w:sz w:val="24"/>
          <w:szCs w:val="24"/>
        </w:rPr>
        <w:t xml:space="preserve"> grantsbedres”</w:t>
      </w:r>
      <w:r>
        <w:rPr>
          <w:rFonts w:ascii="Arial" w:hAnsi="Arial" w:cs="Arial"/>
          <w:sz w:val="24"/>
          <w:szCs w:val="24"/>
        </w:rPr>
        <w:t>, Priekules pagasts</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 xml:space="preserve">Dienvidkurzemes novads </w:t>
      </w:r>
      <w:r w:rsidRPr="00BC2D05">
        <w:rPr>
          <w:rFonts w:ascii="Arial" w:eastAsia="Times New Roman" w:hAnsi="Arial" w:cs="Arial"/>
          <w:noProof/>
          <w:sz w:val="24"/>
          <w:szCs w:val="24"/>
          <w:lang w:eastAsia="ru-RU"/>
        </w:rPr>
        <w:t xml:space="preserve">(kadastra Nr. </w:t>
      </w:r>
      <w:r w:rsidRPr="006B063A">
        <w:rPr>
          <w:rFonts w:ascii="Arial" w:hAnsi="Arial" w:cs="Arial"/>
          <w:sz w:val="24"/>
          <w:szCs w:val="24"/>
        </w:rPr>
        <w:t>6482 006 0123</w:t>
      </w:r>
      <w:r w:rsidRPr="00BC2D05">
        <w:rPr>
          <w:rFonts w:ascii="Arial" w:eastAsia="Times New Roman" w:hAnsi="Arial" w:cs="Arial"/>
          <w:noProof/>
          <w:sz w:val="24"/>
          <w:szCs w:val="24"/>
          <w:lang w:eastAsia="ru-RU"/>
        </w:rPr>
        <w:t xml:space="preserve">), </w:t>
      </w:r>
      <w:r>
        <w:rPr>
          <w:rFonts w:ascii="Arial" w:hAnsi="Arial" w:cs="Arial"/>
          <w:sz w:val="24"/>
          <w:szCs w:val="24"/>
        </w:rPr>
        <w:t xml:space="preserve">reģistrēts </w:t>
      </w:r>
      <w:r w:rsidRPr="006B063A">
        <w:rPr>
          <w:rFonts w:ascii="Arial" w:hAnsi="Arial" w:cs="Arial"/>
          <w:sz w:val="24"/>
          <w:szCs w:val="24"/>
        </w:rPr>
        <w:t>Priekules pagasta zemesgrāmatas nodalījumā Nr.100000181893</w:t>
      </w:r>
      <w:r w:rsidRPr="00087BF1">
        <w:rPr>
          <w:rFonts w:ascii="Arial" w:eastAsia="Times New Roman" w:hAnsi="Arial" w:cs="Arial"/>
          <w:noProof/>
          <w:sz w:val="24"/>
          <w:szCs w:val="24"/>
          <w:lang w:eastAsia="ru-RU"/>
        </w:rPr>
        <w:t>.</w:t>
      </w:r>
    </w:p>
    <w:p w14:paraId="16EACBEC" w14:textId="77777777" w:rsidR="002E2587" w:rsidRDefault="002E2587" w:rsidP="002E2587">
      <w:pPr>
        <w:spacing w:after="0" w:line="240" w:lineRule="auto"/>
        <w:ind w:firstLine="720"/>
        <w:jc w:val="both"/>
        <w:rPr>
          <w:rFonts w:ascii="Arial" w:hAnsi="Arial" w:cs="Arial"/>
          <w:sz w:val="24"/>
          <w:szCs w:val="24"/>
        </w:rPr>
      </w:pPr>
      <w:r w:rsidRPr="00AC38B3">
        <w:rPr>
          <w:rFonts w:ascii="Arial" w:eastAsia="Calibri" w:hAnsi="Arial" w:cs="Arial"/>
          <w:sz w:val="24"/>
          <w:szCs w:val="24"/>
        </w:rPr>
        <w:t xml:space="preserve">Nekustamais īpašuma sastāv no vienas zemes vienības ar kadastra apzīmējumu 6482 006 0123, </w:t>
      </w:r>
      <w:bookmarkStart w:id="1" w:name="_Hlk116024607"/>
      <w:r w:rsidRPr="00AC38B3">
        <w:rPr>
          <w:rFonts w:ascii="Arial" w:eastAsia="Calibri" w:hAnsi="Arial" w:cs="Arial"/>
          <w:sz w:val="24"/>
          <w:szCs w:val="24"/>
        </w:rPr>
        <w:t>6,94 ha platībā</w:t>
      </w:r>
      <w:bookmarkEnd w:id="1"/>
      <w:r w:rsidRPr="00AC38B3">
        <w:rPr>
          <w:rFonts w:ascii="Arial" w:eastAsia="Calibri" w:hAnsi="Arial" w:cs="Arial"/>
          <w:sz w:val="24"/>
          <w:szCs w:val="24"/>
        </w:rPr>
        <w:t>, no tiem 5,87 ha  mežs, 0,17 ha zeme zem ceļiem un 0,90 ha citas zemes</w:t>
      </w:r>
      <w:r w:rsidRPr="005C1629">
        <w:rPr>
          <w:rFonts w:ascii="Arial" w:hAnsi="Arial" w:cs="Arial"/>
          <w:sz w:val="24"/>
          <w:szCs w:val="24"/>
        </w:rPr>
        <w:t>.</w:t>
      </w:r>
    </w:p>
    <w:p w14:paraId="489DCE69" w14:textId="77777777" w:rsidR="002E2587" w:rsidRPr="00AC38B3" w:rsidRDefault="002E2587" w:rsidP="002E2587">
      <w:pPr>
        <w:shd w:val="clear" w:color="auto" w:fill="FFFFFF"/>
        <w:overflowPunct w:val="0"/>
        <w:autoSpaceDE w:val="0"/>
        <w:autoSpaceDN w:val="0"/>
        <w:adjustRightInd w:val="0"/>
        <w:spacing w:after="0" w:line="240" w:lineRule="auto"/>
        <w:ind w:firstLine="720"/>
        <w:jc w:val="both"/>
        <w:textAlignment w:val="baseline"/>
        <w:rPr>
          <w:rFonts w:ascii="Arial" w:eastAsia="Calibri" w:hAnsi="Arial" w:cs="Arial"/>
          <w:sz w:val="24"/>
          <w:szCs w:val="24"/>
        </w:rPr>
      </w:pPr>
      <w:r w:rsidRPr="00AC38B3">
        <w:rPr>
          <w:rFonts w:ascii="Arial" w:eastAsia="Calibri" w:hAnsi="Arial" w:cs="Arial"/>
          <w:sz w:val="24"/>
          <w:szCs w:val="24"/>
        </w:rPr>
        <w:t>Zemes vienības sastāvā ietilpst derīgo izrakteņu smilts/grants krājumi.</w:t>
      </w:r>
    </w:p>
    <w:p w14:paraId="69047C64" w14:textId="77777777" w:rsidR="002E2587" w:rsidRPr="00AC38B3" w:rsidRDefault="002E2587" w:rsidP="002E2587">
      <w:pPr>
        <w:shd w:val="clear" w:color="auto" w:fill="FFFFFF"/>
        <w:overflowPunct w:val="0"/>
        <w:autoSpaceDE w:val="0"/>
        <w:autoSpaceDN w:val="0"/>
        <w:adjustRightInd w:val="0"/>
        <w:spacing w:after="0" w:line="240" w:lineRule="auto"/>
        <w:ind w:firstLine="720"/>
        <w:jc w:val="both"/>
        <w:textAlignment w:val="baseline"/>
        <w:rPr>
          <w:rFonts w:ascii="Arial" w:eastAsia="Calibri" w:hAnsi="Arial" w:cs="Arial"/>
          <w:sz w:val="24"/>
          <w:szCs w:val="24"/>
        </w:rPr>
      </w:pPr>
      <w:proofErr w:type="spellStart"/>
      <w:r w:rsidRPr="00AC38B3">
        <w:rPr>
          <w:rFonts w:ascii="Arial" w:eastAsia="Calibri" w:hAnsi="Arial" w:cs="Arial"/>
          <w:sz w:val="24"/>
          <w:szCs w:val="24"/>
        </w:rPr>
        <w:t>Dienvidkurzemes</w:t>
      </w:r>
      <w:proofErr w:type="spellEnd"/>
      <w:r w:rsidRPr="00AC38B3">
        <w:rPr>
          <w:rFonts w:ascii="Arial" w:eastAsia="Calibri" w:hAnsi="Arial" w:cs="Arial"/>
          <w:sz w:val="24"/>
          <w:szCs w:val="24"/>
        </w:rPr>
        <w:t xml:space="preserve"> novada pašvaldības sastāvā iekļautā Priekules novada pašvaldība 2019.gadā pasūtīja ģeoloģisko izpēti derīgo izrakteņu krājumu aprēķinu īpašumā “</w:t>
      </w:r>
      <w:proofErr w:type="spellStart"/>
      <w:r w:rsidRPr="00AC38B3">
        <w:rPr>
          <w:rFonts w:ascii="Arial" w:eastAsia="Calibri" w:hAnsi="Arial" w:cs="Arial"/>
          <w:sz w:val="24"/>
          <w:szCs w:val="24"/>
        </w:rPr>
        <w:t>Judu</w:t>
      </w:r>
      <w:proofErr w:type="spellEnd"/>
      <w:r w:rsidRPr="00AC38B3">
        <w:rPr>
          <w:rFonts w:ascii="Arial" w:eastAsia="Calibri" w:hAnsi="Arial" w:cs="Arial"/>
          <w:sz w:val="24"/>
          <w:szCs w:val="24"/>
        </w:rPr>
        <w:t xml:space="preserve"> grantsbedres”, smilts-grants un smilts atradnē “Zīverti-Slokas 2020”. Krājuma aprēķina laukums 5,87 ha.</w:t>
      </w:r>
    </w:p>
    <w:p w14:paraId="6C24F7E5" w14:textId="77777777" w:rsidR="002E2587" w:rsidRPr="00AC38B3" w:rsidRDefault="002E2587" w:rsidP="002E2587">
      <w:pPr>
        <w:shd w:val="clear" w:color="auto" w:fill="FFFFFF"/>
        <w:overflowPunct w:val="0"/>
        <w:autoSpaceDE w:val="0"/>
        <w:autoSpaceDN w:val="0"/>
        <w:adjustRightInd w:val="0"/>
        <w:spacing w:after="0" w:line="240" w:lineRule="auto"/>
        <w:ind w:firstLine="720"/>
        <w:jc w:val="both"/>
        <w:textAlignment w:val="baseline"/>
        <w:rPr>
          <w:rFonts w:ascii="Arial" w:eastAsia="Calibri" w:hAnsi="Arial" w:cs="Arial"/>
          <w:sz w:val="24"/>
          <w:szCs w:val="24"/>
        </w:rPr>
      </w:pPr>
      <w:r w:rsidRPr="00AC38B3">
        <w:rPr>
          <w:rFonts w:ascii="Arial" w:eastAsia="Calibri" w:hAnsi="Arial" w:cs="Arial"/>
          <w:sz w:val="24"/>
          <w:szCs w:val="24"/>
        </w:rPr>
        <w:t xml:space="preserve">Kopējie </w:t>
      </w:r>
      <w:bookmarkStart w:id="2" w:name="_Hlk116024636"/>
      <w:r w:rsidRPr="00AC38B3">
        <w:rPr>
          <w:rFonts w:ascii="Arial" w:eastAsia="Calibri" w:hAnsi="Arial" w:cs="Arial"/>
          <w:sz w:val="24"/>
          <w:szCs w:val="24"/>
        </w:rPr>
        <w:t xml:space="preserve">smilts-grants un smilts krājumi 805,93 tūkst.m³, </w:t>
      </w:r>
      <w:bookmarkEnd w:id="2"/>
      <w:r w:rsidRPr="00AC38B3">
        <w:rPr>
          <w:rFonts w:ascii="Arial" w:eastAsia="Calibri" w:hAnsi="Arial" w:cs="Arial"/>
          <w:sz w:val="24"/>
          <w:szCs w:val="24"/>
        </w:rPr>
        <w:t>no tiem:</w:t>
      </w:r>
    </w:p>
    <w:p w14:paraId="6146F7C9" w14:textId="77777777" w:rsidR="002E2587" w:rsidRPr="00AC38B3" w:rsidRDefault="002E2587" w:rsidP="002E2587">
      <w:pPr>
        <w:shd w:val="clear" w:color="auto" w:fill="FFFFFF"/>
        <w:overflowPunct w:val="0"/>
        <w:autoSpaceDE w:val="0"/>
        <w:autoSpaceDN w:val="0"/>
        <w:adjustRightInd w:val="0"/>
        <w:spacing w:after="0" w:line="240" w:lineRule="auto"/>
        <w:ind w:firstLine="720"/>
        <w:jc w:val="both"/>
        <w:textAlignment w:val="baseline"/>
        <w:rPr>
          <w:rFonts w:ascii="Arial" w:eastAsia="Calibri" w:hAnsi="Arial" w:cs="Arial"/>
          <w:sz w:val="24"/>
          <w:szCs w:val="24"/>
        </w:rPr>
      </w:pPr>
      <w:r w:rsidRPr="00AC38B3">
        <w:rPr>
          <w:rFonts w:ascii="Arial" w:eastAsia="Calibri" w:hAnsi="Arial" w:cs="Arial"/>
          <w:sz w:val="24"/>
          <w:szCs w:val="24"/>
        </w:rPr>
        <w:t>•</w:t>
      </w:r>
      <w:r w:rsidRPr="00AC38B3">
        <w:rPr>
          <w:rFonts w:ascii="Arial" w:eastAsia="Calibri" w:hAnsi="Arial" w:cs="Arial"/>
          <w:sz w:val="24"/>
          <w:szCs w:val="24"/>
        </w:rPr>
        <w:tab/>
        <w:t>Smilts krājumi – 579,50 tūkst. m³ ( no tiem 444,49 tūkst. m³ zem pazemes ūdens līmeņa);</w:t>
      </w:r>
    </w:p>
    <w:p w14:paraId="7A9CD3ED" w14:textId="77777777" w:rsidR="002E2587" w:rsidRPr="005C1629" w:rsidRDefault="002E2587" w:rsidP="002E2587">
      <w:pPr>
        <w:spacing w:after="0" w:line="240" w:lineRule="auto"/>
        <w:ind w:firstLine="720"/>
        <w:jc w:val="both"/>
        <w:rPr>
          <w:rFonts w:ascii="Arial" w:hAnsi="Arial" w:cs="Arial"/>
          <w:sz w:val="24"/>
          <w:szCs w:val="24"/>
        </w:rPr>
      </w:pPr>
      <w:r w:rsidRPr="00AC38B3">
        <w:rPr>
          <w:rFonts w:ascii="Arial" w:eastAsia="Calibri" w:hAnsi="Arial" w:cs="Arial"/>
          <w:sz w:val="24"/>
          <w:szCs w:val="24"/>
        </w:rPr>
        <w:t>•</w:t>
      </w:r>
      <w:r w:rsidRPr="00AC38B3">
        <w:rPr>
          <w:rFonts w:ascii="Arial" w:eastAsia="Calibri" w:hAnsi="Arial" w:cs="Arial"/>
          <w:sz w:val="24"/>
          <w:szCs w:val="24"/>
        </w:rPr>
        <w:tab/>
        <w:t>Smilts-grants krājumi- 226,43 tūkst. m³ ( no tiem 154,21 tūkst. m³ zem pazemes ūdens līmeņa)</w:t>
      </w:r>
      <w:r>
        <w:rPr>
          <w:rFonts w:ascii="Arial" w:eastAsia="Times New Roman" w:hAnsi="Arial" w:cs="Arial"/>
          <w:sz w:val="24"/>
          <w:szCs w:val="24"/>
          <w:lang w:eastAsia="lv-LV"/>
        </w:rPr>
        <w:t>.</w:t>
      </w:r>
    </w:p>
    <w:p w14:paraId="45DB5530" w14:textId="6C02D851" w:rsidR="00046E6F" w:rsidRDefault="00046E6F" w:rsidP="00046E6F">
      <w:pPr>
        <w:spacing w:after="0" w:line="240" w:lineRule="auto"/>
        <w:ind w:firstLine="720"/>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37D81E6B"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7913C9C2" w14:textId="70844961" w:rsidR="00DE3527" w:rsidRP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1DFFF93D" w14:textId="4A731950"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Izsoles sākuma cena (nosacītā cena): </w:t>
      </w:r>
      <w:r w:rsidR="002E2587" w:rsidRPr="009253CA">
        <w:rPr>
          <w:rFonts w:ascii="Arial" w:hAnsi="Arial" w:cs="Arial"/>
          <w:b/>
          <w:bCs/>
          <w:sz w:val="24"/>
          <w:szCs w:val="24"/>
        </w:rPr>
        <w:t>217 000,00</w:t>
      </w:r>
      <w:r w:rsidR="009253CA" w:rsidRPr="009253CA">
        <w:rPr>
          <w:b/>
          <w:bCs/>
        </w:rPr>
        <w:t xml:space="preserve"> </w:t>
      </w:r>
      <w:r w:rsidR="009253CA" w:rsidRPr="009253CA">
        <w:rPr>
          <w:rFonts w:ascii="Arial" w:hAnsi="Arial" w:cs="Arial"/>
          <w:b/>
          <w:bCs/>
          <w:sz w:val="24"/>
          <w:szCs w:val="24"/>
        </w:rPr>
        <w:t>EUR</w:t>
      </w:r>
      <w:r w:rsidR="002E2587" w:rsidRPr="002E2587">
        <w:rPr>
          <w:rFonts w:ascii="Arial" w:hAnsi="Arial" w:cs="Arial"/>
          <w:sz w:val="24"/>
          <w:szCs w:val="24"/>
        </w:rPr>
        <w:t xml:space="preserve"> (divi simti septiņpadsmit tūkstoši </w:t>
      </w:r>
      <w:proofErr w:type="spellStart"/>
      <w:r w:rsidR="002E2587" w:rsidRPr="002E2587">
        <w:rPr>
          <w:rFonts w:ascii="Arial" w:hAnsi="Arial" w:cs="Arial"/>
          <w:i/>
          <w:iCs/>
          <w:sz w:val="24"/>
          <w:szCs w:val="24"/>
        </w:rPr>
        <w:t>euro</w:t>
      </w:r>
      <w:proofErr w:type="spellEnd"/>
      <w:r w:rsidR="002E2587" w:rsidRPr="002E2587">
        <w:rPr>
          <w:rFonts w:ascii="Arial" w:hAnsi="Arial" w:cs="Arial"/>
          <w:sz w:val="24"/>
          <w:szCs w:val="24"/>
        </w:rPr>
        <w:t xml:space="preserve"> un 00 centi)</w:t>
      </w:r>
    </w:p>
    <w:p w14:paraId="4404E331" w14:textId="6EC2360F" w:rsidR="00DE3527" w:rsidRPr="00571810"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solis noteikts</w:t>
      </w:r>
      <w:r w:rsidR="00571810">
        <w:rPr>
          <w:rFonts w:ascii="Arial" w:eastAsia="Times New Roman" w:hAnsi="Arial" w:cs="Arial"/>
          <w:noProof/>
          <w:sz w:val="24"/>
          <w:szCs w:val="24"/>
          <w:lang w:eastAsia="ru-RU"/>
        </w:rPr>
        <w:t xml:space="preserve"> </w:t>
      </w:r>
      <w:r w:rsidR="009253CA" w:rsidRPr="003B476B">
        <w:rPr>
          <w:rFonts w:ascii="Arial" w:eastAsia="Calibri" w:hAnsi="Arial" w:cs="Arial"/>
          <w:b/>
          <w:bCs/>
          <w:noProof/>
          <w:color w:val="000000"/>
          <w:sz w:val="24"/>
          <w:szCs w:val="24"/>
        </w:rPr>
        <w:t xml:space="preserve">20 000,00 EUR </w:t>
      </w:r>
      <w:r w:rsidR="009253CA" w:rsidRPr="003B476B">
        <w:rPr>
          <w:rFonts w:ascii="Arial" w:eastAsia="Calibri" w:hAnsi="Arial" w:cs="Arial"/>
          <w:noProof/>
          <w:color w:val="000000"/>
          <w:sz w:val="24"/>
          <w:szCs w:val="24"/>
        </w:rPr>
        <w:t xml:space="preserve">(divdesmit tūkstoši </w:t>
      </w:r>
      <w:r w:rsidR="009253CA" w:rsidRPr="003B476B">
        <w:rPr>
          <w:rFonts w:ascii="Arial" w:eastAsia="Calibri" w:hAnsi="Arial" w:cs="Arial"/>
          <w:i/>
          <w:iCs/>
          <w:noProof/>
          <w:color w:val="000000"/>
          <w:sz w:val="24"/>
          <w:szCs w:val="24"/>
        </w:rPr>
        <w:t>euro</w:t>
      </w:r>
      <w:r w:rsidR="009253CA" w:rsidRPr="003B476B">
        <w:rPr>
          <w:rFonts w:ascii="Arial" w:eastAsia="Calibri" w:hAnsi="Arial" w:cs="Arial"/>
          <w:noProof/>
          <w:color w:val="000000"/>
          <w:sz w:val="24"/>
          <w:szCs w:val="24"/>
        </w:rPr>
        <w:t xml:space="preserve"> un 00 centi)</w:t>
      </w:r>
    </w:p>
    <w:p w14:paraId="28700263" w14:textId="49E59574"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Calibri" w:hAnsi="Arial" w:cs="Arial"/>
          <w:noProof/>
          <w:color w:val="000000"/>
          <w:sz w:val="24"/>
          <w:szCs w:val="24"/>
        </w:rPr>
        <w:t xml:space="preserve">Izsoles nodrošinājums: </w:t>
      </w:r>
      <w:r w:rsidR="002E2587" w:rsidRPr="009253CA">
        <w:rPr>
          <w:rFonts w:ascii="Arial" w:eastAsia="Calibri" w:hAnsi="Arial" w:cs="Arial"/>
          <w:b/>
          <w:bCs/>
          <w:noProof/>
          <w:color w:val="000000"/>
          <w:sz w:val="24"/>
          <w:szCs w:val="24"/>
        </w:rPr>
        <w:t>21 700,00 EUR</w:t>
      </w:r>
      <w:r w:rsidR="002E2587" w:rsidRPr="00DE3FD1">
        <w:rPr>
          <w:rFonts w:ascii="Arial" w:eastAsia="Calibri" w:hAnsi="Arial" w:cs="Arial"/>
          <w:noProof/>
          <w:color w:val="000000"/>
          <w:sz w:val="24"/>
          <w:szCs w:val="24"/>
        </w:rPr>
        <w:t xml:space="preserve"> (</w:t>
      </w:r>
      <w:r w:rsidR="002E2587">
        <w:rPr>
          <w:rFonts w:ascii="Arial" w:eastAsia="Calibri" w:hAnsi="Arial" w:cs="Arial"/>
          <w:noProof/>
          <w:color w:val="000000"/>
          <w:sz w:val="24"/>
          <w:szCs w:val="24"/>
        </w:rPr>
        <w:t xml:space="preserve">divdesmit viens tūkstotis septiņi simti </w:t>
      </w:r>
      <w:r w:rsidR="002E2587" w:rsidRPr="00DE3FD1">
        <w:rPr>
          <w:rFonts w:ascii="Arial" w:eastAsia="Calibri" w:hAnsi="Arial" w:cs="Arial"/>
          <w:i/>
          <w:iCs/>
          <w:noProof/>
          <w:color w:val="000000"/>
          <w:sz w:val="24"/>
          <w:szCs w:val="24"/>
        </w:rPr>
        <w:t>euro</w:t>
      </w:r>
      <w:r w:rsidR="002E2587" w:rsidRPr="00DE3FD1">
        <w:rPr>
          <w:rFonts w:ascii="Arial" w:eastAsia="Calibri" w:hAnsi="Arial" w:cs="Arial"/>
          <w:noProof/>
          <w:color w:val="000000"/>
          <w:sz w:val="24"/>
          <w:szCs w:val="24"/>
        </w:rPr>
        <w:t xml:space="preserve"> un 00 centi)</w:t>
      </w:r>
    </w:p>
    <w:p w14:paraId="45841D2F" w14:textId="07D25FAA"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maksu</w:t>
      </w:r>
      <w:r w:rsidRPr="006F2ECD">
        <w:rPr>
          <w:rFonts w:ascii="Arial" w:eastAsia="Times New Roman" w:hAnsi="Arial" w:cs="Arial"/>
          <w:b/>
          <w:bCs/>
          <w:noProof/>
          <w:sz w:val="24"/>
          <w:szCs w:val="24"/>
          <w:lang w:eastAsia="ru-RU"/>
        </w:rPr>
        <w:t xml:space="preserve"> </w:t>
      </w:r>
      <w:r w:rsidRPr="009253CA">
        <w:rPr>
          <w:rFonts w:ascii="Arial" w:eastAsia="Times New Roman" w:hAnsi="Arial" w:cs="Arial"/>
          <w:b/>
          <w:bCs/>
          <w:noProof/>
          <w:color w:val="000000"/>
          <w:sz w:val="24"/>
          <w:szCs w:val="24"/>
          <w:lang w:eastAsia="ru-RU"/>
        </w:rPr>
        <w:t>50,00 EUR</w:t>
      </w:r>
      <w:r w:rsidRPr="006F2ECD">
        <w:rPr>
          <w:rFonts w:ascii="Arial" w:eastAsia="Times New Roman" w:hAnsi="Arial" w:cs="Arial"/>
          <w:b/>
          <w:bCs/>
          <w:noProof/>
          <w:color w:val="000000"/>
          <w:sz w:val="24"/>
          <w:szCs w:val="24"/>
          <w:lang w:eastAsia="ru-RU"/>
        </w:rPr>
        <w:t xml:space="preserve"> </w:t>
      </w:r>
      <w:r w:rsidRPr="006F2ECD">
        <w:rPr>
          <w:rFonts w:ascii="Arial" w:eastAsia="Times New Roman" w:hAnsi="Arial" w:cs="Arial"/>
          <w:noProof/>
          <w:color w:val="000000"/>
          <w:sz w:val="24"/>
          <w:szCs w:val="24"/>
          <w:lang w:eastAsia="ru-RU"/>
        </w:rPr>
        <w:t xml:space="preserve">(piecdesmit </w:t>
      </w:r>
      <w:r w:rsidRPr="005E164F">
        <w:rPr>
          <w:rFonts w:ascii="Arial" w:eastAsia="Times New Roman" w:hAnsi="Arial" w:cs="Arial"/>
          <w:i/>
          <w:iCs/>
          <w:noProof/>
          <w:color w:val="000000"/>
          <w:sz w:val="24"/>
          <w:szCs w:val="24"/>
          <w:lang w:eastAsia="ru-RU"/>
        </w:rPr>
        <w:t>euro</w:t>
      </w:r>
      <w:r w:rsidRPr="006F2ECD">
        <w:rPr>
          <w:rFonts w:ascii="Arial" w:eastAsia="Times New Roman" w:hAnsi="Arial" w:cs="Arial"/>
          <w:noProof/>
          <w:color w:val="000000"/>
          <w:sz w:val="24"/>
          <w:szCs w:val="24"/>
          <w:lang w:eastAsia="ru-RU"/>
        </w:rPr>
        <w:t xml:space="preserve"> un 00 centi)</w:t>
      </w:r>
    </w:p>
    <w:p w14:paraId="14C5E4FE" w14:textId="21D4735F"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kasē </w:t>
      </w:r>
      <w:r w:rsidR="00571810" w:rsidRPr="009A1641">
        <w:rPr>
          <w:rFonts w:ascii="Arial" w:eastAsia="Times New Roman" w:hAnsi="Arial" w:cs="Arial"/>
          <w:bCs/>
          <w:noProof/>
          <w:sz w:val="24"/>
          <w:szCs w:val="24"/>
          <w:lang w:eastAsia="ru-RU"/>
        </w:rPr>
        <w:t>(</w:t>
      </w:r>
      <w:r w:rsidR="00571810" w:rsidRPr="009A1641">
        <w:rPr>
          <w:rFonts w:ascii="Arial" w:eastAsia="Times New Roman" w:hAnsi="Arial" w:cs="Arial"/>
          <w:bCs/>
          <w:noProof/>
          <w:sz w:val="24"/>
          <w:szCs w:val="24"/>
          <w:lang w:eastAsia="lv-LV"/>
        </w:rPr>
        <w:t>norēķinoties ar bankas norēķinu karti)</w:t>
      </w:r>
      <w:r w:rsidR="00571810" w:rsidRPr="006F2ECD">
        <w:rPr>
          <w:rFonts w:ascii="Arial" w:eastAsia="Times New Roman" w:hAnsi="Arial" w:cs="Arial"/>
          <w:noProof/>
          <w:sz w:val="24"/>
          <w:szCs w:val="24"/>
          <w:lang w:eastAsia="ru-RU"/>
        </w:rPr>
        <w:t xml:space="preserve"> vai sekojošā 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Lielā iela 76,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lastRenderedPageBreak/>
        <w:t>Konta Nr. LV23HABA0551035168408</w:t>
      </w:r>
    </w:p>
    <w:p w14:paraId="010871FE" w14:textId="6E90367D"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r w:rsidR="002E2587" w:rsidRPr="006B063A">
        <w:rPr>
          <w:rFonts w:ascii="Arial" w:hAnsi="Arial" w:cs="Arial"/>
          <w:sz w:val="24"/>
          <w:szCs w:val="24"/>
        </w:rPr>
        <w:t>“</w:t>
      </w:r>
      <w:proofErr w:type="spellStart"/>
      <w:r w:rsidR="002E2587" w:rsidRPr="006B063A">
        <w:rPr>
          <w:rFonts w:ascii="Arial" w:hAnsi="Arial" w:cs="Arial"/>
          <w:sz w:val="24"/>
          <w:szCs w:val="24"/>
        </w:rPr>
        <w:t>Judu</w:t>
      </w:r>
      <w:proofErr w:type="spellEnd"/>
      <w:r w:rsidR="002E2587" w:rsidRPr="006B063A">
        <w:rPr>
          <w:rFonts w:ascii="Arial" w:hAnsi="Arial" w:cs="Arial"/>
          <w:sz w:val="24"/>
          <w:szCs w:val="24"/>
        </w:rPr>
        <w:t xml:space="preserve"> grantsbedres”</w:t>
      </w:r>
      <w:r w:rsidR="002E2587">
        <w:rPr>
          <w:rFonts w:ascii="Arial" w:hAnsi="Arial" w:cs="Arial"/>
          <w:sz w:val="24"/>
          <w:szCs w:val="24"/>
        </w:rPr>
        <w:t>, Priekules pagasts</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6643D138"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fiziskas un juridiskas personas-, </w:t>
      </w:r>
      <w:r w:rsidR="00843EFA">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w:t>
      </w:r>
      <w:r w:rsidR="009A1641">
        <w:rPr>
          <w:rFonts w:ascii="Arial" w:eastAsia="Times New Roman" w:hAnsi="Arial" w:cs="Arial"/>
          <w:noProof/>
          <w:sz w:val="24"/>
          <w:szCs w:val="24"/>
          <w:lang w:eastAsia="ru-RU"/>
        </w:rPr>
        <w:t xml:space="preserve">2.5. un 2.6.punktā norādītos </w:t>
      </w:r>
      <w:r w:rsidR="004136AB">
        <w:rPr>
          <w:rFonts w:ascii="Arial" w:eastAsia="Times New Roman" w:hAnsi="Arial" w:cs="Arial"/>
          <w:noProof/>
          <w:sz w:val="24"/>
          <w:szCs w:val="24"/>
          <w:lang w:eastAsia="ru-RU"/>
        </w:rPr>
        <w:t>ma</w:t>
      </w:r>
      <w:r w:rsidR="009A1641">
        <w:rPr>
          <w:rFonts w:ascii="Arial" w:eastAsia="Times New Roman" w:hAnsi="Arial" w:cs="Arial"/>
          <w:noProof/>
          <w:sz w:val="24"/>
          <w:szCs w:val="24"/>
          <w:lang w:eastAsia="ru-RU"/>
        </w:rPr>
        <w:t xml:space="preserve">ksājumus </w:t>
      </w:r>
    </w:p>
    <w:p w14:paraId="6323A70C" w14:textId="77830720"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 nodevu un valsts obligātās sociālās apdrošināšanas iemaksu, parāds Latvijā nepārsniedz 150,00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05F3F18F"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21C0B9FE"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Pieteikums un maksājuma dokumenti iesniedzami līdz 202</w:t>
      </w:r>
      <w:r w:rsidR="004C5E56">
        <w:rPr>
          <w:rFonts w:ascii="Arial" w:eastAsia="Times New Roman" w:hAnsi="Arial" w:cs="Arial"/>
          <w:noProof/>
          <w:sz w:val="24"/>
          <w:szCs w:val="24"/>
          <w:lang w:eastAsia="ru-RU"/>
        </w:rPr>
        <w:t>3</w:t>
      </w:r>
      <w:r w:rsidRPr="00AE071F">
        <w:rPr>
          <w:rFonts w:ascii="Arial" w:eastAsia="Times New Roman" w:hAnsi="Arial" w:cs="Arial"/>
          <w:noProof/>
          <w:sz w:val="24"/>
          <w:szCs w:val="24"/>
          <w:lang w:eastAsia="ru-RU"/>
        </w:rPr>
        <w:t xml:space="preserve">.gada </w:t>
      </w:r>
      <w:r w:rsidR="009253CA">
        <w:rPr>
          <w:rFonts w:ascii="Arial" w:eastAsia="Times New Roman" w:hAnsi="Arial" w:cs="Arial"/>
          <w:noProof/>
          <w:sz w:val="24"/>
          <w:szCs w:val="24"/>
          <w:lang w:eastAsia="ru-RU"/>
        </w:rPr>
        <w:t>9.martam</w:t>
      </w:r>
      <w:r w:rsidRPr="00AE071F">
        <w:rPr>
          <w:rFonts w:ascii="Arial" w:eastAsia="Times New Roman" w:hAnsi="Arial" w:cs="Arial"/>
          <w:noProof/>
          <w:sz w:val="24"/>
          <w:szCs w:val="24"/>
          <w:lang w:eastAsia="ru-RU"/>
        </w:rPr>
        <w:t xml:space="preserve"> plkst. 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237093" w:rsidRPr="00EB1B83">
          <w:rPr>
            <w:rStyle w:val="Hipersaite"/>
            <w:rFonts w:ascii="Arial" w:eastAsia="Times New Roman" w:hAnsi="Arial" w:cs="Arial"/>
            <w:noProof/>
            <w:sz w:val="24"/>
            <w:szCs w:val="24"/>
            <w:lang w:eastAsia="ru-RU"/>
          </w:rPr>
          <w:t>izsoles@dkn.lv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3" w:name="_Hlk112169680"/>
      <w:r w:rsidRPr="00AE071F">
        <w:rPr>
          <w:rFonts w:ascii="Arial" w:eastAsia="Times New Roman" w:hAnsi="Arial" w:cs="Arial"/>
          <w:noProof/>
          <w:color w:val="000000"/>
          <w:sz w:val="24"/>
          <w:szCs w:val="24"/>
          <w:lang w:eastAsia="ru-RU"/>
        </w:rPr>
        <w:t>izsoles dalībnieku sarakstā</w:t>
      </w:r>
      <w:bookmarkEnd w:id="3"/>
      <w:r w:rsidRPr="00AE071F">
        <w:rPr>
          <w:rFonts w:ascii="Arial" w:eastAsia="Times New Roman" w:hAnsi="Arial" w:cs="Arial"/>
          <w:noProof/>
          <w:color w:val="000000"/>
          <w:sz w:val="24"/>
          <w:szCs w:val="24"/>
          <w:lang w:eastAsia="ru-RU"/>
        </w:rPr>
        <w:t>.</w:t>
      </w:r>
    </w:p>
    <w:p w14:paraId="6FB6146C" w14:textId="77777777"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63E14C78"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77777777"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4B507455"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2E2587" w:rsidRPr="002E2587">
        <w:rPr>
          <w:rFonts w:ascii="Arial" w:eastAsia="Times New Roman" w:hAnsi="Arial" w:cs="Arial"/>
          <w:noProof/>
          <w:sz w:val="24"/>
          <w:szCs w:val="24"/>
          <w:lang w:eastAsia="ru-RU"/>
        </w:rPr>
        <w:t>28671972</w:t>
      </w:r>
      <w:r w:rsidRPr="00A07CE2">
        <w:rPr>
          <w:rFonts w:ascii="Arial" w:eastAsia="Times New Roman" w:hAnsi="Arial" w:cs="Arial"/>
          <w:b/>
          <w:bCs/>
          <w:noProof/>
          <w:sz w:val="24"/>
          <w:szCs w:val="24"/>
          <w:lang w:eastAsia="ru-RU"/>
        </w:rPr>
        <w:t xml:space="preserve"> </w:t>
      </w:r>
      <w:r w:rsidRPr="00A07CE2">
        <w:rPr>
          <w:rFonts w:ascii="Arial" w:eastAsia="Times New Roman" w:hAnsi="Arial" w:cs="Arial"/>
          <w:noProof/>
          <w:sz w:val="24"/>
          <w:szCs w:val="24"/>
          <w:lang w:eastAsia="ru-RU"/>
        </w:rPr>
        <w:t>(</w:t>
      </w:r>
      <w:r w:rsidR="002E2587">
        <w:rPr>
          <w:rFonts w:ascii="Arial" w:eastAsia="Times New Roman" w:hAnsi="Arial" w:cs="Arial"/>
          <w:noProof/>
          <w:sz w:val="24"/>
          <w:szCs w:val="24"/>
          <w:lang w:eastAsia="ru-RU"/>
        </w:rPr>
        <w:t>I.Lācīte</w:t>
      </w:r>
      <w:r w:rsidRPr="00A07CE2">
        <w:rPr>
          <w:rFonts w:ascii="Arial" w:eastAsia="Times New Roman" w:hAnsi="Arial" w:cs="Arial"/>
          <w:noProof/>
          <w:sz w:val="24"/>
          <w:szCs w:val="24"/>
          <w:lang w:eastAsia="ru-RU"/>
        </w:rPr>
        <w:t>)</w:t>
      </w:r>
      <w:r w:rsidRPr="00A07CE2">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1F946756"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BF22A8">
        <w:rPr>
          <w:rFonts w:ascii="Arial" w:eastAsia="Times New Roman" w:hAnsi="Arial" w:cs="Arial"/>
          <w:noProof/>
          <w:sz w:val="24"/>
          <w:szCs w:val="24"/>
          <w:lang w:eastAsia="ru-RU"/>
        </w:rPr>
        <w:t>nosolītu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3330EF45"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lastRenderedPageBreak/>
        <w:t>5.</w:t>
      </w:r>
      <w:r w:rsidR="009C4DC4">
        <w:rPr>
          <w:rFonts w:ascii="Arial" w:eastAsia="Calibri" w:hAnsi="Arial" w:cs="Arial"/>
          <w:noProof/>
          <w:sz w:val="24"/>
          <w:szCs w:val="24"/>
        </w:rPr>
        <w:t>12</w:t>
      </w:r>
      <w:r>
        <w:rPr>
          <w:rFonts w:ascii="Arial" w:eastAsia="Calibri" w:hAnsi="Arial" w:cs="Arial"/>
          <w:noProof/>
          <w:sz w:val="24"/>
          <w:szCs w:val="24"/>
        </w:rPr>
        <w:t>.1.</w:t>
      </w:r>
      <w:r w:rsidR="00EE58AE" w:rsidRPr="008807FF">
        <w:rPr>
          <w:rFonts w:ascii="Arial" w:eastAsia="Calibri" w:hAnsi="Arial" w:cs="Arial"/>
          <w:noProof/>
          <w:sz w:val="24"/>
          <w:szCs w:val="24"/>
        </w:rPr>
        <w:t>tiem 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Izņēmums ir gadījumi, kad persona slimības, iepriekš negaidītas prombūtnes vai citu svarīgu iemeslu dēļ nevar piedalīties 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0578B2DC" w14:textId="77777777" w:rsidR="00BF22A8" w:rsidRPr="00BF22A8" w:rsidRDefault="00BF22A8" w:rsidP="00BF22A8">
      <w:pPr>
        <w:numPr>
          <w:ilvl w:val="0"/>
          <w:numId w:val="10"/>
        </w:numPr>
        <w:spacing w:after="0" w:line="240" w:lineRule="auto"/>
        <w:ind w:right="-483"/>
        <w:jc w:val="both"/>
        <w:rPr>
          <w:rFonts w:ascii="Arial" w:eastAsia="Calibri" w:hAnsi="Arial" w:cs="Arial"/>
          <w:noProof/>
          <w:sz w:val="24"/>
          <w:szCs w:val="24"/>
        </w:rPr>
      </w:pPr>
      <w:bookmarkStart w:id="4" w:name="_Hlk126151277"/>
      <w:r w:rsidRPr="00BF22A8">
        <w:rPr>
          <w:rFonts w:ascii="Arial" w:eastAsia="Calibri" w:hAnsi="Arial" w:cs="Arial"/>
          <w:noProof/>
          <w:sz w:val="24"/>
          <w:szCs w:val="24"/>
        </w:rPr>
        <w:t>Izsoles rezultātu apstiprināšana un līguma noslēgšana</w:t>
      </w:r>
    </w:p>
    <w:p w14:paraId="02724824" w14:textId="77777777" w:rsidR="00BF22A8" w:rsidRPr="00BF22A8" w:rsidRDefault="00BF22A8" w:rsidP="00BF22A8">
      <w:pPr>
        <w:numPr>
          <w:ilvl w:val="1"/>
          <w:numId w:val="11"/>
        </w:numPr>
        <w:spacing w:after="0" w:line="240" w:lineRule="auto"/>
        <w:ind w:right="-483"/>
        <w:jc w:val="both"/>
        <w:rPr>
          <w:rFonts w:ascii="Arial" w:eastAsia="Calibri" w:hAnsi="Arial" w:cs="Arial"/>
          <w:noProof/>
          <w:sz w:val="24"/>
          <w:szCs w:val="24"/>
        </w:rPr>
      </w:pPr>
      <w:r w:rsidRPr="00BF22A8">
        <w:rPr>
          <w:rFonts w:ascii="Arial" w:eastAsia="Calibri" w:hAnsi="Arial" w:cs="Arial"/>
          <w:noProof/>
          <w:sz w:val="24"/>
          <w:szCs w:val="24"/>
        </w:rPr>
        <w:t xml:space="preserve"> Izsoles rīkotājs 7 (septiņu) dienu laikā pēc izsoles apstiprina izsoles protokolu.</w:t>
      </w:r>
    </w:p>
    <w:p w14:paraId="7546329D" w14:textId="77777777" w:rsidR="00BF22A8" w:rsidRPr="00BF22A8" w:rsidRDefault="00BF22A8" w:rsidP="00BF22A8">
      <w:pPr>
        <w:numPr>
          <w:ilvl w:val="1"/>
          <w:numId w:val="11"/>
        </w:numPr>
        <w:spacing w:after="0" w:line="240" w:lineRule="auto"/>
        <w:ind w:right="-483"/>
        <w:jc w:val="both"/>
        <w:rPr>
          <w:rFonts w:ascii="Arial" w:eastAsia="Calibri" w:hAnsi="Arial" w:cs="Arial"/>
          <w:noProof/>
          <w:sz w:val="24"/>
          <w:szCs w:val="24"/>
        </w:rPr>
      </w:pPr>
      <w:r w:rsidRPr="00BF22A8">
        <w:rPr>
          <w:rFonts w:ascii="Arial" w:eastAsia="Calibri" w:hAnsi="Arial" w:cs="Arial"/>
          <w:noProof/>
          <w:sz w:val="24"/>
          <w:szCs w:val="24"/>
        </w:rPr>
        <w:t>Piedāvātā (nosolītā) augstākā summa jāsamaksā 2 (divu) nedēļu vai  3 (trīs) mēnešu laikā no izsoles dienas.</w:t>
      </w:r>
      <w:r w:rsidRPr="00BF22A8">
        <w:rPr>
          <w:rFonts w:ascii="Arial" w:eastAsia="Calibri" w:hAnsi="Arial" w:cs="Arial"/>
          <w:bCs/>
          <w:noProof/>
          <w:sz w:val="24"/>
          <w:szCs w:val="24"/>
        </w:rPr>
        <w:t xml:space="preserve"> Izsoles uzvarētājs samaksas termiņu norāda iesniegumā pēc objekta izsoles.</w:t>
      </w:r>
      <w:r w:rsidRPr="00BF22A8">
        <w:rPr>
          <w:rFonts w:ascii="Arial" w:eastAsia="Calibri" w:hAnsi="Arial" w:cs="Arial"/>
          <w:noProof/>
          <w:sz w:val="24"/>
          <w:szCs w:val="24"/>
        </w:rPr>
        <w:t xml:space="preserve"> Iemaksātā nodrošinājuma summa tiek ieskaitīta pirkuma summā.</w:t>
      </w:r>
    </w:p>
    <w:p w14:paraId="2110B151" w14:textId="77777777" w:rsidR="00BF22A8" w:rsidRPr="00BF22A8" w:rsidRDefault="00BF22A8" w:rsidP="00BF22A8">
      <w:pPr>
        <w:numPr>
          <w:ilvl w:val="1"/>
          <w:numId w:val="11"/>
        </w:numPr>
        <w:spacing w:after="0" w:line="240" w:lineRule="auto"/>
        <w:ind w:right="-483"/>
        <w:jc w:val="both"/>
        <w:rPr>
          <w:rFonts w:ascii="Arial" w:eastAsia="Calibri" w:hAnsi="Arial" w:cs="Arial"/>
          <w:noProof/>
          <w:sz w:val="24"/>
          <w:szCs w:val="24"/>
        </w:rPr>
      </w:pPr>
      <w:r w:rsidRPr="00BF22A8">
        <w:rPr>
          <w:rFonts w:ascii="Arial" w:eastAsia="Calibri" w:hAnsi="Arial" w:cs="Arial"/>
          <w:noProof/>
          <w:sz w:val="24"/>
          <w:szCs w:val="24"/>
        </w:rPr>
        <w:t xml:space="preserve"> Izsoles rīkotājs apstiprina izsoles rezultātus </w:t>
      </w:r>
      <w:r w:rsidRPr="00BF22A8">
        <w:rPr>
          <w:rFonts w:ascii="Arial" w:eastAsia="Calibri" w:hAnsi="Arial" w:cs="Arial"/>
          <w:bCs/>
          <w:noProof/>
          <w:sz w:val="24"/>
          <w:szCs w:val="24"/>
        </w:rPr>
        <w:t>ne vēlāk kā 30 dienu laikā pēc nosolītās augstākās summas pilnīgas samaksas</w:t>
      </w:r>
      <w:r w:rsidRPr="00BF22A8">
        <w:rPr>
          <w:rFonts w:ascii="Arial" w:eastAsia="Calibri" w:hAnsi="Arial" w:cs="Arial"/>
          <w:noProof/>
          <w:sz w:val="24"/>
          <w:szCs w:val="24"/>
        </w:rPr>
        <w:t>.</w:t>
      </w:r>
    </w:p>
    <w:p w14:paraId="186F39C9" w14:textId="77777777" w:rsidR="00BF22A8" w:rsidRPr="00BF22A8" w:rsidRDefault="00BF22A8" w:rsidP="00BF22A8">
      <w:pPr>
        <w:numPr>
          <w:ilvl w:val="1"/>
          <w:numId w:val="11"/>
        </w:numPr>
        <w:spacing w:after="0" w:line="240" w:lineRule="auto"/>
        <w:ind w:right="-483"/>
        <w:jc w:val="both"/>
        <w:rPr>
          <w:rFonts w:ascii="Arial" w:eastAsia="Calibri" w:hAnsi="Arial" w:cs="Arial"/>
          <w:noProof/>
          <w:sz w:val="24"/>
          <w:szCs w:val="24"/>
        </w:rPr>
      </w:pPr>
      <w:r w:rsidRPr="00BF22A8">
        <w:rPr>
          <w:rFonts w:ascii="Arial" w:eastAsia="Calibri" w:hAnsi="Arial" w:cs="Arial"/>
          <w:noProof/>
          <w:sz w:val="24"/>
          <w:szCs w:val="24"/>
        </w:rPr>
        <w:t xml:space="preserve">Izsoles dalībniekiem, kas nav nosolījuši Objektu un ir izpildījuši visas šo noteikumu prasības, 14 (četrpadsmit) dienu laikā </w:t>
      </w:r>
      <w:r w:rsidRPr="00BF22A8">
        <w:rPr>
          <w:rFonts w:ascii="Arial" w:eastAsia="Calibri" w:hAnsi="Arial" w:cs="Arial"/>
          <w:bCs/>
          <w:noProof/>
          <w:sz w:val="24"/>
          <w:szCs w:val="24"/>
        </w:rPr>
        <w:t>pēc izsoles dienas tiek atmaksāts nodrošinājums</w:t>
      </w:r>
      <w:r w:rsidRPr="00BF22A8">
        <w:rPr>
          <w:rFonts w:ascii="Arial" w:eastAsia="Calibri" w:hAnsi="Arial" w:cs="Arial"/>
          <w:noProof/>
          <w:sz w:val="24"/>
          <w:szCs w:val="24"/>
        </w:rPr>
        <w:t>.</w:t>
      </w:r>
    </w:p>
    <w:p w14:paraId="7E0880D3" w14:textId="77777777" w:rsidR="00BF22A8" w:rsidRPr="00BF22A8" w:rsidRDefault="00BF22A8" w:rsidP="00BF22A8">
      <w:pPr>
        <w:numPr>
          <w:ilvl w:val="1"/>
          <w:numId w:val="11"/>
        </w:numPr>
        <w:spacing w:after="0" w:line="240" w:lineRule="auto"/>
        <w:ind w:right="-483"/>
        <w:jc w:val="both"/>
        <w:rPr>
          <w:rFonts w:ascii="Arial" w:eastAsia="Calibri" w:hAnsi="Arial" w:cs="Arial"/>
          <w:noProof/>
          <w:sz w:val="24"/>
          <w:szCs w:val="24"/>
        </w:rPr>
      </w:pPr>
      <w:r w:rsidRPr="00BF22A8">
        <w:rPr>
          <w:rFonts w:ascii="Arial" w:eastAsia="Calibri" w:hAnsi="Arial" w:cs="Arial"/>
          <w:noProof/>
          <w:sz w:val="24"/>
          <w:szCs w:val="24"/>
        </w:rPr>
        <w:t xml:space="preserve">Nosolītājs pēc Objekta pilnīgas samaksas un pēc izsoles rezultātu apstiprināšanas paraksta pirkuma līgumu. No Dienvidkurzemes novada pašvaldības puses pirkuma līgumu paraksta priekšsēdētājs vai cita pašvaldības pilnvarota persona. </w:t>
      </w:r>
    </w:p>
    <w:p w14:paraId="27431052" w14:textId="77777777" w:rsidR="00BF22A8" w:rsidRPr="00BF22A8" w:rsidRDefault="00BF22A8" w:rsidP="00BF22A8">
      <w:pPr>
        <w:numPr>
          <w:ilvl w:val="1"/>
          <w:numId w:val="11"/>
        </w:numPr>
        <w:spacing w:after="0" w:line="240" w:lineRule="auto"/>
        <w:ind w:right="-483"/>
        <w:jc w:val="both"/>
        <w:rPr>
          <w:rFonts w:ascii="Arial" w:eastAsia="Calibri" w:hAnsi="Arial" w:cs="Arial"/>
          <w:noProof/>
          <w:sz w:val="24"/>
          <w:szCs w:val="24"/>
        </w:rPr>
      </w:pPr>
      <w:r w:rsidRPr="00BF22A8">
        <w:rPr>
          <w:rFonts w:ascii="Arial" w:eastAsia="Calibri" w:hAnsi="Arial" w:cs="Arial"/>
          <w:noProof/>
          <w:sz w:val="24"/>
          <w:szCs w:val="24"/>
        </w:rPr>
        <w:t>Objekta pircējam 2 (divu) mēnešu laikā no pirkuma līguma parakstīšanas ir jāveic Objekta reģistrācija Zemesgrāmatā uz sava vārda.</w:t>
      </w:r>
    </w:p>
    <w:p w14:paraId="52D5E265" w14:textId="77777777" w:rsidR="00BF22A8" w:rsidRPr="00BF22A8" w:rsidRDefault="00BF22A8" w:rsidP="00BF22A8">
      <w:pPr>
        <w:numPr>
          <w:ilvl w:val="1"/>
          <w:numId w:val="11"/>
        </w:numPr>
        <w:spacing w:after="0" w:line="240" w:lineRule="auto"/>
        <w:ind w:right="-483"/>
        <w:jc w:val="both"/>
        <w:rPr>
          <w:rFonts w:ascii="Arial" w:eastAsia="Calibri" w:hAnsi="Arial" w:cs="Arial"/>
          <w:noProof/>
          <w:sz w:val="24"/>
          <w:szCs w:val="24"/>
        </w:rPr>
      </w:pPr>
      <w:r w:rsidRPr="00BF22A8">
        <w:rPr>
          <w:rFonts w:ascii="Arial" w:eastAsia="Calibri" w:hAnsi="Arial" w:cs="Arial"/>
          <w:noProof/>
          <w:sz w:val="24"/>
          <w:szCs w:val="24"/>
        </w:rPr>
        <w:t xml:space="preserve">Objekta reģistrāciju pircējs veic patstāvīgi, kā arī sedz visus ar pārreģistrācijas procesu saistītos izdevumus un ar pirkšanas – pārdošanas darījumu saistītas valsts nodevas. </w:t>
      </w:r>
    </w:p>
    <w:p w14:paraId="725B16E7" w14:textId="77777777" w:rsidR="00BF22A8" w:rsidRPr="00BF22A8" w:rsidRDefault="00BF22A8" w:rsidP="00BF22A8">
      <w:pPr>
        <w:numPr>
          <w:ilvl w:val="1"/>
          <w:numId w:val="11"/>
        </w:numPr>
        <w:spacing w:after="0" w:line="240" w:lineRule="auto"/>
        <w:ind w:right="-483"/>
        <w:jc w:val="both"/>
        <w:rPr>
          <w:rFonts w:ascii="Arial" w:eastAsia="Calibri" w:hAnsi="Arial" w:cs="Arial"/>
          <w:noProof/>
          <w:sz w:val="24"/>
          <w:szCs w:val="24"/>
        </w:rPr>
      </w:pPr>
      <w:r w:rsidRPr="00BF22A8">
        <w:rPr>
          <w:rFonts w:ascii="Arial" w:eastAsia="Calibri" w:hAnsi="Arial" w:cs="Arial"/>
          <w:noProof/>
          <w:sz w:val="24"/>
          <w:szCs w:val="24"/>
        </w:rPr>
        <w:t xml:space="preserve">Nokavējot noteikto 2 (divu) nedēļu vai 3 (trīs) mēnešu samaksas termiņu, nosolītājs zaudē iesniegto nodrošinājumu, bet Objekta atsavināšana atsākama no jauna. </w:t>
      </w:r>
    </w:p>
    <w:p w14:paraId="2B8A906F" w14:textId="77777777" w:rsidR="00BF22A8" w:rsidRPr="00BF22A8" w:rsidRDefault="00BF22A8" w:rsidP="00BF22A8">
      <w:pPr>
        <w:numPr>
          <w:ilvl w:val="1"/>
          <w:numId w:val="11"/>
        </w:numPr>
        <w:spacing w:after="0" w:line="240" w:lineRule="auto"/>
        <w:ind w:right="-483"/>
        <w:jc w:val="both"/>
        <w:rPr>
          <w:rFonts w:ascii="Arial" w:eastAsia="Calibri" w:hAnsi="Arial" w:cs="Arial"/>
          <w:noProof/>
          <w:sz w:val="24"/>
          <w:szCs w:val="24"/>
        </w:rPr>
      </w:pPr>
      <w:r w:rsidRPr="00BF22A8">
        <w:rPr>
          <w:rFonts w:ascii="Arial" w:eastAsia="Calibri" w:hAnsi="Arial" w:cs="Arial"/>
          <w:noProof/>
          <w:sz w:val="24"/>
          <w:szCs w:val="24"/>
        </w:rPr>
        <w:t xml:space="preserve">Ja nosolītājs noteiktajā laikā nav samaksājis nosolīto cenu, izsoles rīkotājs par to informē pircēju, kurš nosolījis nākamo augstāko cenu. </w:t>
      </w:r>
    </w:p>
    <w:p w14:paraId="7DD3B72E" w14:textId="77777777" w:rsidR="00BF22A8" w:rsidRPr="00BF22A8" w:rsidRDefault="00BF22A8" w:rsidP="00BF22A8">
      <w:pPr>
        <w:numPr>
          <w:ilvl w:val="1"/>
          <w:numId w:val="11"/>
        </w:numPr>
        <w:spacing w:after="0" w:line="240" w:lineRule="auto"/>
        <w:ind w:right="-483"/>
        <w:jc w:val="both"/>
        <w:rPr>
          <w:rFonts w:ascii="Arial" w:eastAsia="Calibri" w:hAnsi="Arial" w:cs="Arial"/>
          <w:noProof/>
          <w:sz w:val="24"/>
          <w:szCs w:val="24"/>
        </w:rPr>
      </w:pPr>
      <w:r w:rsidRPr="00BF22A8">
        <w:rPr>
          <w:rFonts w:ascii="Arial" w:eastAsia="Calibri" w:hAnsi="Arial" w:cs="Arial"/>
          <w:noProof/>
          <w:sz w:val="24"/>
          <w:szCs w:val="24"/>
        </w:rPr>
        <w:t xml:space="preserve">Pircējam, kurš nosolījis nākamo augstāko cenu, ir tiesības 2 (divu) nedēļu laikā no paziņojuma saņemšanas dienas paziņot izsoles rīkotājam par nekustamā īpašuma pirkšanu par paša nosolīto augstāko cenu. </w:t>
      </w:r>
    </w:p>
    <w:p w14:paraId="3E275D24" w14:textId="77777777" w:rsidR="00BF22A8" w:rsidRPr="00BF22A8" w:rsidRDefault="00BF22A8" w:rsidP="00BF22A8">
      <w:pPr>
        <w:numPr>
          <w:ilvl w:val="1"/>
          <w:numId w:val="11"/>
        </w:numPr>
        <w:spacing w:after="0" w:line="240" w:lineRule="auto"/>
        <w:ind w:right="-483"/>
        <w:jc w:val="both"/>
        <w:rPr>
          <w:rFonts w:ascii="Arial" w:eastAsia="Calibri" w:hAnsi="Arial" w:cs="Arial"/>
          <w:noProof/>
          <w:sz w:val="24"/>
          <w:szCs w:val="24"/>
        </w:rPr>
      </w:pPr>
      <w:r w:rsidRPr="00BF22A8">
        <w:rPr>
          <w:rFonts w:ascii="Arial" w:eastAsia="Calibri" w:hAnsi="Arial" w:cs="Arial"/>
          <w:noProof/>
          <w:sz w:val="24"/>
          <w:szCs w:val="24"/>
        </w:rPr>
        <w:t>Persona, kura nosolījusi visaugstāko cenu, bet kurai konstatēts nodokļu parāds, zaudē iesniegto nodrošinājumu, un Objekts tiek piedāvāts pircējam, kurš nosolījis nākamo augstāko cenu.</w:t>
      </w:r>
    </w:p>
    <w:bookmarkEnd w:id="4"/>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7A92289A"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organizētājas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3F01F481"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7.6. ja neviens no izsoles dalībniekiem, kurš atzīts par nosolītāju, neveic pirkuma maksas samaksu </w:t>
      </w:r>
      <w:r w:rsidR="00BF22A8">
        <w:rPr>
          <w:rFonts w:ascii="Arial" w:eastAsia="Times New Roman" w:hAnsi="Arial" w:cs="Arial"/>
          <w:noProof/>
          <w:sz w:val="24"/>
          <w:szCs w:val="24"/>
          <w:lang w:eastAsia="ru-RU"/>
        </w:rPr>
        <w:t>iesniegumā</w:t>
      </w:r>
      <w:r>
        <w:rPr>
          <w:rFonts w:ascii="Arial" w:eastAsia="Times New Roman" w:hAnsi="Arial" w:cs="Arial"/>
          <w:noProof/>
          <w:sz w:val="24"/>
          <w:szCs w:val="24"/>
          <w:lang w:eastAsia="ru-RU"/>
        </w:rPr>
        <w:t xml:space="preserve">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168DB91E" w14:textId="31801852" w:rsidR="00DD1653" w:rsidRPr="00DD1653" w:rsidRDefault="00DD1653" w:rsidP="00DD1653">
      <w:pPr>
        <w:spacing w:after="0" w:line="240" w:lineRule="auto"/>
        <w:ind w:right="-483"/>
        <w:jc w:val="both"/>
        <w:rPr>
          <w:rFonts w:ascii="Arial" w:eastAsia="Times New Roman" w:hAnsi="Arial" w:cs="Arial"/>
          <w:noProof/>
          <w:sz w:val="24"/>
          <w:szCs w:val="24"/>
          <w:lang w:eastAsia="ru-RU"/>
        </w:rPr>
      </w:pPr>
      <w:r w:rsidRPr="00DD1653">
        <w:rPr>
          <w:rFonts w:ascii="Arial" w:eastAsia="Times New Roman" w:hAnsi="Arial" w:cs="Arial"/>
          <w:noProof/>
          <w:sz w:val="24"/>
          <w:szCs w:val="24"/>
          <w:lang w:eastAsia="ru-RU"/>
        </w:rPr>
        <w:t>Sūdzības par izsoles rīkotāja darbībām 1 (viena) mēneša laikā pēc izsoles protokola apstiprināšanas var iesniegt Dienvidkurzemes novada pašvaldībai. Sūdzības tiek izskatītas kārtējā Dienvidkurzemes novada pašvaldības sēdē.</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58976CC5" w14:textId="77777777" w:rsidR="00B954EC" w:rsidRPr="006F2ECD" w:rsidRDefault="00B954EC" w:rsidP="00B954EC">
      <w:pPr>
        <w:spacing w:after="0" w:line="240" w:lineRule="auto"/>
      </w:pPr>
    </w:p>
    <w:p w14:paraId="4434AB37" w14:textId="77777777" w:rsidR="00B954EC" w:rsidRPr="006F2ECD" w:rsidRDefault="00B954EC" w:rsidP="00B954EC">
      <w:pPr>
        <w:spacing w:after="0" w:line="240" w:lineRule="auto"/>
      </w:pPr>
    </w:p>
    <w:p w14:paraId="33993B2B" w14:textId="77777777" w:rsidR="00B954EC" w:rsidRPr="006F2ECD" w:rsidRDefault="00B954EC" w:rsidP="00B954EC">
      <w:pPr>
        <w:spacing w:after="0" w:line="240" w:lineRule="auto"/>
      </w:pPr>
    </w:p>
    <w:p w14:paraId="187FA076" w14:textId="77777777" w:rsidR="00B954EC" w:rsidRPr="006F2ECD" w:rsidRDefault="00B954EC" w:rsidP="00B954EC">
      <w:pPr>
        <w:spacing w:after="0" w:line="240" w:lineRule="auto"/>
      </w:pPr>
    </w:p>
    <w:p w14:paraId="733B9F6A" w14:textId="77777777" w:rsidR="00B954EC" w:rsidRPr="006F2ECD" w:rsidRDefault="00B954EC" w:rsidP="00B954EC">
      <w:pPr>
        <w:spacing w:after="0" w:line="240" w:lineRule="auto"/>
      </w:pPr>
    </w:p>
    <w:p w14:paraId="515F8976" w14:textId="77777777" w:rsidR="00B954EC" w:rsidRPr="006F2ECD" w:rsidRDefault="00B954EC" w:rsidP="00B954EC">
      <w:pPr>
        <w:spacing w:after="0" w:line="240" w:lineRule="auto"/>
      </w:pPr>
    </w:p>
    <w:p w14:paraId="592959B2" w14:textId="77777777" w:rsidR="00B954EC" w:rsidRPr="006F2ECD" w:rsidRDefault="00B954EC" w:rsidP="00B954EC">
      <w:pPr>
        <w:spacing w:after="0" w:line="240" w:lineRule="auto"/>
      </w:pPr>
    </w:p>
    <w:p w14:paraId="2262D5BC" w14:textId="77777777" w:rsidR="00B954EC" w:rsidRPr="006F2ECD" w:rsidRDefault="00B954EC" w:rsidP="00B954EC">
      <w:pPr>
        <w:spacing w:after="0" w:line="240" w:lineRule="auto"/>
      </w:pPr>
    </w:p>
    <w:p w14:paraId="27D06D62" w14:textId="77777777" w:rsidR="001A0C71" w:rsidRDefault="001A0C71" w:rsidP="00B954EC">
      <w:pPr>
        <w:spacing w:after="0" w:line="240" w:lineRule="auto"/>
        <w:jc w:val="right"/>
        <w:rPr>
          <w:rFonts w:ascii="Arial" w:eastAsia="Calibri" w:hAnsi="Arial" w:cs="Arial"/>
          <w:sz w:val="24"/>
          <w:szCs w:val="24"/>
        </w:rPr>
      </w:pPr>
    </w:p>
    <w:p w14:paraId="00A459F3" w14:textId="77777777" w:rsidR="001A0C71" w:rsidRDefault="001A0C71" w:rsidP="00B954EC">
      <w:pPr>
        <w:spacing w:after="0" w:line="240" w:lineRule="auto"/>
        <w:jc w:val="right"/>
        <w:rPr>
          <w:rFonts w:ascii="Arial" w:eastAsia="Calibri" w:hAnsi="Arial" w:cs="Arial"/>
          <w:sz w:val="24"/>
          <w:szCs w:val="24"/>
        </w:rPr>
      </w:pPr>
    </w:p>
    <w:p w14:paraId="019C0DC2" w14:textId="77777777" w:rsidR="00BD5804" w:rsidRDefault="00BD5804" w:rsidP="00B954EC">
      <w:pPr>
        <w:spacing w:after="0" w:line="240" w:lineRule="auto"/>
        <w:jc w:val="right"/>
        <w:rPr>
          <w:rFonts w:ascii="Arial" w:eastAsia="Calibri" w:hAnsi="Arial" w:cs="Arial"/>
          <w:sz w:val="24"/>
          <w:szCs w:val="24"/>
        </w:rPr>
      </w:pPr>
    </w:p>
    <w:p w14:paraId="5642C4C4" w14:textId="77777777" w:rsidR="00BD5804" w:rsidRDefault="00BD5804" w:rsidP="00B954EC">
      <w:pPr>
        <w:spacing w:after="0" w:line="240" w:lineRule="auto"/>
        <w:jc w:val="right"/>
        <w:rPr>
          <w:rFonts w:ascii="Arial" w:eastAsia="Calibri" w:hAnsi="Arial" w:cs="Arial"/>
          <w:sz w:val="24"/>
          <w:szCs w:val="24"/>
        </w:rPr>
      </w:pPr>
    </w:p>
    <w:p w14:paraId="7E8535F8" w14:textId="1A934264" w:rsidR="00BD5804" w:rsidRDefault="00BD5804" w:rsidP="00B954EC">
      <w:pPr>
        <w:spacing w:after="0" w:line="240" w:lineRule="auto"/>
        <w:jc w:val="right"/>
        <w:rPr>
          <w:rFonts w:ascii="Arial" w:eastAsia="Calibri" w:hAnsi="Arial" w:cs="Arial"/>
          <w:sz w:val="24"/>
          <w:szCs w:val="24"/>
        </w:rPr>
      </w:pPr>
    </w:p>
    <w:p w14:paraId="1E66BC77" w14:textId="6658D54E" w:rsidR="00B70795" w:rsidRDefault="00B70795" w:rsidP="00B954EC">
      <w:pPr>
        <w:spacing w:after="0" w:line="240" w:lineRule="auto"/>
        <w:jc w:val="right"/>
        <w:rPr>
          <w:rFonts w:ascii="Arial" w:eastAsia="Calibri" w:hAnsi="Arial" w:cs="Arial"/>
          <w:sz w:val="24"/>
          <w:szCs w:val="24"/>
        </w:rPr>
      </w:pPr>
    </w:p>
    <w:p w14:paraId="78FBF463" w14:textId="74DB7F1C" w:rsidR="00B70795" w:rsidRDefault="00B70795" w:rsidP="00B954EC">
      <w:pPr>
        <w:spacing w:after="0" w:line="240" w:lineRule="auto"/>
        <w:jc w:val="right"/>
        <w:rPr>
          <w:rFonts w:ascii="Arial" w:eastAsia="Calibri" w:hAnsi="Arial" w:cs="Arial"/>
          <w:sz w:val="24"/>
          <w:szCs w:val="24"/>
        </w:rPr>
      </w:pPr>
    </w:p>
    <w:p w14:paraId="23A84CD6" w14:textId="77777777" w:rsidR="00B70795" w:rsidRDefault="00B70795" w:rsidP="00B954EC">
      <w:pPr>
        <w:spacing w:after="0" w:line="240" w:lineRule="auto"/>
        <w:jc w:val="right"/>
        <w:rPr>
          <w:rFonts w:ascii="Arial" w:eastAsia="Calibri" w:hAnsi="Arial" w:cs="Arial"/>
          <w:sz w:val="24"/>
          <w:szCs w:val="24"/>
        </w:rPr>
      </w:pPr>
    </w:p>
    <w:p w14:paraId="24C71C81" w14:textId="77777777" w:rsidR="00BD5804" w:rsidRDefault="00BD5804" w:rsidP="00B954EC">
      <w:pPr>
        <w:spacing w:after="0" w:line="240" w:lineRule="auto"/>
        <w:jc w:val="right"/>
        <w:rPr>
          <w:rFonts w:ascii="Arial" w:eastAsia="Calibri" w:hAnsi="Arial" w:cs="Arial"/>
          <w:sz w:val="24"/>
          <w:szCs w:val="24"/>
        </w:rPr>
      </w:pPr>
    </w:p>
    <w:p w14:paraId="696848C4" w14:textId="77777777" w:rsidR="004F04D0" w:rsidRPr="004F04D0" w:rsidRDefault="004F04D0" w:rsidP="004F04D0">
      <w:pPr>
        <w:spacing w:after="0" w:line="240" w:lineRule="auto"/>
        <w:jc w:val="right"/>
        <w:rPr>
          <w:rFonts w:ascii="Arial" w:eastAsia="Times New Roman" w:hAnsi="Arial" w:cs="Arial"/>
          <w:i/>
          <w:sz w:val="24"/>
          <w:szCs w:val="24"/>
          <w:lang w:eastAsia="lv-LV"/>
        </w:rPr>
      </w:pPr>
      <w:r w:rsidRPr="004F04D0">
        <w:rPr>
          <w:rFonts w:ascii="Arial" w:eastAsia="Calibri" w:hAnsi="Arial" w:cs="Arial"/>
          <w:sz w:val="24"/>
          <w:szCs w:val="24"/>
        </w:rPr>
        <w:lastRenderedPageBreak/>
        <w:t>1</w:t>
      </w:r>
      <w:r w:rsidRPr="004F04D0">
        <w:rPr>
          <w:rFonts w:ascii="Arial" w:eastAsia="Times New Roman" w:hAnsi="Arial" w:cs="Arial"/>
          <w:i/>
          <w:sz w:val="24"/>
          <w:szCs w:val="24"/>
          <w:lang w:eastAsia="lv-LV"/>
        </w:rPr>
        <w:t xml:space="preserve">.pielikums </w:t>
      </w:r>
    </w:p>
    <w:p w14:paraId="60BC85C1"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pašvaldībai  piederoša nekustamā īpašuma </w:t>
      </w:r>
    </w:p>
    <w:p w14:paraId="3B64354D" w14:textId="34E4C403" w:rsidR="004F04D0" w:rsidRPr="004F04D0" w:rsidRDefault="002E2587" w:rsidP="004F04D0">
      <w:pPr>
        <w:spacing w:after="0" w:line="240" w:lineRule="auto"/>
        <w:jc w:val="right"/>
        <w:rPr>
          <w:rFonts w:ascii="Arial" w:eastAsia="Times New Roman" w:hAnsi="Arial" w:cs="Arial"/>
          <w:sz w:val="24"/>
          <w:szCs w:val="24"/>
          <w:lang w:eastAsia="lv-LV"/>
        </w:rPr>
      </w:pPr>
      <w:r w:rsidRPr="006B063A">
        <w:rPr>
          <w:rFonts w:ascii="Arial" w:hAnsi="Arial" w:cs="Arial"/>
          <w:sz w:val="24"/>
          <w:szCs w:val="24"/>
        </w:rPr>
        <w:t>“</w:t>
      </w:r>
      <w:proofErr w:type="spellStart"/>
      <w:r w:rsidRPr="006B063A">
        <w:rPr>
          <w:rFonts w:ascii="Arial" w:hAnsi="Arial" w:cs="Arial"/>
          <w:sz w:val="24"/>
          <w:szCs w:val="24"/>
        </w:rPr>
        <w:t>Judu</w:t>
      </w:r>
      <w:proofErr w:type="spellEnd"/>
      <w:r w:rsidRPr="006B063A">
        <w:rPr>
          <w:rFonts w:ascii="Arial" w:hAnsi="Arial" w:cs="Arial"/>
          <w:sz w:val="24"/>
          <w:szCs w:val="24"/>
        </w:rPr>
        <w:t xml:space="preserve"> grantsbedres”</w:t>
      </w:r>
      <w:r>
        <w:rPr>
          <w:rFonts w:ascii="Arial" w:hAnsi="Arial" w:cs="Arial"/>
          <w:sz w:val="24"/>
          <w:szCs w:val="24"/>
        </w:rPr>
        <w:t>, Priekules pagasts</w:t>
      </w:r>
      <w:r w:rsidR="004F04D0" w:rsidRPr="004F04D0">
        <w:rPr>
          <w:rFonts w:ascii="Arial" w:eastAsia="Times New Roman" w:hAnsi="Arial" w:cs="Arial"/>
          <w:sz w:val="24"/>
          <w:szCs w:val="24"/>
          <w:lang w:eastAsia="lv-LV"/>
        </w:rPr>
        <w:t xml:space="preserve">, </w:t>
      </w:r>
      <w:proofErr w:type="spellStart"/>
      <w:r w:rsidR="004F04D0" w:rsidRPr="004F04D0">
        <w:rPr>
          <w:rFonts w:ascii="Arial" w:eastAsia="Times New Roman" w:hAnsi="Arial" w:cs="Arial"/>
          <w:sz w:val="24"/>
          <w:szCs w:val="24"/>
          <w:lang w:eastAsia="lv-LV"/>
        </w:rPr>
        <w:t>Dienvidkurzemes</w:t>
      </w:r>
      <w:proofErr w:type="spellEnd"/>
      <w:r w:rsidR="004F04D0" w:rsidRPr="004F04D0">
        <w:rPr>
          <w:rFonts w:ascii="Arial" w:eastAsia="Times New Roman" w:hAnsi="Arial" w:cs="Arial"/>
          <w:sz w:val="24"/>
          <w:szCs w:val="24"/>
          <w:lang w:eastAsia="lv-LV"/>
        </w:rPr>
        <w:t xml:space="preserve"> novads, </w:t>
      </w:r>
    </w:p>
    <w:p w14:paraId="0E5D8BF0" w14:textId="77777777" w:rsidR="004F04D0" w:rsidRPr="004F04D0" w:rsidRDefault="004F04D0" w:rsidP="004F04D0">
      <w:pPr>
        <w:spacing w:after="0" w:line="240" w:lineRule="auto"/>
        <w:jc w:val="right"/>
        <w:rPr>
          <w:rFonts w:ascii="Arial" w:eastAsia="Times New Roman" w:hAnsi="Arial" w:cs="Arial"/>
          <w:noProof/>
          <w:sz w:val="24"/>
          <w:szCs w:val="24"/>
          <w:lang w:eastAsia="lv-LV"/>
        </w:rPr>
      </w:pPr>
      <w:r w:rsidRPr="004F04D0">
        <w:rPr>
          <w:rFonts w:ascii="Arial" w:eastAsia="Times New Roman" w:hAnsi="Arial" w:cs="Arial"/>
          <w:sz w:val="24"/>
          <w:szCs w:val="24"/>
          <w:lang w:eastAsia="lv-LV"/>
        </w:rPr>
        <w:t>izsoles noteikumiem</w:t>
      </w:r>
    </w:p>
    <w:p w14:paraId="35CE3C2C" w14:textId="77777777" w:rsidR="004F04D0" w:rsidRPr="004F04D0" w:rsidRDefault="004F04D0" w:rsidP="004F04D0">
      <w:pPr>
        <w:spacing w:after="0" w:line="240" w:lineRule="auto"/>
        <w:jc w:val="right"/>
        <w:rPr>
          <w:rFonts w:ascii="Arial" w:eastAsia="Times New Roman" w:hAnsi="Arial" w:cs="Arial"/>
          <w:i/>
          <w:sz w:val="24"/>
          <w:szCs w:val="24"/>
          <w:lang w:eastAsia="lv-LV"/>
        </w:rPr>
      </w:pPr>
    </w:p>
    <w:p w14:paraId="43E7307C" w14:textId="77777777" w:rsidR="004F04D0" w:rsidRPr="004F04D0" w:rsidRDefault="004F04D0" w:rsidP="004F04D0">
      <w:pPr>
        <w:spacing w:after="0" w:line="240" w:lineRule="auto"/>
        <w:jc w:val="right"/>
        <w:rPr>
          <w:rFonts w:ascii="Arial" w:eastAsia="Times New Roman" w:hAnsi="Arial" w:cs="Arial"/>
          <w:sz w:val="24"/>
          <w:szCs w:val="24"/>
          <w:lang w:eastAsia="lv-LV"/>
        </w:rPr>
      </w:pPr>
      <w:proofErr w:type="spellStart"/>
      <w:r w:rsidRPr="004F04D0">
        <w:rPr>
          <w:rFonts w:ascii="Arial" w:eastAsia="Times New Roman" w:hAnsi="Arial" w:cs="Arial"/>
          <w:sz w:val="24"/>
          <w:szCs w:val="24"/>
          <w:lang w:eastAsia="lv-LV"/>
        </w:rPr>
        <w:t>Dienvidkurzemes</w:t>
      </w:r>
      <w:proofErr w:type="spellEnd"/>
      <w:r w:rsidRPr="004F04D0">
        <w:rPr>
          <w:rFonts w:ascii="Arial" w:eastAsia="Times New Roman" w:hAnsi="Arial" w:cs="Arial"/>
          <w:sz w:val="24"/>
          <w:szCs w:val="24"/>
          <w:lang w:eastAsia="lv-LV"/>
        </w:rPr>
        <w:t xml:space="preserve"> novada pašvaldībai</w:t>
      </w:r>
    </w:p>
    <w:p w14:paraId="173BF05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Lielajā ielā 76, Grobiņā, </w:t>
      </w:r>
      <w:proofErr w:type="spellStart"/>
      <w:r w:rsidRPr="004F04D0">
        <w:rPr>
          <w:rFonts w:ascii="Arial" w:eastAsia="Times New Roman" w:hAnsi="Arial" w:cs="Arial"/>
          <w:sz w:val="24"/>
          <w:szCs w:val="24"/>
          <w:lang w:eastAsia="lv-LV"/>
        </w:rPr>
        <w:t>Dienvidkurzemes</w:t>
      </w:r>
      <w:proofErr w:type="spellEnd"/>
      <w:r w:rsidRPr="004F04D0">
        <w:rPr>
          <w:rFonts w:ascii="Arial" w:eastAsia="Times New Roman" w:hAnsi="Arial" w:cs="Arial"/>
          <w:sz w:val="24"/>
          <w:szCs w:val="24"/>
          <w:lang w:eastAsia="lv-LV"/>
        </w:rPr>
        <w:t xml:space="preserve"> novadā</w:t>
      </w:r>
    </w:p>
    <w:p w14:paraId="71803E00" w14:textId="77777777" w:rsidR="004F04D0" w:rsidRPr="004F04D0" w:rsidRDefault="004F04D0" w:rsidP="004F04D0">
      <w:pPr>
        <w:spacing w:after="0" w:line="240" w:lineRule="auto"/>
        <w:rPr>
          <w:rFonts w:ascii="Arial" w:eastAsia="Times New Roman" w:hAnsi="Arial" w:cs="Arial"/>
          <w:sz w:val="24"/>
          <w:szCs w:val="24"/>
          <w:lang w:eastAsia="lv-LV"/>
        </w:rPr>
      </w:pPr>
    </w:p>
    <w:p w14:paraId="5FD784A1" w14:textId="77777777" w:rsidR="004F04D0" w:rsidRPr="004F04D0" w:rsidRDefault="004F04D0" w:rsidP="004F04D0">
      <w:pPr>
        <w:tabs>
          <w:tab w:val="left" w:pos="3686"/>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6A07ED6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vārds, uzvārds, personas kods</w:t>
      </w:r>
    </w:p>
    <w:p w14:paraId="4D2C5FB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nosaukums, reģistrācijas numurs</w:t>
      </w:r>
    </w:p>
    <w:p w14:paraId="3A61BA24"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522EC0CF"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66A794D9"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deklarētā dzīvesvieta</w:t>
      </w:r>
    </w:p>
    <w:p w14:paraId="460625E5"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juridiskā adrese</w:t>
      </w:r>
    </w:p>
    <w:p w14:paraId="74E88C9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668B3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30F7C1AE"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pilnvarotas personas (pārstāvja) vārds, uzvārds, personas kods</w:t>
      </w:r>
    </w:p>
    <w:p w14:paraId="2BCDFDFD"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959B38"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3E7071AF"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e-pasta adrese </w:t>
      </w:r>
    </w:p>
    <w:p w14:paraId="7AC6253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E8E4BE8" w14:textId="77777777" w:rsidR="004F04D0" w:rsidRPr="004F04D0" w:rsidRDefault="004F04D0" w:rsidP="004F04D0">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5402BB40"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tālruņa numurs </w:t>
      </w:r>
    </w:p>
    <w:p w14:paraId="07D67A6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4A2216A2" w14:textId="77777777" w:rsidR="004F04D0" w:rsidRPr="004F04D0" w:rsidRDefault="004F04D0" w:rsidP="004F04D0">
      <w:pPr>
        <w:spacing w:after="0" w:line="240" w:lineRule="auto"/>
        <w:jc w:val="center"/>
        <w:rPr>
          <w:rFonts w:ascii="Arial" w:eastAsia="Times New Roman" w:hAnsi="Arial" w:cs="Arial"/>
          <w:sz w:val="24"/>
          <w:szCs w:val="24"/>
          <w:lang w:eastAsia="lv-LV"/>
        </w:rPr>
      </w:pPr>
      <w:r w:rsidRPr="004F04D0">
        <w:rPr>
          <w:rFonts w:ascii="Arial" w:eastAsia="Times New Roman" w:hAnsi="Arial" w:cs="Arial"/>
          <w:sz w:val="24"/>
          <w:szCs w:val="24"/>
          <w:lang w:eastAsia="lv-LV"/>
        </w:rPr>
        <w:t>PIETEIKUMS</w:t>
      </w:r>
    </w:p>
    <w:p w14:paraId="18CB298F" w14:textId="72EFA948" w:rsidR="004F04D0" w:rsidRPr="004F04D0" w:rsidRDefault="001B2D48" w:rsidP="004F04D0">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a</w:t>
      </w:r>
      <w:r w:rsidR="004F04D0" w:rsidRPr="004F04D0">
        <w:rPr>
          <w:rFonts w:ascii="Arial" w:eastAsia="Times New Roman" w:hAnsi="Arial" w:cs="Arial"/>
          <w:iCs/>
          <w:sz w:val="24"/>
          <w:szCs w:val="24"/>
          <w:lang w:eastAsia="lv-LV"/>
        </w:rPr>
        <w:t>tsavināšanas izsolei</w:t>
      </w:r>
    </w:p>
    <w:p w14:paraId="13E94CFF"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783B8A7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w:t>
      </w:r>
    </w:p>
    <w:p w14:paraId="1F3B90B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B2B404D" w14:textId="77777777" w:rsidR="004F04D0" w:rsidRPr="004F04D0" w:rsidRDefault="004F04D0" w:rsidP="004F04D0">
      <w:pPr>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Apstiprinu, ka esmu iepazinies/-</w:t>
      </w:r>
      <w:proofErr w:type="spellStart"/>
      <w:r w:rsidRPr="004F04D0">
        <w:rPr>
          <w:rFonts w:ascii="Arial" w:eastAsia="Times New Roman" w:hAnsi="Arial" w:cs="Arial"/>
          <w:sz w:val="20"/>
          <w:szCs w:val="20"/>
          <w:lang w:eastAsia="lv-LV"/>
        </w:rPr>
        <w:t>usies</w:t>
      </w:r>
      <w:proofErr w:type="spellEnd"/>
      <w:r w:rsidRPr="004F04D0">
        <w:rPr>
          <w:rFonts w:ascii="Arial" w:eastAsia="Times New Roman" w:hAnsi="Arial" w:cs="Arial"/>
          <w:sz w:val="20"/>
          <w:szCs w:val="20"/>
          <w:lang w:eastAsia="lv-LV"/>
        </w:rPr>
        <w:t xml:space="preserve"> ar izsoles noteikumiem un piekrītu tā nosacījumiem, tie ir saprotami un iebildumu un pretenziju nav.</w:t>
      </w:r>
    </w:p>
    <w:p w14:paraId="554EADED" w14:textId="77777777" w:rsidR="004F04D0" w:rsidRPr="004F04D0" w:rsidRDefault="004F04D0" w:rsidP="004F04D0">
      <w:pPr>
        <w:spacing w:after="0" w:line="240" w:lineRule="auto"/>
        <w:rPr>
          <w:rFonts w:ascii="Arial" w:eastAsia="Times New Roman" w:hAnsi="Arial" w:cs="Arial"/>
          <w:sz w:val="24"/>
          <w:szCs w:val="24"/>
          <w:lang w:eastAsia="lv-LV"/>
        </w:rPr>
      </w:pPr>
    </w:p>
    <w:p w14:paraId="467342C6"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ED5926D" w14:textId="0A537550" w:rsidR="004F04D0" w:rsidRPr="004F04D0" w:rsidRDefault="004F04D0" w:rsidP="004F04D0">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C32CB6">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C32CB6">
        <w:rPr>
          <w:rFonts w:ascii="Arial" w:eastAsia="Times New Roman" w:hAnsi="Arial" w:cs="Arial"/>
          <w:sz w:val="20"/>
          <w:szCs w:val="20"/>
          <w:lang w:eastAsia="lv-LV"/>
        </w:rPr>
        <w:t>*</w:t>
      </w:r>
    </w:p>
    <w:p w14:paraId="725F3A09" w14:textId="33329B43" w:rsidR="004F04D0" w:rsidRPr="004F04D0" w:rsidRDefault="004F04D0" w:rsidP="004F04D0">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4A424E53" w14:textId="77777777" w:rsidR="004F04D0" w:rsidRPr="004F04D0" w:rsidRDefault="004F04D0" w:rsidP="004F04D0">
      <w:pPr>
        <w:spacing w:after="0" w:line="240" w:lineRule="auto"/>
        <w:jc w:val="both"/>
        <w:rPr>
          <w:rFonts w:ascii="Arial" w:eastAsia="Times New Roman" w:hAnsi="Arial" w:cs="Arial"/>
          <w:i/>
          <w:sz w:val="20"/>
          <w:szCs w:val="20"/>
          <w:lang w:eastAsia="lv-LV"/>
        </w:rPr>
      </w:pPr>
    </w:p>
    <w:p w14:paraId="4D312596" w14:textId="6CC3A516" w:rsidR="00B954EC" w:rsidRPr="000350BC" w:rsidRDefault="004F04D0" w:rsidP="00125179">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 xml:space="preserve">Esmu informēts/a par  manu fizisko personas datu apstrādi, ko veic </w:t>
      </w:r>
      <w:proofErr w:type="spellStart"/>
      <w:r w:rsidRPr="000350BC">
        <w:rPr>
          <w:rFonts w:ascii="Arial" w:eastAsia="Calibri" w:hAnsi="Arial" w:cs="Arial"/>
          <w:color w:val="000000"/>
          <w:sz w:val="18"/>
          <w:szCs w:val="18"/>
          <w:bdr w:val="none" w:sz="0" w:space="0" w:color="auto" w:frame="1"/>
        </w:rPr>
        <w:t>Dienvidkurzemes</w:t>
      </w:r>
      <w:proofErr w:type="spellEnd"/>
      <w:r w:rsidRPr="000350BC">
        <w:rPr>
          <w:rFonts w:ascii="Arial" w:eastAsia="Calibri" w:hAnsi="Arial" w:cs="Arial"/>
          <w:color w:val="000000"/>
          <w:sz w:val="18"/>
          <w:szCs w:val="18"/>
          <w:bdr w:val="none" w:sz="0" w:space="0" w:color="auto" w:frame="1"/>
        </w:rPr>
        <w:t xml:space="preserve">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717BDB22" w14:textId="77777777" w:rsidR="00B954EC" w:rsidRPr="006F2ECD" w:rsidRDefault="00B954EC" w:rsidP="00B954EC">
      <w:pPr>
        <w:spacing w:after="0" w:line="240" w:lineRule="auto"/>
      </w:pPr>
    </w:p>
    <w:p w14:paraId="068AF8A7" w14:textId="77777777" w:rsidR="004F04D0" w:rsidRPr="004F04D0" w:rsidRDefault="004F04D0" w:rsidP="00125179">
      <w:pPr>
        <w:spacing w:after="0" w:line="240" w:lineRule="auto"/>
        <w:jc w:val="both"/>
        <w:rPr>
          <w:rFonts w:ascii="Arial" w:eastAsia="Calibri" w:hAnsi="Arial" w:cs="Arial"/>
          <w:color w:val="000000"/>
          <w:sz w:val="18"/>
          <w:szCs w:val="18"/>
        </w:rPr>
      </w:pPr>
      <w:bookmarkStart w:id="5"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 reģistrācijas Nr.90000058625, adrese: Lielā iela 76, Grobiņa,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novads, LV-3430, tālr.63490458, 29447641; e-pasta adrese: pasts@dkn.lv, kas veiks personas datu apstrādi ar nolūku izskatīt un atbildēt uz šo iesniegumu. </w:t>
      </w:r>
    </w:p>
    <w:p w14:paraId="2C8E1873" w14:textId="7354B08B" w:rsidR="00B954EC" w:rsidRDefault="004F04D0" w:rsidP="00125179">
      <w:pPr>
        <w:spacing w:after="0" w:line="240" w:lineRule="auto"/>
        <w:jc w:val="both"/>
        <w:rPr>
          <w:rFonts w:ascii="Arial" w:eastAsia="Calibri" w:hAnsi="Arial" w:cs="Arial"/>
          <w:color w:val="000000"/>
          <w:sz w:val="18"/>
          <w:szCs w:val="18"/>
          <w:bdr w:val="none" w:sz="0" w:space="0" w:color="auto" w:frame="1"/>
        </w:rPr>
      </w:pPr>
      <w:r w:rsidRPr="004F04D0">
        <w:rPr>
          <w:rFonts w:ascii="Arial" w:eastAsia="Calibri" w:hAnsi="Arial" w:cs="Arial"/>
          <w:color w:val="000000"/>
          <w:sz w:val="18"/>
          <w:szCs w:val="18"/>
          <w:bdr w:val="none" w:sz="0" w:space="0" w:color="auto" w:frame="1"/>
        </w:rPr>
        <w:t xml:space="preserve">Papildus informāciju par  minēto personas datu apstrādi var  iegūt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pašvaldības tīmekļa vietnē www.dkn.lv, sadaļā – Pašvaldība / Personas datu aizsardzība vai  iepazīstoties klātienē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novada pašvaldības klientu apkalpošanas centrā.</w:t>
      </w:r>
      <w:bookmarkEnd w:id="5"/>
      <w:r w:rsidRPr="004F04D0">
        <w:rPr>
          <w:rFonts w:ascii="Arial" w:eastAsia="Calibri" w:hAnsi="Arial" w:cs="Arial"/>
          <w:color w:val="000000"/>
          <w:sz w:val="18"/>
          <w:szCs w:val="18"/>
          <w:bdr w:val="none" w:sz="0" w:space="0" w:color="auto" w:frame="1"/>
        </w:rPr>
        <w:t> </w:t>
      </w:r>
    </w:p>
    <w:p w14:paraId="1305AEBF" w14:textId="3B0AE61C" w:rsidR="00EC1F0A" w:rsidRDefault="00EC1F0A" w:rsidP="00125179">
      <w:pPr>
        <w:spacing w:after="0" w:line="240" w:lineRule="auto"/>
        <w:jc w:val="both"/>
      </w:pPr>
    </w:p>
    <w:p w14:paraId="26DFCFAE" w14:textId="4B5B0BA5" w:rsidR="00761A3F" w:rsidRDefault="00091A6F" w:rsidP="00125179">
      <w:pPr>
        <w:spacing w:after="0" w:line="240" w:lineRule="auto"/>
        <w:jc w:val="both"/>
      </w:pPr>
      <w:r w:rsidRPr="00091A6F">
        <w:rPr>
          <w:noProof/>
        </w:rPr>
        <w:lastRenderedPageBreak/>
        <w:drawing>
          <wp:inline distT="0" distB="0" distL="0" distR="0" wp14:anchorId="0BE4683D" wp14:editId="4A416F63">
            <wp:extent cx="5274310" cy="8194675"/>
            <wp:effectExtent l="0" t="0" r="254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274310" cy="8194675"/>
                    </a:xfrm>
                    <a:prstGeom prst="rect">
                      <a:avLst/>
                    </a:prstGeom>
                  </pic:spPr>
                </pic:pic>
              </a:graphicData>
            </a:graphic>
          </wp:inline>
        </w:drawing>
      </w:r>
    </w:p>
    <w:p w14:paraId="7EDA9B3E" w14:textId="4112A5B2" w:rsidR="00091A6F" w:rsidRDefault="00091A6F" w:rsidP="00125179">
      <w:pPr>
        <w:spacing w:after="0" w:line="240" w:lineRule="auto"/>
        <w:jc w:val="both"/>
      </w:pPr>
      <w:r>
        <w:rPr>
          <w:noProof/>
        </w:rPr>
        <w:lastRenderedPageBreak/>
        <w:drawing>
          <wp:inline distT="0" distB="0" distL="0" distR="0" wp14:anchorId="7A1A1690" wp14:editId="19ABF5B3">
            <wp:extent cx="5391785" cy="8211820"/>
            <wp:effectExtent l="0" t="0" r="0" b="0"/>
            <wp:docPr id="9" name="Attēls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91785" cy="8211820"/>
                    </a:xfrm>
                    <a:prstGeom prst="rect">
                      <a:avLst/>
                    </a:prstGeom>
                    <a:noFill/>
                  </pic:spPr>
                </pic:pic>
              </a:graphicData>
            </a:graphic>
          </wp:inline>
        </w:drawing>
      </w:r>
    </w:p>
    <w:p w14:paraId="036B672C" w14:textId="77777777" w:rsidR="00091A6F" w:rsidRDefault="00091A6F" w:rsidP="00125179">
      <w:pPr>
        <w:spacing w:after="0" w:line="240" w:lineRule="auto"/>
        <w:jc w:val="both"/>
      </w:pPr>
    </w:p>
    <w:p w14:paraId="75DC037E" w14:textId="18065501" w:rsidR="000F7B53" w:rsidRDefault="00091A6F" w:rsidP="00125179">
      <w:pPr>
        <w:spacing w:after="0" w:line="240" w:lineRule="auto"/>
        <w:jc w:val="both"/>
      </w:pPr>
      <w:r>
        <w:rPr>
          <w:noProof/>
        </w:rPr>
        <w:lastRenderedPageBreak/>
        <w:drawing>
          <wp:inline distT="0" distB="0" distL="0" distR="0" wp14:anchorId="22B871FF" wp14:editId="13366CF2">
            <wp:extent cx="4953635" cy="7916545"/>
            <wp:effectExtent l="0" t="0" r="0" b="8255"/>
            <wp:docPr id="10" name="Attēl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953635" cy="7916545"/>
                    </a:xfrm>
                    <a:prstGeom prst="rect">
                      <a:avLst/>
                    </a:prstGeom>
                    <a:noFill/>
                  </pic:spPr>
                </pic:pic>
              </a:graphicData>
            </a:graphic>
          </wp:inline>
        </w:drawing>
      </w:r>
    </w:p>
    <w:p w14:paraId="45F7BA64" w14:textId="55B3D82A" w:rsidR="00091A6F" w:rsidRDefault="00091A6F" w:rsidP="00125179">
      <w:pPr>
        <w:spacing w:after="0" w:line="240" w:lineRule="auto"/>
        <w:jc w:val="both"/>
      </w:pPr>
      <w:r>
        <w:rPr>
          <w:noProof/>
        </w:rPr>
        <w:lastRenderedPageBreak/>
        <w:drawing>
          <wp:inline distT="0" distB="0" distL="0" distR="0" wp14:anchorId="2E097F57" wp14:editId="54A01283">
            <wp:extent cx="5029835" cy="7754620"/>
            <wp:effectExtent l="0" t="0" r="0" b="0"/>
            <wp:docPr id="11" name="Attēls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029835" cy="7754620"/>
                    </a:xfrm>
                    <a:prstGeom prst="rect">
                      <a:avLst/>
                    </a:prstGeom>
                    <a:noFill/>
                  </pic:spPr>
                </pic:pic>
              </a:graphicData>
            </a:graphic>
          </wp:inline>
        </w:drawing>
      </w:r>
    </w:p>
    <w:p w14:paraId="6F78B4C6" w14:textId="4F8B9A60" w:rsidR="00091A6F" w:rsidRDefault="00091A6F" w:rsidP="00125179">
      <w:pPr>
        <w:spacing w:after="0" w:line="240" w:lineRule="auto"/>
        <w:jc w:val="both"/>
      </w:pPr>
      <w:r>
        <w:rPr>
          <w:noProof/>
        </w:rPr>
        <w:lastRenderedPageBreak/>
        <w:drawing>
          <wp:inline distT="0" distB="0" distL="0" distR="0" wp14:anchorId="3915101A" wp14:editId="6684A0FD">
            <wp:extent cx="5048885" cy="7840345"/>
            <wp:effectExtent l="0" t="0" r="0" b="8255"/>
            <wp:docPr id="12" name="Attēls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048885" cy="7840345"/>
                    </a:xfrm>
                    <a:prstGeom prst="rect">
                      <a:avLst/>
                    </a:prstGeom>
                    <a:noFill/>
                  </pic:spPr>
                </pic:pic>
              </a:graphicData>
            </a:graphic>
          </wp:inline>
        </w:drawing>
      </w:r>
    </w:p>
    <w:p w14:paraId="39AE3BAD" w14:textId="21FB4D05" w:rsidR="00091A6F" w:rsidRDefault="00091A6F" w:rsidP="00125179">
      <w:pPr>
        <w:spacing w:after="0" w:line="240" w:lineRule="auto"/>
        <w:jc w:val="both"/>
      </w:pPr>
      <w:r>
        <w:rPr>
          <w:noProof/>
        </w:rPr>
        <w:lastRenderedPageBreak/>
        <w:drawing>
          <wp:inline distT="0" distB="0" distL="0" distR="0" wp14:anchorId="2B32E4A5" wp14:editId="30A0763A">
            <wp:extent cx="5067935" cy="7773670"/>
            <wp:effectExtent l="0" t="0" r="0" b="0"/>
            <wp:docPr id="13" name="Attēls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067935" cy="7773670"/>
                    </a:xfrm>
                    <a:prstGeom prst="rect">
                      <a:avLst/>
                    </a:prstGeom>
                    <a:noFill/>
                  </pic:spPr>
                </pic:pic>
              </a:graphicData>
            </a:graphic>
          </wp:inline>
        </w:drawing>
      </w:r>
    </w:p>
    <w:p w14:paraId="40C6792E" w14:textId="1C5BFDEF" w:rsidR="00426637" w:rsidRDefault="00426637" w:rsidP="00125179">
      <w:pPr>
        <w:spacing w:after="0" w:line="240" w:lineRule="auto"/>
        <w:jc w:val="both"/>
      </w:pPr>
      <w:r>
        <w:rPr>
          <w:noProof/>
        </w:rPr>
        <w:lastRenderedPageBreak/>
        <w:drawing>
          <wp:inline distT="0" distB="0" distL="0" distR="0" wp14:anchorId="09D717F5" wp14:editId="1F91183F">
            <wp:extent cx="6191885" cy="8459470"/>
            <wp:effectExtent l="0" t="0" r="0" b="0"/>
            <wp:docPr id="14" name="Attēls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91885" cy="8459470"/>
                    </a:xfrm>
                    <a:prstGeom prst="rect">
                      <a:avLst/>
                    </a:prstGeom>
                    <a:noFill/>
                  </pic:spPr>
                </pic:pic>
              </a:graphicData>
            </a:graphic>
          </wp:inline>
        </w:drawing>
      </w:r>
    </w:p>
    <w:p w14:paraId="3F6B60A3" w14:textId="173603F2" w:rsidR="000F7B53" w:rsidRDefault="000F7B53" w:rsidP="00125179">
      <w:pPr>
        <w:spacing w:after="0" w:line="240" w:lineRule="auto"/>
        <w:jc w:val="both"/>
      </w:pPr>
    </w:p>
    <w:p w14:paraId="6E4714B6" w14:textId="7744A2AF" w:rsidR="001C2962" w:rsidRDefault="001C2962" w:rsidP="00125179">
      <w:pPr>
        <w:spacing w:after="0" w:line="240" w:lineRule="auto"/>
        <w:jc w:val="both"/>
      </w:pPr>
    </w:p>
    <w:p w14:paraId="55649F66" w14:textId="1D116BF3" w:rsidR="00C57040" w:rsidRDefault="005C2BF2" w:rsidP="00125179">
      <w:pPr>
        <w:spacing w:after="0" w:line="240" w:lineRule="auto"/>
        <w:jc w:val="both"/>
      </w:pPr>
      <w:r>
        <w:rPr>
          <w:noProof/>
        </w:rPr>
        <w:lastRenderedPageBreak/>
        <w:drawing>
          <wp:inline distT="0" distB="0" distL="0" distR="0" wp14:anchorId="25B512EA" wp14:editId="09058177">
            <wp:extent cx="5582285" cy="3258185"/>
            <wp:effectExtent l="0" t="0" r="0" b="0"/>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582285" cy="3258185"/>
                    </a:xfrm>
                    <a:prstGeom prst="rect">
                      <a:avLst/>
                    </a:prstGeom>
                    <a:noFill/>
                  </pic:spPr>
                </pic:pic>
              </a:graphicData>
            </a:graphic>
          </wp:inline>
        </w:drawing>
      </w:r>
    </w:p>
    <w:p w14:paraId="40670CA3" w14:textId="61323337" w:rsidR="005C2BF2" w:rsidRDefault="005C2BF2" w:rsidP="00125179">
      <w:pPr>
        <w:spacing w:after="0" w:line="240" w:lineRule="auto"/>
        <w:jc w:val="both"/>
      </w:pPr>
      <w:r>
        <w:rPr>
          <w:noProof/>
        </w:rPr>
        <w:lastRenderedPageBreak/>
        <w:drawing>
          <wp:inline distT="0" distB="0" distL="0" distR="0" wp14:anchorId="31ECA97E" wp14:editId="08D7FDD9">
            <wp:extent cx="5648960" cy="7726045"/>
            <wp:effectExtent l="0" t="0" r="8890" b="8255"/>
            <wp:docPr id="4"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648960" cy="7726045"/>
                    </a:xfrm>
                    <a:prstGeom prst="rect">
                      <a:avLst/>
                    </a:prstGeom>
                    <a:noFill/>
                  </pic:spPr>
                </pic:pic>
              </a:graphicData>
            </a:graphic>
          </wp:inline>
        </w:drawing>
      </w:r>
    </w:p>
    <w:p w14:paraId="61E41C1A" w14:textId="7A54BFEA" w:rsidR="00EC1F0A" w:rsidRDefault="00EC1F0A" w:rsidP="00125179">
      <w:pPr>
        <w:spacing w:after="0" w:line="240" w:lineRule="auto"/>
        <w:jc w:val="both"/>
      </w:pPr>
    </w:p>
    <w:p w14:paraId="535E92D4" w14:textId="77777777" w:rsidR="00EC1F0A" w:rsidRDefault="00EC1F0A" w:rsidP="00125179">
      <w:pPr>
        <w:spacing w:after="0" w:line="240" w:lineRule="auto"/>
        <w:jc w:val="both"/>
      </w:pPr>
    </w:p>
    <w:p w14:paraId="770BE56D" w14:textId="77777777" w:rsidR="00EC1F0A" w:rsidRDefault="00EC1F0A" w:rsidP="00125179">
      <w:pPr>
        <w:spacing w:after="0" w:line="240" w:lineRule="auto"/>
        <w:jc w:val="both"/>
      </w:pPr>
    </w:p>
    <w:p w14:paraId="4D7A5B65" w14:textId="644882F0" w:rsidR="00EC1F0A" w:rsidRDefault="00EC1F0A" w:rsidP="00125179">
      <w:pPr>
        <w:spacing w:after="0" w:line="240" w:lineRule="auto"/>
        <w:jc w:val="both"/>
      </w:pPr>
    </w:p>
    <w:p w14:paraId="2D5B5667" w14:textId="77777777" w:rsidR="00EC1F0A" w:rsidRDefault="00EC1F0A" w:rsidP="00125179">
      <w:pPr>
        <w:spacing w:after="0" w:line="240" w:lineRule="auto"/>
        <w:jc w:val="both"/>
      </w:pPr>
    </w:p>
    <w:p w14:paraId="5C67C0A6" w14:textId="77777777" w:rsidR="00EC1F0A" w:rsidRDefault="00EC1F0A" w:rsidP="00125179">
      <w:pPr>
        <w:spacing w:after="0" w:line="240" w:lineRule="auto"/>
        <w:jc w:val="both"/>
      </w:pPr>
    </w:p>
    <w:p w14:paraId="77876FE3" w14:textId="77777777" w:rsidR="00EC1F0A" w:rsidRDefault="00EC1F0A" w:rsidP="00125179">
      <w:pPr>
        <w:spacing w:after="0" w:line="240" w:lineRule="auto"/>
        <w:jc w:val="both"/>
      </w:pPr>
    </w:p>
    <w:p w14:paraId="1AFFA52F" w14:textId="77777777" w:rsidR="00EC1F0A" w:rsidRDefault="00EC1F0A" w:rsidP="00125179">
      <w:pPr>
        <w:spacing w:after="0" w:line="240" w:lineRule="auto"/>
        <w:jc w:val="both"/>
      </w:pPr>
    </w:p>
    <w:p w14:paraId="19D94CD1" w14:textId="4CD41DC2" w:rsidR="00EC1F0A" w:rsidRDefault="00EC1F0A" w:rsidP="00125179">
      <w:pPr>
        <w:spacing w:after="0" w:line="240" w:lineRule="auto"/>
        <w:jc w:val="both"/>
      </w:pPr>
    </w:p>
    <w:sectPr w:rsidR="00EC1F0A">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99E666" w14:textId="77777777" w:rsidR="00D25D19" w:rsidRDefault="00D25D19" w:rsidP="00125179">
      <w:pPr>
        <w:spacing w:after="0" w:line="240" w:lineRule="auto"/>
      </w:pPr>
      <w:r>
        <w:separator/>
      </w:r>
    </w:p>
  </w:endnote>
  <w:endnote w:type="continuationSeparator" w:id="0">
    <w:p w14:paraId="577BAE56" w14:textId="77777777" w:rsidR="00D25D19" w:rsidRDefault="00D25D19" w:rsidP="00125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imesNewRomanPS-BoldItalicMT">
    <w:altName w:val="Times New Roman"/>
    <w:panose1 w:val="00000000000000000000"/>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DA1926" w14:textId="77777777" w:rsidR="00D25D19" w:rsidRDefault="00D25D19" w:rsidP="00125179">
      <w:pPr>
        <w:spacing w:after="0" w:line="240" w:lineRule="auto"/>
      </w:pPr>
      <w:r>
        <w:separator/>
      </w:r>
    </w:p>
  </w:footnote>
  <w:footnote w:type="continuationSeparator" w:id="0">
    <w:p w14:paraId="454DD617" w14:textId="77777777" w:rsidR="00D25D19" w:rsidRDefault="00D25D19" w:rsidP="001251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4"/>
  </w:num>
  <w:num w:numId="2" w16cid:durableId="1459639851">
    <w:abstractNumId w:val="0"/>
  </w:num>
  <w:num w:numId="3" w16cid:durableId="27147699">
    <w:abstractNumId w:val="8"/>
  </w:num>
  <w:num w:numId="4" w16cid:durableId="956567462">
    <w:abstractNumId w:val="6"/>
  </w:num>
  <w:num w:numId="5" w16cid:durableId="48189980">
    <w:abstractNumId w:val="9"/>
  </w:num>
  <w:num w:numId="6" w16cid:durableId="1112558019">
    <w:abstractNumId w:val="2"/>
  </w:num>
  <w:num w:numId="7" w16cid:durableId="117309556">
    <w:abstractNumId w:val="7"/>
  </w:num>
  <w:num w:numId="8" w16cid:durableId="1408770591">
    <w:abstractNumId w:val="3"/>
  </w:num>
  <w:num w:numId="9" w16cid:durableId="1283270705">
    <w:abstractNumId w:val="1"/>
  </w:num>
  <w:num w:numId="10" w16cid:durableId="664431168">
    <w:abstractNumId w:val="5"/>
  </w:num>
  <w:num w:numId="11" w16cid:durableId="93737450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350BC"/>
    <w:rsid w:val="000449C2"/>
    <w:rsid w:val="00046E6F"/>
    <w:rsid w:val="00057943"/>
    <w:rsid w:val="00091A6F"/>
    <w:rsid w:val="000D3AD8"/>
    <w:rsid w:val="000E79D9"/>
    <w:rsid w:val="000F7B53"/>
    <w:rsid w:val="00106BB3"/>
    <w:rsid w:val="00125179"/>
    <w:rsid w:val="001341AB"/>
    <w:rsid w:val="0015177B"/>
    <w:rsid w:val="001606E2"/>
    <w:rsid w:val="00165655"/>
    <w:rsid w:val="001816E4"/>
    <w:rsid w:val="00192228"/>
    <w:rsid w:val="00193A78"/>
    <w:rsid w:val="001A0C71"/>
    <w:rsid w:val="001B1B53"/>
    <w:rsid w:val="001B2D48"/>
    <w:rsid w:val="001C2962"/>
    <w:rsid w:val="00210B1D"/>
    <w:rsid w:val="00225890"/>
    <w:rsid w:val="00237093"/>
    <w:rsid w:val="002C551D"/>
    <w:rsid w:val="002D15A7"/>
    <w:rsid w:val="002E2587"/>
    <w:rsid w:val="002E7BDD"/>
    <w:rsid w:val="002F23A9"/>
    <w:rsid w:val="002F32B0"/>
    <w:rsid w:val="002F3CCA"/>
    <w:rsid w:val="003240FE"/>
    <w:rsid w:val="00345308"/>
    <w:rsid w:val="00346E8B"/>
    <w:rsid w:val="00351F38"/>
    <w:rsid w:val="00356A20"/>
    <w:rsid w:val="00357629"/>
    <w:rsid w:val="00397951"/>
    <w:rsid w:val="003A6B41"/>
    <w:rsid w:val="004136AB"/>
    <w:rsid w:val="00426637"/>
    <w:rsid w:val="00430BCC"/>
    <w:rsid w:val="00467B01"/>
    <w:rsid w:val="00483B2D"/>
    <w:rsid w:val="004A2AEB"/>
    <w:rsid w:val="004A35A6"/>
    <w:rsid w:val="004C5E56"/>
    <w:rsid w:val="004F039C"/>
    <w:rsid w:val="004F04D0"/>
    <w:rsid w:val="00524EA5"/>
    <w:rsid w:val="0054425A"/>
    <w:rsid w:val="00546256"/>
    <w:rsid w:val="00571810"/>
    <w:rsid w:val="0058319C"/>
    <w:rsid w:val="005A4AEB"/>
    <w:rsid w:val="005B0533"/>
    <w:rsid w:val="005B321D"/>
    <w:rsid w:val="005C2BF2"/>
    <w:rsid w:val="005C7E34"/>
    <w:rsid w:val="005E164F"/>
    <w:rsid w:val="005E493E"/>
    <w:rsid w:val="005E65E8"/>
    <w:rsid w:val="006103D7"/>
    <w:rsid w:val="00631694"/>
    <w:rsid w:val="006339D8"/>
    <w:rsid w:val="00671F16"/>
    <w:rsid w:val="006A165D"/>
    <w:rsid w:val="006D4634"/>
    <w:rsid w:val="006D7B04"/>
    <w:rsid w:val="006F6E7E"/>
    <w:rsid w:val="006F7C1A"/>
    <w:rsid w:val="00761A3F"/>
    <w:rsid w:val="00773477"/>
    <w:rsid w:val="0078584A"/>
    <w:rsid w:val="00792DC7"/>
    <w:rsid w:val="007B06C2"/>
    <w:rsid w:val="007B3567"/>
    <w:rsid w:val="007C0099"/>
    <w:rsid w:val="007D14A3"/>
    <w:rsid w:val="00807F05"/>
    <w:rsid w:val="008231A0"/>
    <w:rsid w:val="00834D31"/>
    <w:rsid w:val="00843EFA"/>
    <w:rsid w:val="00844CEA"/>
    <w:rsid w:val="00871078"/>
    <w:rsid w:val="008807FF"/>
    <w:rsid w:val="008F26CB"/>
    <w:rsid w:val="0090074F"/>
    <w:rsid w:val="009253CA"/>
    <w:rsid w:val="0097119E"/>
    <w:rsid w:val="00991C4E"/>
    <w:rsid w:val="009A1641"/>
    <w:rsid w:val="009C4DC4"/>
    <w:rsid w:val="009E6173"/>
    <w:rsid w:val="009F789A"/>
    <w:rsid w:val="00A023C8"/>
    <w:rsid w:val="00A07CE2"/>
    <w:rsid w:val="00A2271A"/>
    <w:rsid w:val="00A51354"/>
    <w:rsid w:val="00AC07AD"/>
    <w:rsid w:val="00AE071F"/>
    <w:rsid w:val="00AE79EF"/>
    <w:rsid w:val="00AF5E4D"/>
    <w:rsid w:val="00B0639A"/>
    <w:rsid w:val="00B342F5"/>
    <w:rsid w:val="00B369BC"/>
    <w:rsid w:val="00B70795"/>
    <w:rsid w:val="00B83F70"/>
    <w:rsid w:val="00B95322"/>
    <w:rsid w:val="00B954EC"/>
    <w:rsid w:val="00BD5804"/>
    <w:rsid w:val="00BD7A8F"/>
    <w:rsid w:val="00BE73CA"/>
    <w:rsid w:val="00BF22A8"/>
    <w:rsid w:val="00BF2E46"/>
    <w:rsid w:val="00C12EB4"/>
    <w:rsid w:val="00C15FCD"/>
    <w:rsid w:val="00C32CB6"/>
    <w:rsid w:val="00C43E3C"/>
    <w:rsid w:val="00C53423"/>
    <w:rsid w:val="00C57040"/>
    <w:rsid w:val="00C61D99"/>
    <w:rsid w:val="00C80647"/>
    <w:rsid w:val="00CC3763"/>
    <w:rsid w:val="00CC56B9"/>
    <w:rsid w:val="00CD76FD"/>
    <w:rsid w:val="00CE3A23"/>
    <w:rsid w:val="00D170A2"/>
    <w:rsid w:val="00D17868"/>
    <w:rsid w:val="00D25D19"/>
    <w:rsid w:val="00DB6B78"/>
    <w:rsid w:val="00DC21F0"/>
    <w:rsid w:val="00DC3799"/>
    <w:rsid w:val="00DD1653"/>
    <w:rsid w:val="00DD254A"/>
    <w:rsid w:val="00DE18C9"/>
    <w:rsid w:val="00DE3527"/>
    <w:rsid w:val="00E075F5"/>
    <w:rsid w:val="00E156C4"/>
    <w:rsid w:val="00E33339"/>
    <w:rsid w:val="00E37667"/>
    <w:rsid w:val="00E46F79"/>
    <w:rsid w:val="00E851BE"/>
    <w:rsid w:val="00E91840"/>
    <w:rsid w:val="00EC0A74"/>
    <w:rsid w:val="00EC1F0A"/>
    <w:rsid w:val="00ED0889"/>
    <w:rsid w:val="00EE58AE"/>
    <w:rsid w:val="00EF3585"/>
    <w:rsid w:val="00F4665E"/>
    <w:rsid w:val="00F66805"/>
    <w:rsid w:val="00FB5BD9"/>
    <w:rsid w:val="00FD36C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12517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5179"/>
  </w:style>
  <w:style w:type="paragraph" w:styleId="Kjene">
    <w:name w:val="footer"/>
    <w:basedOn w:val="Parasts"/>
    <w:link w:val="KjeneRakstz"/>
    <w:uiPriority w:val="99"/>
    <w:unhideWhenUsed/>
    <w:rsid w:val="0012517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25179"/>
  </w:style>
  <w:style w:type="character" w:customStyle="1" w:styleId="fontstyle01">
    <w:name w:val="fontstyle01"/>
    <w:basedOn w:val="Noklusjumarindkopasfonts"/>
    <w:rsid w:val="00046E6F"/>
    <w:rPr>
      <w:rFonts w:ascii="TimesNewRomanPS-BoldItalicMT" w:hAnsi="TimesNewRomanPS-BoldItalicMT" w:hint="default"/>
      <w:b/>
      <w:bCs/>
      <w:i/>
      <w:iC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izsoles@dkn.lv" TargetMode="Externa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9.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image" Target="media/image8.png"/><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16</Pages>
  <Words>9579</Words>
  <Characters>5461</Characters>
  <Application>Microsoft Office Word</Application>
  <DocSecurity>0</DocSecurity>
  <Lines>45</Lines>
  <Paragraphs>30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15010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9</cp:revision>
  <dcterms:created xsi:type="dcterms:W3CDTF">2023-01-25T08:46:00Z</dcterms:created>
  <dcterms:modified xsi:type="dcterms:W3CDTF">2023-02-01T13:41:00Z</dcterms:modified>
</cp:coreProperties>
</file>