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CE085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A683D" w:rsidRPr="000A683D">
        <w:rPr>
          <w:rFonts w:ascii="Arial" w:eastAsia="Times New Roman" w:hAnsi="Arial" w:cs="Arial"/>
          <w:noProof/>
          <w:color w:val="000000"/>
          <w:sz w:val="24"/>
          <w:szCs w:val="24"/>
          <w:lang w:eastAsia="ru-RU"/>
        </w:rPr>
        <w:t>20.02.2023</w:t>
      </w:r>
      <w:r w:rsidRPr="000A683D">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0A683D">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2CADEF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A683D">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610883">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85010E">
        <w:rPr>
          <w:rFonts w:ascii="Arial" w:eastAsia="Times New Roman" w:hAnsi="Arial" w:cs="Arial"/>
          <w:noProof/>
          <w:sz w:val="24"/>
          <w:szCs w:val="24"/>
          <w:lang w:eastAsia="ru-RU"/>
        </w:rPr>
        <w:t xml:space="preserve">Tadaiķu pagasta pārvaldes ēkā, </w:t>
      </w:r>
      <w:r w:rsidR="004C5E56" w:rsidRPr="0085010E">
        <w:rPr>
          <w:rFonts w:ascii="Arial" w:eastAsia="Times New Roman" w:hAnsi="Arial" w:cs="Arial"/>
          <w:noProof/>
          <w:sz w:val="24"/>
          <w:szCs w:val="24"/>
          <w:shd w:val="clear" w:color="auto" w:fill="FFFFFF"/>
          <w:lang w:eastAsia="ru-RU"/>
        </w:rPr>
        <w:t>Parka iela 2, Lieģi, Tadaiķu pagasts</w:t>
      </w:r>
      <w:r w:rsidR="004C5E56" w:rsidRPr="0085010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1E93E022"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bookmarkStart w:id="0" w:name="_Hlk77683389"/>
      <w:r w:rsidR="00B60422" w:rsidRPr="00D83F26">
        <w:rPr>
          <w:rFonts w:ascii="Arial" w:hAnsi="Arial" w:cs="Arial"/>
          <w:sz w:val="24"/>
          <w:szCs w:val="24"/>
        </w:rPr>
        <w:t>“Čakstes”, Durbes pagasts</w:t>
      </w:r>
      <w:r w:rsidR="00B60422" w:rsidRPr="00D83F26">
        <w:rPr>
          <w:rFonts w:ascii="Arial" w:eastAsia="Times New Roman" w:hAnsi="Arial" w:cs="Arial"/>
          <w:noProof/>
          <w:sz w:val="24"/>
          <w:szCs w:val="24"/>
          <w:lang w:eastAsia="ru-RU"/>
        </w:rPr>
        <w:t xml:space="preserve">, </w:t>
      </w:r>
      <w:bookmarkStart w:id="1" w:name="_Hlk110949355"/>
      <w:r w:rsidR="00B60422" w:rsidRPr="00D83F26">
        <w:rPr>
          <w:rFonts w:ascii="Arial" w:eastAsia="Times New Roman" w:hAnsi="Arial" w:cs="Arial"/>
          <w:noProof/>
          <w:sz w:val="24"/>
          <w:szCs w:val="24"/>
          <w:lang w:eastAsia="ru-RU"/>
        </w:rPr>
        <w:t xml:space="preserve">Dienvidkurzemes novads, kadastra Nr. </w:t>
      </w:r>
      <w:bookmarkEnd w:id="0"/>
      <w:r w:rsidR="00B60422" w:rsidRPr="00D83F26">
        <w:rPr>
          <w:rFonts w:ascii="Arial" w:hAnsi="Arial" w:cs="Arial"/>
          <w:sz w:val="24"/>
          <w:szCs w:val="24"/>
        </w:rPr>
        <w:t>6427 001 0155</w:t>
      </w:r>
      <w:r w:rsidR="00B60422" w:rsidRPr="00D83F26">
        <w:rPr>
          <w:rFonts w:ascii="Arial" w:eastAsia="Times New Roman" w:hAnsi="Arial" w:cs="Arial"/>
          <w:noProof/>
          <w:sz w:val="24"/>
          <w:szCs w:val="24"/>
          <w:lang w:eastAsia="ru-RU"/>
        </w:rPr>
        <w:t xml:space="preserve">, </w:t>
      </w:r>
      <w:bookmarkEnd w:id="1"/>
      <w:r w:rsidR="00B60422" w:rsidRPr="00D83F26">
        <w:rPr>
          <w:rFonts w:ascii="Arial" w:eastAsia="Times New Roman" w:hAnsi="Arial" w:cs="Arial"/>
          <w:noProof/>
          <w:sz w:val="24"/>
          <w:szCs w:val="24"/>
          <w:lang w:eastAsia="ru-RU"/>
        </w:rPr>
        <w:t xml:space="preserve">reģistrēts </w:t>
      </w:r>
      <w:r w:rsidR="00B60422" w:rsidRPr="00D83F26">
        <w:rPr>
          <w:rFonts w:ascii="Arial" w:hAnsi="Arial" w:cs="Arial"/>
          <w:sz w:val="24"/>
          <w:szCs w:val="24"/>
        </w:rPr>
        <w:t>Durbes pagasta zemesgrāmatas nodalījumā Nr.10000039860</w:t>
      </w:r>
    </w:p>
    <w:p w14:paraId="080F1ABB" w14:textId="77777777" w:rsidR="00B60422" w:rsidRPr="00D83F26" w:rsidRDefault="00B60422" w:rsidP="00B60422">
      <w:pPr>
        <w:spacing w:after="0" w:line="240" w:lineRule="auto"/>
        <w:ind w:right="-482" w:firstLine="709"/>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Īpašums sastāv no zemes vienības ar kadastra apzīmējumu 6427 001 0167,  1,79 ha platībā, no kuriem 1,39 ha lauksaimniecībā izmantojamā zeme, 0,39 ha krūmāji,  0,01 ha zem ūdens. Zemes lietošanas mērķis- zeme, uz kuras galvenā saimnieciskā darbība ir lauksaimniecība.</w:t>
      </w:r>
    </w:p>
    <w:p w14:paraId="2A0A40BC" w14:textId="4681232B" w:rsidR="00B60422" w:rsidRPr="00237093" w:rsidRDefault="00B60422" w:rsidP="00B60422">
      <w:p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Saskaņā ar Durbes novada teritorijas plānojumu 2013.-2025.gadam zemes vienība atrodas publiskās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AE0FEC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60422" w:rsidRPr="00D83F26">
        <w:rPr>
          <w:rFonts w:ascii="Arial" w:eastAsia="Times New Roman" w:hAnsi="Arial" w:cs="Arial"/>
          <w:b/>
          <w:bCs/>
          <w:noProof/>
          <w:sz w:val="24"/>
          <w:szCs w:val="24"/>
          <w:lang w:eastAsia="ru-RU"/>
        </w:rPr>
        <w:t xml:space="preserve">4200,00 EUR </w:t>
      </w:r>
      <w:r w:rsidR="00B60422" w:rsidRPr="00D83F26">
        <w:rPr>
          <w:rFonts w:ascii="Arial" w:eastAsia="Times New Roman" w:hAnsi="Arial" w:cs="Arial"/>
          <w:noProof/>
          <w:sz w:val="24"/>
          <w:szCs w:val="24"/>
          <w:lang w:eastAsia="ru-RU"/>
        </w:rPr>
        <w:t xml:space="preserve">(četri tūkstoši divi simti </w:t>
      </w:r>
      <w:r w:rsidR="00B60422" w:rsidRPr="00D83F26">
        <w:rPr>
          <w:rFonts w:ascii="Arial" w:eastAsia="Times New Roman" w:hAnsi="Arial" w:cs="Arial"/>
          <w:i/>
          <w:iCs/>
          <w:noProof/>
          <w:sz w:val="24"/>
          <w:szCs w:val="24"/>
          <w:lang w:eastAsia="ru-RU"/>
        </w:rPr>
        <w:t>euro</w:t>
      </w:r>
      <w:r w:rsidR="00B60422" w:rsidRPr="00D83F26">
        <w:rPr>
          <w:rFonts w:ascii="Arial" w:eastAsia="Times New Roman" w:hAnsi="Arial" w:cs="Arial"/>
          <w:noProof/>
          <w:sz w:val="24"/>
          <w:szCs w:val="24"/>
          <w:lang w:eastAsia="ru-RU"/>
        </w:rPr>
        <w:t xml:space="preserve"> un 00 centi</w:t>
      </w:r>
      <w:r w:rsidR="00B60422" w:rsidRPr="00D83F26">
        <w:rPr>
          <w:rFonts w:ascii="Arial" w:eastAsia="Times New Roman" w:hAnsi="Arial" w:cs="Arial"/>
          <w:noProof/>
          <w:color w:val="000000"/>
          <w:sz w:val="24"/>
          <w:szCs w:val="24"/>
          <w:lang w:eastAsia="ru-RU"/>
        </w:rPr>
        <w:t>)</w:t>
      </w:r>
    </w:p>
    <w:p w14:paraId="4404E331" w14:textId="3A36C9F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5010E" w:rsidRPr="00650E95">
        <w:rPr>
          <w:rFonts w:ascii="Arial" w:eastAsia="Times New Roman" w:hAnsi="Arial" w:cs="Arial"/>
          <w:b/>
          <w:bCs/>
          <w:noProof/>
          <w:color w:val="000000"/>
          <w:sz w:val="24"/>
          <w:szCs w:val="24"/>
          <w:lang w:eastAsia="ru-RU"/>
        </w:rPr>
        <w:t xml:space="preserve">400,00 EUR </w:t>
      </w:r>
      <w:r w:rsidR="0085010E" w:rsidRPr="00650E95">
        <w:rPr>
          <w:rFonts w:ascii="Arial" w:eastAsia="Times New Roman" w:hAnsi="Arial" w:cs="Arial"/>
          <w:noProof/>
          <w:color w:val="000000"/>
          <w:sz w:val="24"/>
          <w:szCs w:val="24"/>
          <w:lang w:eastAsia="ru-RU"/>
        </w:rPr>
        <w:t xml:space="preserve">(četri simti </w:t>
      </w:r>
      <w:r w:rsidR="0085010E" w:rsidRPr="00650E95">
        <w:rPr>
          <w:rFonts w:ascii="Arial" w:eastAsia="Times New Roman" w:hAnsi="Arial" w:cs="Arial"/>
          <w:i/>
          <w:iCs/>
          <w:noProof/>
          <w:color w:val="000000"/>
          <w:sz w:val="24"/>
          <w:szCs w:val="24"/>
          <w:lang w:eastAsia="ru-RU"/>
        </w:rPr>
        <w:t>euro</w:t>
      </w:r>
      <w:r w:rsidR="0085010E" w:rsidRPr="00650E95">
        <w:rPr>
          <w:rFonts w:ascii="Arial" w:eastAsia="Times New Roman" w:hAnsi="Arial" w:cs="Arial"/>
          <w:noProof/>
          <w:color w:val="000000"/>
          <w:sz w:val="24"/>
          <w:szCs w:val="24"/>
          <w:lang w:eastAsia="ru-RU"/>
        </w:rPr>
        <w:t xml:space="preserve"> un 00 centi)</w:t>
      </w:r>
    </w:p>
    <w:p w14:paraId="28700263" w14:textId="766DB32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60422" w:rsidRPr="00D83F26">
        <w:rPr>
          <w:rFonts w:ascii="Arial" w:eastAsia="Times New Roman" w:hAnsi="Arial" w:cs="Arial"/>
          <w:b/>
          <w:bCs/>
          <w:noProof/>
          <w:sz w:val="24"/>
          <w:szCs w:val="24"/>
          <w:lang w:eastAsia="ru-RU"/>
        </w:rPr>
        <w:t>4</w:t>
      </w:r>
      <w:r w:rsidR="00B60422" w:rsidRPr="00D83F26">
        <w:rPr>
          <w:rFonts w:ascii="Arial" w:hAnsi="Arial" w:cs="Arial"/>
          <w:b/>
          <w:bCs/>
          <w:noProof/>
          <w:color w:val="000000"/>
          <w:sz w:val="24"/>
          <w:szCs w:val="24"/>
        </w:rPr>
        <w:t>20,00 EUR</w:t>
      </w:r>
      <w:r w:rsidR="00B60422" w:rsidRPr="00D83F26">
        <w:rPr>
          <w:rFonts w:ascii="Arial" w:hAnsi="Arial" w:cs="Arial"/>
          <w:noProof/>
          <w:color w:val="000000"/>
          <w:sz w:val="24"/>
          <w:szCs w:val="24"/>
        </w:rPr>
        <w:t xml:space="preserve"> (četri simti divdesmit </w:t>
      </w:r>
      <w:r w:rsidR="00B60422" w:rsidRPr="00D83F26">
        <w:rPr>
          <w:rFonts w:ascii="Arial" w:hAnsi="Arial" w:cs="Arial"/>
          <w:i/>
          <w:iCs/>
          <w:noProof/>
          <w:color w:val="000000"/>
          <w:sz w:val="24"/>
          <w:szCs w:val="24"/>
        </w:rPr>
        <w:t>euro</w:t>
      </w:r>
      <w:r w:rsidR="00B60422" w:rsidRPr="00D83F26">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948D58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60422" w:rsidRPr="00D83F26">
        <w:rPr>
          <w:rFonts w:ascii="Arial" w:hAnsi="Arial" w:cs="Arial"/>
          <w:sz w:val="24"/>
          <w:szCs w:val="24"/>
        </w:rPr>
        <w:t>“Čakstes”,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A0FB5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A683D">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EA670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37093" w:rsidRPr="00237093">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37093">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2232319" w:rsidR="004F04D0" w:rsidRPr="004F04D0" w:rsidRDefault="007C67A7" w:rsidP="004F04D0">
      <w:pPr>
        <w:spacing w:after="0" w:line="240" w:lineRule="auto"/>
        <w:jc w:val="right"/>
        <w:rPr>
          <w:rFonts w:ascii="Arial" w:eastAsia="Times New Roman" w:hAnsi="Arial" w:cs="Arial"/>
          <w:sz w:val="24"/>
          <w:szCs w:val="24"/>
          <w:lang w:eastAsia="lv-LV"/>
        </w:rPr>
      </w:pPr>
      <w:r w:rsidRPr="00D83F26">
        <w:rPr>
          <w:rFonts w:ascii="Arial" w:hAnsi="Arial" w:cs="Arial"/>
          <w:sz w:val="24"/>
          <w:szCs w:val="24"/>
        </w:rPr>
        <w:t>“Čakstes”,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20741AD5" w:rsidR="00B85570" w:rsidRDefault="00B85570" w:rsidP="00125179">
      <w:pPr>
        <w:spacing w:after="0" w:line="240" w:lineRule="auto"/>
        <w:jc w:val="both"/>
      </w:pPr>
      <w:r w:rsidRPr="00B85570">
        <w:rPr>
          <w:noProof/>
        </w:rPr>
        <w:lastRenderedPageBreak/>
        <w:drawing>
          <wp:inline distT="0" distB="0" distL="0" distR="0" wp14:anchorId="3018C52F" wp14:editId="0BC85BBD">
            <wp:extent cx="5274310" cy="67887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6788785"/>
                    </a:xfrm>
                    <a:prstGeom prst="rect">
                      <a:avLst/>
                    </a:prstGeom>
                  </pic:spPr>
                </pic:pic>
              </a:graphicData>
            </a:graphic>
          </wp:inline>
        </w:drawing>
      </w:r>
    </w:p>
    <w:p w14:paraId="2136278F" w14:textId="5D04BCED" w:rsidR="00B85570" w:rsidRDefault="00B85570" w:rsidP="00125179">
      <w:pPr>
        <w:spacing w:after="0" w:line="240" w:lineRule="auto"/>
        <w:jc w:val="both"/>
      </w:pPr>
      <w:r>
        <w:rPr>
          <w:noProof/>
        </w:rPr>
        <w:lastRenderedPageBreak/>
        <w:drawing>
          <wp:inline distT="0" distB="0" distL="0" distR="0" wp14:anchorId="4B230C6F" wp14:editId="40387CDA">
            <wp:extent cx="5363210" cy="8154670"/>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3210" cy="8154670"/>
                    </a:xfrm>
                    <a:prstGeom prst="rect">
                      <a:avLst/>
                    </a:prstGeom>
                    <a:noFill/>
                  </pic:spPr>
                </pic:pic>
              </a:graphicData>
            </a:graphic>
          </wp:inline>
        </w:drawing>
      </w:r>
    </w:p>
    <w:p w14:paraId="19D0C537" w14:textId="59CEB216" w:rsidR="00B85570" w:rsidRDefault="00B85570" w:rsidP="00125179">
      <w:pPr>
        <w:spacing w:after="0" w:line="240" w:lineRule="auto"/>
        <w:jc w:val="both"/>
      </w:pPr>
      <w:r>
        <w:rPr>
          <w:noProof/>
        </w:rPr>
        <w:lastRenderedPageBreak/>
        <w:drawing>
          <wp:inline distT="0" distB="0" distL="0" distR="0" wp14:anchorId="6E4EBA83" wp14:editId="3A4B37D0">
            <wp:extent cx="5334635" cy="820229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635" cy="8202295"/>
                    </a:xfrm>
                    <a:prstGeom prst="rect">
                      <a:avLst/>
                    </a:prstGeom>
                    <a:noFill/>
                  </pic:spPr>
                </pic:pic>
              </a:graphicData>
            </a:graphic>
          </wp:inline>
        </w:drawing>
      </w:r>
    </w:p>
    <w:p w14:paraId="6992E436" w14:textId="38A5EEEB" w:rsidR="00B85570" w:rsidRDefault="00B85570" w:rsidP="00125179">
      <w:pPr>
        <w:spacing w:after="0" w:line="240" w:lineRule="auto"/>
        <w:jc w:val="both"/>
      </w:pPr>
      <w:r>
        <w:rPr>
          <w:noProof/>
        </w:rPr>
        <w:lastRenderedPageBreak/>
        <w:drawing>
          <wp:inline distT="0" distB="0" distL="0" distR="0" wp14:anchorId="01457E60" wp14:editId="6BDAE520">
            <wp:extent cx="5391785" cy="823087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785" cy="8230870"/>
                    </a:xfrm>
                    <a:prstGeom prst="rect">
                      <a:avLst/>
                    </a:prstGeom>
                    <a:noFill/>
                  </pic:spPr>
                </pic:pic>
              </a:graphicData>
            </a:graphic>
          </wp:inline>
        </w:drawing>
      </w:r>
    </w:p>
    <w:p w14:paraId="50CB9179" w14:textId="0F0EF442" w:rsidR="00B85570" w:rsidRDefault="00B85570" w:rsidP="00125179">
      <w:pPr>
        <w:spacing w:after="0" w:line="240" w:lineRule="auto"/>
        <w:jc w:val="both"/>
      </w:pPr>
      <w:r>
        <w:rPr>
          <w:noProof/>
        </w:rPr>
        <w:lastRenderedPageBreak/>
        <w:drawing>
          <wp:inline distT="0" distB="0" distL="0" distR="0" wp14:anchorId="7B6D3F4A" wp14:editId="70ED9AFF">
            <wp:extent cx="5391785" cy="834517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8345170"/>
                    </a:xfrm>
                    <a:prstGeom prst="rect">
                      <a:avLst/>
                    </a:prstGeom>
                    <a:noFill/>
                  </pic:spPr>
                </pic:pic>
              </a:graphicData>
            </a:graphic>
          </wp:inline>
        </w:drawing>
      </w:r>
    </w:p>
    <w:p w14:paraId="4BBD31A3" w14:textId="3D073197" w:rsidR="00B85570" w:rsidRDefault="00B85570" w:rsidP="00125179">
      <w:pPr>
        <w:spacing w:after="0" w:line="240" w:lineRule="auto"/>
        <w:jc w:val="both"/>
      </w:pPr>
      <w:r>
        <w:rPr>
          <w:noProof/>
        </w:rPr>
        <w:lastRenderedPageBreak/>
        <w:drawing>
          <wp:inline distT="0" distB="0" distL="0" distR="0" wp14:anchorId="33D0AF47" wp14:editId="04DE79F8">
            <wp:extent cx="5391785" cy="826897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785" cy="8268970"/>
                    </a:xfrm>
                    <a:prstGeom prst="rect">
                      <a:avLst/>
                    </a:prstGeom>
                    <a:noFill/>
                  </pic:spPr>
                </pic:pic>
              </a:graphicData>
            </a:graphic>
          </wp:inline>
        </w:drawing>
      </w:r>
    </w:p>
    <w:p w14:paraId="58063E1A" w14:textId="200827A1" w:rsidR="00B85570" w:rsidRDefault="00B85570" w:rsidP="00125179">
      <w:pPr>
        <w:spacing w:after="0" w:line="240" w:lineRule="auto"/>
        <w:jc w:val="both"/>
      </w:pPr>
      <w:r>
        <w:rPr>
          <w:noProof/>
        </w:rPr>
        <w:lastRenderedPageBreak/>
        <w:drawing>
          <wp:inline distT="0" distB="0" distL="0" distR="0" wp14:anchorId="6A4A4FA0" wp14:editId="6A0B834F">
            <wp:extent cx="5353685" cy="8278495"/>
            <wp:effectExtent l="0" t="0" r="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685" cy="8278495"/>
                    </a:xfrm>
                    <a:prstGeom prst="rect">
                      <a:avLst/>
                    </a:prstGeom>
                    <a:noFill/>
                  </pic:spPr>
                </pic:pic>
              </a:graphicData>
            </a:graphic>
          </wp:inline>
        </w:drawing>
      </w:r>
    </w:p>
    <w:p w14:paraId="73E51C7C" w14:textId="33BA8C1B" w:rsidR="00B85570" w:rsidRDefault="00B85570" w:rsidP="00125179">
      <w:pPr>
        <w:spacing w:after="0" w:line="240" w:lineRule="auto"/>
        <w:jc w:val="both"/>
      </w:pPr>
      <w:r>
        <w:rPr>
          <w:noProof/>
        </w:rPr>
        <w:lastRenderedPageBreak/>
        <w:drawing>
          <wp:inline distT="0" distB="0" distL="0" distR="0" wp14:anchorId="4FE9E09D" wp14:editId="76F05896">
            <wp:extent cx="5391785" cy="823087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785" cy="8230870"/>
                    </a:xfrm>
                    <a:prstGeom prst="rect">
                      <a:avLst/>
                    </a:prstGeom>
                    <a:noFill/>
                  </pic:spPr>
                </pic:pic>
              </a:graphicData>
            </a:graphic>
          </wp:inline>
        </w:drawing>
      </w:r>
    </w:p>
    <w:p w14:paraId="169DBAC2" w14:textId="19A9E458" w:rsidR="00B85570" w:rsidRDefault="00B85570" w:rsidP="00125179">
      <w:pPr>
        <w:spacing w:after="0" w:line="240" w:lineRule="auto"/>
        <w:jc w:val="both"/>
      </w:pPr>
      <w:r>
        <w:rPr>
          <w:noProof/>
        </w:rPr>
        <w:lastRenderedPageBreak/>
        <w:drawing>
          <wp:inline distT="0" distB="0" distL="0" distR="0" wp14:anchorId="26C01E25" wp14:editId="74271051">
            <wp:extent cx="6106160" cy="6344285"/>
            <wp:effectExtent l="0" t="0" r="889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6160" cy="6344285"/>
                    </a:xfrm>
                    <a:prstGeom prst="rect">
                      <a:avLst/>
                    </a:prstGeom>
                    <a:noFill/>
                  </pic:spPr>
                </pic:pic>
              </a:graphicData>
            </a:graphic>
          </wp:inline>
        </w:drawing>
      </w: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4A6EC" w14:textId="77777777" w:rsidR="00DC7CF5" w:rsidRDefault="00DC7CF5" w:rsidP="00125179">
      <w:pPr>
        <w:spacing w:after="0" w:line="240" w:lineRule="auto"/>
      </w:pPr>
      <w:r>
        <w:separator/>
      </w:r>
    </w:p>
  </w:endnote>
  <w:endnote w:type="continuationSeparator" w:id="0">
    <w:p w14:paraId="2AB3F541" w14:textId="77777777" w:rsidR="00DC7CF5" w:rsidRDefault="00DC7CF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708E5" w14:textId="77777777" w:rsidR="00DC7CF5" w:rsidRDefault="00DC7CF5" w:rsidP="00125179">
      <w:pPr>
        <w:spacing w:after="0" w:line="240" w:lineRule="auto"/>
      </w:pPr>
      <w:r>
        <w:separator/>
      </w:r>
    </w:p>
  </w:footnote>
  <w:footnote w:type="continuationSeparator" w:id="0">
    <w:p w14:paraId="7C900CAF" w14:textId="77777777" w:rsidR="00DC7CF5" w:rsidRDefault="00DC7CF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83D"/>
    <w:rsid w:val="000A6B65"/>
    <w:rsid w:val="000C2AAF"/>
    <w:rsid w:val="000D3AD8"/>
    <w:rsid w:val="000E79D9"/>
    <w:rsid w:val="00106BB3"/>
    <w:rsid w:val="00125179"/>
    <w:rsid w:val="0013054C"/>
    <w:rsid w:val="001341AB"/>
    <w:rsid w:val="0015177B"/>
    <w:rsid w:val="001606E2"/>
    <w:rsid w:val="00165655"/>
    <w:rsid w:val="001816E4"/>
    <w:rsid w:val="00192228"/>
    <w:rsid w:val="00193A78"/>
    <w:rsid w:val="001A0C71"/>
    <w:rsid w:val="001B1B53"/>
    <w:rsid w:val="001F61C2"/>
    <w:rsid w:val="00210B1D"/>
    <w:rsid w:val="00225890"/>
    <w:rsid w:val="00237093"/>
    <w:rsid w:val="002C551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4AEB"/>
    <w:rsid w:val="005B0533"/>
    <w:rsid w:val="005B321D"/>
    <w:rsid w:val="005C7E34"/>
    <w:rsid w:val="005E164F"/>
    <w:rsid w:val="005E493E"/>
    <w:rsid w:val="005E65E8"/>
    <w:rsid w:val="005F3437"/>
    <w:rsid w:val="006103D7"/>
    <w:rsid w:val="00610883"/>
    <w:rsid w:val="00631694"/>
    <w:rsid w:val="00671F16"/>
    <w:rsid w:val="006D4634"/>
    <w:rsid w:val="006D7B04"/>
    <w:rsid w:val="006F6E7E"/>
    <w:rsid w:val="006F7C1A"/>
    <w:rsid w:val="00747E9F"/>
    <w:rsid w:val="00773477"/>
    <w:rsid w:val="007B06C2"/>
    <w:rsid w:val="007B3567"/>
    <w:rsid w:val="007C0099"/>
    <w:rsid w:val="007C67A7"/>
    <w:rsid w:val="007D14A3"/>
    <w:rsid w:val="00807F05"/>
    <w:rsid w:val="008231A0"/>
    <w:rsid w:val="00834D31"/>
    <w:rsid w:val="00843EFA"/>
    <w:rsid w:val="00844CEA"/>
    <w:rsid w:val="0085010E"/>
    <w:rsid w:val="00871078"/>
    <w:rsid w:val="008807FF"/>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C07AD"/>
    <w:rsid w:val="00AE071F"/>
    <w:rsid w:val="00AF5E4D"/>
    <w:rsid w:val="00B0639A"/>
    <w:rsid w:val="00B342F5"/>
    <w:rsid w:val="00B369BC"/>
    <w:rsid w:val="00B50AB5"/>
    <w:rsid w:val="00B60422"/>
    <w:rsid w:val="00B85570"/>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E3A23"/>
    <w:rsid w:val="00D0262B"/>
    <w:rsid w:val="00D170A2"/>
    <w:rsid w:val="00D17868"/>
    <w:rsid w:val="00D45347"/>
    <w:rsid w:val="00DC21F0"/>
    <w:rsid w:val="00DC3799"/>
    <w:rsid w:val="00DC7CF5"/>
    <w:rsid w:val="00DD1653"/>
    <w:rsid w:val="00DD254A"/>
    <w:rsid w:val="00DE3527"/>
    <w:rsid w:val="00E156C4"/>
    <w:rsid w:val="00E33339"/>
    <w:rsid w:val="00E37667"/>
    <w:rsid w:val="00E46F79"/>
    <w:rsid w:val="00E851BE"/>
    <w:rsid w:val="00E91840"/>
    <w:rsid w:val="00EB7536"/>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9297</Words>
  <Characters>5300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2023-02-09T13:04:00Z</dcterms:created>
  <dcterms:modified xsi:type="dcterms:W3CDTF">2023-02-20T08:56:00Z</dcterms:modified>
</cp:coreProperties>
</file>