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66"/>
        <w:tblW w:w="9384" w:type="dxa"/>
        <w:jc w:val="center"/>
        <w:tblLayout w:type="fixed"/>
        <w:tblLook w:val="04A0" w:firstRow="1" w:lastRow="0" w:firstColumn="1" w:lastColumn="0" w:noHBand="0" w:noVBand="1"/>
      </w:tblPr>
      <w:tblGrid>
        <w:gridCol w:w="9384"/>
      </w:tblGrid>
      <w:tr w:rsidR="00EF1849" w14:paraId="744A77DE" w14:textId="77777777">
        <w:trPr>
          <w:trHeight w:val="2507"/>
          <w:jc w:val="center"/>
        </w:trPr>
        <w:tc>
          <w:tcPr>
            <w:tcW w:w="9384" w:type="dxa"/>
            <w:tcBorders>
              <w:bottom w:val="single" w:sz="4" w:space="0" w:color="000000"/>
            </w:tcBorders>
          </w:tcPr>
          <w:p w14:paraId="36A8F86C" w14:textId="77777777" w:rsidR="00EF1849" w:rsidRDefault="006C1713">
            <w:pPr>
              <w:widowControl w:val="0"/>
              <w:spacing w:after="160" w:line="259" w:lineRule="auto"/>
              <w:jc w:val="center"/>
              <w:rPr>
                <w:rFonts w:ascii="Calibri" w:eastAsia="Calibri" w:hAnsi="Calibri" w:cs="Times New Roman"/>
                <w:b/>
                <w:bCs/>
              </w:rPr>
            </w:pPr>
            <w:r>
              <w:rPr>
                <w:noProof/>
              </w:rPr>
              <w:drawing>
                <wp:inline distT="0" distB="0" distL="0" distR="0" wp14:anchorId="0AC3FCC7" wp14:editId="1BC503FC">
                  <wp:extent cx="518160" cy="762000"/>
                  <wp:effectExtent l="0" t="0" r="0" b="0"/>
                  <wp:docPr id="1" name="Attēls 5"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5" descr="gerboniss"/>
                          <pic:cNvPicPr>
                            <a:picLocks noChangeAspect="1" noChangeArrowheads="1"/>
                          </pic:cNvPicPr>
                        </pic:nvPicPr>
                        <pic:blipFill>
                          <a:blip r:embed="rId5"/>
                          <a:stretch>
                            <a:fillRect/>
                          </a:stretch>
                        </pic:blipFill>
                        <pic:spPr bwMode="auto">
                          <a:xfrm>
                            <a:off x="0" y="0"/>
                            <a:ext cx="518160" cy="762000"/>
                          </a:xfrm>
                          <a:prstGeom prst="rect">
                            <a:avLst/>
                          </a:prstGeom>
                        </pic:spPr>
                      </pic:pic>
                    </a:graphicData>
                  </a:graphic>
                </wp:inline>
              </w:drawing>
            </w:r>
          </w:p>
          <w:p w14:paraId="0B4F17A3" w14:textId="77777777" w:rsidR="00EF1849" w:rsidRDefault="006C1713">
            <w:pPr>
              <w:widowControl w:val="0"/>
              <w:spacing w:after="160" w:line="259" w:lineRule="auto"/>
              <w:jc w:val="center"/>
              <w:rPr>
                <w:rFonts w:ascii="Arial" w:eastAsia="Calibri" w:hAnsi="Arial" w:cs="Arial"/>
                <w:sz w:val="28"/>
                <w:szCs w:val="28"/>
              </w:rPr>
            </w:pPr>
            <w:r>
              <w:rPr>
                <w:rFonts w:ascii="Arial" w:eastAsia="Calibri" w:hAnsi="Arial" w:cs="Arial"/>
                <w:sz w:val="28"/>
                <w:szCs w:val="28"/>
              </w:rPr>
              <w:t>Dienvidkurzemes novada Sporta pārvalde</w:t>
            </w:r>
          </w:p>
        </w:tc>
      </w:tr>
    </w:tbl>
    <w:p w14:paraId="67E56D91" w14:textId="77777777" w:rsidR="00EF1849" w:rsidRDefault="006C1713">
      <w:pPr>
        <w:spacing w:after="160" w:line="259" w:lineRule="auto"/>
        <w:jc w:val="center"/>
        <w:rPr>
          <w:rFonts w:ascii="Arial" w:eastAsia="Calibri" w:hAnsi="Arial" w:cs="Arial"/>
        </w:rPr>
      </w:pPr>
      <w:r>
        <w:rPr>
          <w:rFonts w:ascii="Arial" w:eastAsia="Calibri" w:hAnsi="Arial" w:cs="Arial"/>
        </w:rPr>
        <w:t xml:space="preserve">Namiķa iela 2B, Grobiņa, Dienvidkurzemes novads, LV-3430, reģistrācijas Nr. 40900038082,tālr. </w:t>
      </w:r>
      <w:hyperlink r:id="rId6">
        <w:r>
          <w:rPr>
            <w:rFonts w:ascii="Arial" w:eastAsia="Calibri" w:hAnsi="Arial" w:cs="Arial"/>
            <w:color w:val="0563C1"/>
            <w:u w:val="single"/>
          </w:rPr>
          <w:t>63491140</w:t>
        </w:r>
      </w:hyperlink>
      <w:r>
        <w:rPr>
          <w:rFonts w:ascii="Arial" w:eastAsia="Calibri" w:hAnsi="Arial" w:cs="Arial"/>
        </w:rPr>
        <w:t xml:space="preserve">, e-pasts </w:t>
      </w:r>
      <w:hyperlink r:id="rId7">
        <w:r>
          <w:rPr>
            <w:rFonts w:ascii="Arial" w:eastAsia="Calibri" w:hAnsi="Arial" w:cs="Arial"/>
            <w:color w:val="0563C1"/>
            <w:u w:val="single"/>
          </w:rPr>
          <w:t>sports@dkn.lv</w:t>
        </w:r>
      </w:hyperlink>
    </w:p>
    <w:p w14:paraId="67A93F7F" w14:textId="77777777" w:rsidR="00EF1849" w:rsidRDefault="00EF1849">
      <w:pPr>
        <w:jc w:val="center"/>
      </w:pPr>
    </w:p>
    <w:p w14:paraId="62F5D396" w14:textId="77777777" w:rsidR="00EF1849" w:rsidRDefault="006C17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32"/>
          <w:szCs w:val="32"/>
          <w:lang w:eastAsia="lv-LV"/>
        </w:rPr>
        <w:t xml:space="preserve">Dienvidkurzemes novada </w:t>
      </w:r>
    </w:p>
    <w:p w14:paraId="0BC30347" w14:textId="77777777" w:rsidR="00EF1849" w:rsidRDefault="006C17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32"/>
          <w:szCs w:val="32"/>
          <w:lang w:eastAsia="lv-LV"/>
        </w:rPr>
        <w:t xml:space="preserve">sacensības velokrosā </w:t>
      </w:r>
    </w:p>
    <w:p w14:paraId="53616FD7" w14:textId="77777777" w:rsidR="00EF1849" w:rsidRDefault="006C17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32"/>
          <w:szCs w:val="32"/>
          <w:lang w:eastAsia="lv-LV"/>
        </w:rPr>
        <w:t>„Bernātu Čiekurs 2022”</w:t>
      </w:r>
    </w:p>
    <w:p w14:paraId="5C0C7C05" w14:textId="77777777" w:rsidR="00EF1849" w:rsidRDefault="00EF1849">
      <w:pPr>
        <w:spacing w:after="0" w:line="240" w:lineRule="auto"/>
        <w:jc w:val="center"/>
        <w:rPr>
          <w:rFonts w:ascii="Times New Roman" w:eastAsia="Times New Roman" w:hAnsi="Times New Roman" w:cs="Times New Roman"/>
          <w:b/>
          <w:bCs/>
          <w:sz w:val="24"/>
          <w:szCs w:val="24"/>
          <w:lang w:eastAsia="lv-LV"/>
        </w:rPr>
      </w:pPr>
    </w:p>
    <w:p w14:paraId="65FEC1C0" w14:textId="77777777" w:rsidR="00EF1849" w:rsidRDefault="006C171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Nolikums</w:t>
      </w:r>
    </w:p>
    <w:p w14:paraId="795BDF34" w14:textId="77777777" w:rsidR="00EF1849" w:rsidRDefault="00EF1849">
      <w:pPr>
        <w:spacing w:after="0" w:line="240" w:lineRule="auto"/>
        <w:jc w:val="center"/>
        <w:rPr>
          <w:rFonts w:ascii="Times New Roman" w:eastAsia="Times New Roman" w:hAnsi="Times New Roman" w:cs="Times New Roman"/>
          <w:b/>
          <w:bCs/>
          <w:sz w:val="24"/>
          <w:szCs w:val="24"/>
          <w:lang w:eastAsia="lv-LV"/>
        </w:rPr>
      </w:pPr>
    </w:p>
    <w:p w14:paraId="548EC2C7"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1. Mērķis un uzdevumi: </w:t>
      </w:r>
      <w:r>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1.1.</w:t>
      </w:r>
      <w:r>
        <w:rPr>
          <w:rFonts w:ascii="Times New Roman" w:eastAsia="Times New Roman" w:hAnsi="Times New Roman" w:cs="Times New Roman"/>
          <w:sz w:val="24"/>
          <w:szCs w:val="24"/>
          <w:lang w:eastAsia="lv-LV"/>
        </w:rPr>
        <w:t xml:space="preserve"> popularizēt riteņbraukšanu un velosportu kā visiem pieejamu aktīvas atpūtas un veselību veicinošu sporta veidu.</w:t>
      </w:r>
      <w:r>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1.2.</w:t>
      </w:r>
      <w:r>
        <w:rPr>
          <w:rFonts w:ascii="Times New Roman" w:eastAsia="Times New Roman" w:hAnsi="Times New Roman" w:cs="Times New Roman"/>
          <w:sz w:val="24"/>
          <w:szCs w:val="24"/>
          <w:lang w:eastAsia="lv-LV"/>
        </w:rPr>
        <w:t xml:space="preserve"> popularizēt velosipēdu kā videi un cilvēkam draudzīgu transportlīdzekli.</w:t>
      </w:r>
      <w:r>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1.3.</w:t>
      </w:r>
      <w:r>
        <w:rPr>
          <w:rFonts w:ascii="Times New Roman" w:eastAsia="Times New Roman" w:hAnsi="Times New Roman" w:cs="Times New Roman"/>
          <w:sz w:val="24"/>
          <w:szCs w:val="24"/>
          <w:lang w:eastAsia="lv-LV"/>
        </w:rPr>
        <w:t xml:space="preserve"> veicināt riteņbraukšanas popularitāti Dienvidkurzemē un tās </w:t>
      </w:r>
      <w:r>
        <w:rPr>
          <w:rFonts w:ascii="Times New Roman" w:eastAsia="Times New Roman" w:hAnsi="Times New Roman" w:cs="Times New Roman"/>
          <w:sz w:val="24"/>
          <w:szCs w:val="24"/>
          <w:lang w:eastAsia="lv-LV"/>
        </w:rPr>
        <w:t>apkārtnē dzīvojošajiem iedzīvotājiem.</w:t>
      </w:r>
    </w:p>
    <w:p w14:paraId="03D333EC"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 Rīkotāji:</w:t>
      </w:r>
      <w:r>
        <w:rPr>
          <w:rFonts w:ascii="Times New Roman" w:eastAsia="Times New Roman" w:hAnsi="Times New Roman" w:cs="Times New Roman"/>
          <w:sz w:val="24"/>
          <w:szCs w:val="24"/>
          <w:lang w:eastAsia="lv-LV"/>
        </w:rPr>
        <w:t xml:space="preserve"> Nīcas MTB komanda </w:t>
      </w:r>
      <w:r>
        <w:rPr>
          <w:rFonts w:ascii="Times New Roman" w:eastAsia="Times New Roman" w:hAnsi="Times New Roman" w:cs="Times New Roman"/>
          <w:color w:val="000000"/>
          <w:sz w:val="24"/>
          <w:szCs w:val="24"/>
          <w:lang w:eastAsia="lv-LV"/>
        </w:rPr>
        <w:t>un Dienvidkurzemes pašvaldība.</w:t>
      </w:r>
      <w:r>
        <w:rPr>
          <w:rFonts w:ascii="Times New Roman" w:eastAsia="Times New Roman" w:hAnsi="Times New Roman" w:cs="Times New Roman"/>
          <w:sz w:val="24"/>
          <w:szCs w:val="24"/>
          <w:lang w:eastAsia="lv-LV"/>
        </w:rPr>
        <w:t xml:space="preserve"> </w:t>
      </w:r>
    </w:p>
    <w:p w14:paraId="587BA03A" w14:textId="0494A188"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3. Laiks un vieta:</w:t>
      </w:r>
      <w:r>
        <w:rPr>
          <w:rFonts w:ascii="Times New Roman" w:eastAsia="Times New Roman" w:hAnsi="Times New Roman" w:cs="Times New Roman"/>
          <w:sz w:val="24"/>
          <w:szCs w:val="24"/>
          <w:lang w:eastAsia="lv-LV"/>
        </w:rPr>
        <w:t xml:space="preserve"> Nīcas pagasts</w:t>
      </w:r>
      <w:r>
        <w:rPr>
          <w:rFonts w:ascii="Times New Roman" w:eastAsia="Times New Roman" w:hAnsi="Times New Roman" w:cs="Times New Roman"/>
          <w:sz w:val="24"/>
          <w:szCs w:val="24"/>
          <w:lang w:eastAsia="lv-LV"/>
        </w:rPr>
        <w:t>, Bernāti,</w:t>
      </w:r>
      <w:r>
        <w:rPr>
          <w:rFonts w:ascii="Times New Roman" w:eastAsia="Times New Roman" w:hAnsi="Times New Roman" w:cs="Times New Roman"/>
          <w:b/>
          <w:bCs/>
          <w:sz w:val="24"/>
          <w:szCs w:val="24"/>
          <w:lang w:eastAsia="lv-LV"/>
        </w:rPr>
        <w:t xml:space="preserve"> Bernātu skulptūras “Tautumeitas”, 2022. gada 9.aprīlis.  Sacensības sākas plkst. 12:00</w:t>
      </w:r>
      <w:r>
        <w:rPr>
          <w:rFonts w:ascii="Times New Roman" w:eastAsia="Times New Roman" w:hAnsi="Times New Roman" w:cs="Times New Roman"/>
          <w:sz w:val="24"/>
          <w:szCs w:val="24"/>
          <w:lang w:eastAsia="lv-LV"/>
        </w:rPr>
        <w:t>, reģistrācija un numuru iz</w:t>
      </w:r>
      <w:r>
        <w:rPr>
          <w:rFonts w:ascii="Times New Roman" w:eastAsia="Times New Roman" w:hAnsi="Times New Roman" w:cs="Times New Roman"/>
          <w:sz w:val="24"/>
          <w:szCs w:val="24"/>
          <w:lang w:eastAsia="lv-LV"/>
        </w:rPr>
        <w:t>ņemšana no plkst. 10:00 - 11:30 sekretariātā.  Sapulce komandu pārstāvjiem vai atbildīgajām personām plkst.11:35</w:t>
      </w:r>
    </w:p>
    <w:p w14:paraId="19BEB374"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4. Distance (trase):</w:t>
      </w:r>
      <w:r>
        <w:rPr>
          <w:rFonts w:ascii="Times New Roman" w:eastAsia="Times New Roman" w:hAnsi="Times New Roman" w:cs="Times New Roman"/>
          <w:sz w:val="24"/>
          <w:szCs w:val="24"/>
          <w:lang w:eastAsia="lv-LV"/>
        </w:rPr>
        <w:t xml:space="preserve"> Sacensības notiek apļos, šķēršļotā apvidū ar dabīgiem un mākslīgiem šķēršļiem.</w:t>
      </w:r>
    </w:p>
    <w:p w14:paraId="43F72F93"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Apļa garums aptuveni 3-4km.  Laika kontrole</w:t>
      </w:r>
      <w:r>
        <w:rPr>
          <w:rFonts w:ascii="Times New Roman" w:eastAsia="Times New Roman" w:hAnsi="Times New Roman" w:cs="Times New Roman"/>
          <w:sz w:val="24"/>
          <w:szCs w:val="24"/>
          <w:lang w:eastAsia="lv-LV"/>
        </w:rPr>
        <w:t xml:space="preserve"> ar hronometru.</w:t>
      </w:r>
    </w:p>
    <w:p w14:paraId="7CE8EA59"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5. Dalībnieki:</w:t>
      </w:r>
      <w:r>
        <w:rPr>
          <w:rFonts w:ascii="Times New Roman" w:eastAsia="Times New Roman" w:hAnsi="Times New Roman" w:cs="Times New Roman"/>
          <w:sz w:val="24"/>
          <w:szCs w:val="24"/>
          <w:lang w:eastAsia="lv-LV"/>
        </w:rPr>
        <w:br/>
        <w:t>Par sacensību dalībnieku var būt jebkurš sportists velobraucējs ar savu, tehniskā kārtībā esošu, velosipēdu un sacensībām atbilstošu veselības stāvokli.</w:t>
      </w:r>
      <w:r>
        <w:rPr>
          <w:rFonts w:ascii="Times New Roman" w:eastAsia="Times New Roman" w:hAnsi="Times New Roman" w:cs="Times New Roman"/>
          <w:sz w:val="24"/>
          <w:szCs w:val="24"/>
          <w:lang w:eastAsia="lv-LV"/>
        </w:rPr>
        <w:br/>
      </w:r>
    </w:p>
    <w:p w14:paraId="0E735145" w14:textId="77777777" w:rsidR="00EF1849" w:rsidRDefault="006C1713">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Vecuma grupas:</w:t>
      </w:r>
      <w:r>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 xml:space="preserve">5.1 </w:t>
      </w:r>
      <w:r>
        <w:rPr>
          <w:rFonts w:ascii="Times New Roman" w:eastAsia="Times New Roman" w:hAnsi="Times New Roman" w:cs="Times New Roman"/>
          <w:b/>
          <w:sz w:val="24"/>
          <w:szCs w:val="24"/>
          <w:lang w:eastAsia="lv-LV"/>
        </w:rPr>
        <w:t>Dip dap grupa</w:t>
      </w:r>
      <w:r>
        <w:rPr>
          <w:rFonts w:ascii="Times New Roman" w:eastAsia="Times New Roman" w:hAnsi="Times New Roman" w:cs="Times New Roman"/>
          <w:sz w:val="24"/>
          <w:szCs w:val="24"/>
          <w:lang w:eastAsia="lv-LV"/>
        </w:rPr>
        <w:t xml:space="preserve"> zēni un meitenes kopā 2016.gadā dzimušie un jaunāki.  Šajā grupā piedalās bērni ar līdzsvara velosipēdiem. Distances garums līdz 1km.</w:t>
      </w:r>
    </w:p>
    <w:p w14:paraId="79017E22" w14:textId="77777777" w:rsidR="00EF1849" w:rsidRDefault="006C1713">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5.2. Bērnu brauciens</w:t>
      </w:r>
      <w:r>
        <w:rPr>
          <w:rFonts w:ascii="Times New Roman" w:eastAsia="Times New Roman" w:hAnsi="Times New Roman" w:cs="Times New Roman"/>
          <w:sz w:val="24"/>
          <w:szCs w:val="24"/>
          <w:lang w:eastAsia="lv-LV"/>
        </w:rPr>
        <w:t xml:space="preserve"> 2014 un jaunāki ar pedāļu velosipēdiem. Trases garums 1-3km </w:t>
      </w:r>
    </w:p>
    <w:p w14:paraId="4950D5C9" w14:textId="77777777" w:rsidR="00EF1849" w:rsidRDefault="006C1713">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5.3. SIEVIETES:</w:t>
      </w:r>
    </w:p>
    <w:p w14:paraId="3D266E8A"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 10 meitenes, 2012.- </w:t>
      </w:r>
      <w:r>
        <w:rPr>
          <w:rFonts w:ascii="Times New Roman" w:eastAsia="Times New Roman" w:hAnsi="Times New Roman" w:cs="Times New Roman"/>
          <w:sz w:val="24"/>
          <w:szCs w:val="24"/>
          <w:lang w:eastAsia="lv-LV"/>
        </w:rPr>
        <w:t>2013.dz.g. ( 1 speciālais velokrosa aplis)</w:t>
      </w:r>
    </w:p>
    <w:p w14:paraId="066B7AE7"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 12 meitenes, 2011.- 2010. dzimšanas gads  (1aplis)</w:t>
      </w:r>
      <w:r>
        <w:rPr>
          <w:rFonts w:ascii="Times New Roman" w:eastAsia="Times New Roman" w:hAnsi="Times New Roman" w:cs="Times New Roman"/>
          <w:sz w:val="24"/>
          <w:szCs w:val="24"/>
          <w:lang w:eastAsia="lv-LV"/>
        </w:rPr>
        <w:br/>
        <w:t>S 14 jaunietes, 2009. – 2008.dzimšanas gads (1 aplis)</w:t>
      </w:r>
      <w:r>
        <w:rPr>
          <w:rFonts w:ascii="Times New Roman" w:eastAsia="Times New Roman" w:hAnsi="Times New Roman" w:cs="Times New Roman"/>
          <w:sz w:val="24"/>
          <w:szCs w:val="24"/>
          <w:lang w:eastAsia="lv-LV"/>
        </w:rPr>
        <w:br/>
        <w:t>S 17 juniores, 2007. – 2005.dzimšanas gads  (3 apļi)</w:t>
      </w:r>
      <w:r>
        <w:rPr>
          <w:rFonts w:ascii="Times New Roman" w:eastAsia="Times New Roman" w:hAnsi="Times New Roman" w:cs="Times New Roman"/>
          <w:sz w:val="24"/>
          <w:szCs w:val="24"/>
          <w:lang w:eastAsia="lv-LV"/>
        </w:rPr>
        <w:br/>
        <w:t xml:space="preserve">S Sievietes, 2004.gads  un vecākas                (3 </w:t>
      </w:r>
      <w:r>
        <w:rPr>
          <w:rFonts w:ascii="Times New Roman" w:eastAsia="Times New Roman" w:hAnsi="Times New Roman" w:cs="Times New Roman"/>
          <w:sz w:val="24"/>
          <w:szCs w:val="24"/>
          <w:lang w:eastAsia="lv-LV"/>
        </w:rPr>
        <w:t>apļi)</w:t>
      </w:r>
    </w:p>
    <w:p w14:paraId="6456B06E" w14:textId="77777777" w:rsidR="00EF1849" w:rsidRDefault="00EF1849">
      <w:pPr>
        <w:spacing w:after="0" w:line="240" w:lineRule="auto"/>
        <w:rPr>
          <w:rFonts w:ascii="Times New Roman" w:eastAsia="Times New Roman" w:hAnsi="Times New Roman" w:cs="Times New Roman"/>
          <w:sz w:val="24"/>
          <w:szCs w:val="24"/>
          <w:lang w:eastAsia="lv-LV"/>
        </w:rPr>
      </w:pPr>
    </w:p>
    <w:p w14:paraId="6CBB54DC" w14:textId="77777777" w:rsidR="00EF1849" w:rsidRDefault="006C1713">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5.4.VĪRIEŠI:</w:t>
      </w:r>
    </w:p>
    <w:p w14:paraId="69B36126"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 10 zēni, 2013.- 2012 ( 1 speciālais velokrosa aplis)</w:t>
      </w:r>
    </w:p>
    <w:p w14:paraId="21A2D7EE"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 12 zēni, 2011. – 2010.dzimšanas gads  (1 aplis)</w:t>
      </w:r>
      <w:r>
        <w:rPr>
          <w:rFonts w:ascii="Times New Roman" w:eastAsia="Times New Roman" w:hAnsi="Times New Roman" w:cs="Times New Roman"/>
          <w:sz w:val="24"/>
          <w:szCs w:val="24"/>
          <w:lang w:eastAsia="lv-LV"/>
        </w:rPr>
        <w:br/>
        <w:t>V14 jaunieši, 2009. – 2008.dzimšanas gads (3 apļi)</w:t>
      </w:r>
      <w:r>
        <w:rPr>
          <w:rFonts w:ascii="Times New Roman" w:eastAsia="Times New Roman" w:hAnsi="Times New Roman" w:cs="Times New Roman"/>
          <w:sz w:val="24"/>
          <w:szCs w:val="24"/>
          <w:lang w:eastAsia="lv-LV"/>
        </w:rPr>
        <w:br/>
        <w:t>V17 juniori, 2007. – 2005.dzimšanas gads  (5 apļi)</w:t>
      </w:r>
      <w:r>
        <w:rPr>
          <w:rFonts w:ascii="Times New Roman" w:eastAsia="Times New Roman" w:hAnsi="Times New Roman" w:cs="Times New Roman"/>
          <w:sz w:val="24"/>
          <w:szCs w:val="24"/>
          <w:lang w:eastAsia="lv-LV"/>
        </w:rPr>
        <w:br/>
        <w:t>V- 20, 2004.- 1993. dzimšanas</w:t>
      </w:r>
      <w:r>
        <w:rPr>
          <w:rFonts w:ascii="Times New Roman" w:eastAsia="Times New Roman" w:hAnsi="Times New Roman" w:cs="Times New Roman"/>
          <w:sz w:val="24"/>
          <w:szCs w:val="24"/>
          <w:lang w:eastAsia="lv-LV"/>
        </w:rPr>
        <w:t xml:space="preserve"> gads ( 5 apļi)</w:t>
      </w:r>
    </w:p>
    <w:p w14:paraId="7F42993A"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V- 30, 1992- 1983. ( 5 apļi)</w:t>
      </w:r>
    </w:p>
    <w:p w14:paraId="38FD491F"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V- 40, 1982-1973 (5 apļi)</w:t>
      </w:r>
    </w:p>
    <w:p w14:paraId="67EAF843"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V-50, 1972 dz.g. un vecāki (3 apļi)</w:t>
      </w:r>
    </w:p>
    <w:p w14:paraId="3C42FF8D" w14:textId="77777777" w:rsidR="00EF1849" w:rsidRDefault="00EF1849">
      <w:pPr>
        <w:spacing w:after="0" w:line="240" w:lineRule="auto"/>
        <w:rPr>
          <w:rFonts w:ascii="Times New Roman" w:eastAsia="Times New Roman" w:hAnsi="Times New Roman" w:cs="Times New Roman"/>
          <w:sz w:val="24"/>
          <w:szCs w:val="24"/>
          <w:lang w:eastAsia="lv-LV"/>
        </w:rPr>
      </w:pPr>
    </w:p>
    <w:p w14:paraId="71529C8F"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5.5.Braucienu secība.</w:t>
      </w:r>
    </w:p>
    <w:p w14:paraId="094D2013" w14:textId="77777777" w:rsidR="00EF1849" w:rsidRDefault="006C1713">
      <w:pPr>
        <w:numPr>
          <w:ilvl w:val="0"/>
          <w:numId w:val="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Dipu Dap grupa</w:t>
      </w:r>
    </w:p>
    <w:p w14:paraId="6ED431C5" w14:textId="77777777" w:rsidR="00EF1849" w:rsidRDefault="006C1713">
      <w:pPr>
        <w:numPr>
          <w:ilvl w:val="0"/>
          <w:numId w:val="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Brauciens</w:t>
      </w:r>
    </w:p>
    <w:p w14:paraId="5D864D99" w14:textId="77777777" w:rsidR="00EF1849" w:rsidRDefault="006C1713">
      <w:pPr>
        <w:numPr>
          <w:ilvl w:val="0"/>
          <w:numId w:val="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S-10, V-10</w:t>
      </w:r>
    </w:p>
    <w:p w14:paraId="045BCA51" w14:textId="77777777" w:rsidR="00EF1849" w:rsidRDefault="006C1713">
      <w:pPr>
        <w:numPr>
          <w:ilvl w:val="0"/>
          <w:numId w:val="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S-12, S-14, V-12, </w:t>
      </w:r>
    </w:p>
    <w:p w14:paraId="506D2FD6" w14:textId="77777777" w:rsidR="00EF1849" w:rsidRDefault="006C1713">
      <w:pPr>
        <w:numPr>
          <w:ilvl w:val="0"/>
          <w:numId w:val="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S-17, S, V-14, V-50</w:t>
      </w:r>
    </w:p>
    <w:p w14:paraId="07D0F73E" w14:textId="77777777" w:rsidR="00EF1849" w:rsidRDefault="006C1713">
      <w:pPr>
        <w:numPr>
          <w:ilvl w:val="0"/>
          <w:numId w:val="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V17, V-20,V30,V40</w:t>
      </w:r>
    </w:p>
    <w:p w14:paraId="76A9B879" w14:textId="77777777" w:rsidR="00EF1849" w:rsidRDefault="00EF1849">
      <w:pPr>
        <w:spacing w:before="120" w:after="0" w:line="240" w:lineRule="auto"/>
        <w:rPr>
          <w:rFonts w:ascii="Times New Roman" w:eastAsia="Times New Roman" w:hAnsi="Times New Roman" w:cs="Times New Roman"/>
          <w:sz w:val="24"/>
          <w:szCs w:val="24"/>
          <w:lang w:eastAsia="lv-LV"/>
        </w:rPr>
      </w:pPr>
    </w:p>
    <w:p w14:paraId="6816E793"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5.5. </w:t>
      </w:r>
      <w:r>
        <w:rPr>
          <w:rFonts w:ascii="Times New Roman" w:eastAsia="Times New Roman" w:hAnsi="Times New Roman" w:cs="Times New Roman"/>
          <w:sz w:val="24"/>
          <w:szCs w:val="24"/>
          <w:lang w:eastAsia="lv-LV"/>
        </w:rPr>
        <w:t xml:space="preserve">Sacensību dienā trases galvenais tiesnesis ir tiesīgs pieņemt lēmumu par apļu skaitu samazināšanu vai palielināšanu līdz plkst 12:00 ! </w:t>
      </w:r>
    </w:p>
    <w:p w14:paraId="51BEE8B7"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5.6.</w:t>
      </w:r>
      <w:r>
        <w:rPr>
          <w:rFonts w:ascii="Times New Roman" w:eastAsia="Times New Roman" w:hAnsi="Times New Roman" w:cs="Times New Roman"/>
          <w:sz w:val="24"/>
          <w:szCs w:val="24"/>
          <w:lang w:eastAsia="lv-LV"/>
        </w:rPr>
        <w:t xml:space="preserve"> Jebkurš cilvēks kurš ir iesaistīts jebkāda veidā sacensību organizēšana ir tiesīgs piedalīties sacensībās.</w:t>
      </w:r>
    </w:p>
    <w:p w14:paraId="23F2870E" w14:textId="77777777" w:rsidR="00EF1849" w:rsidRDefault="006C171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6. Reģis</w:t>
      </w:r>
      <w:r>
        <w:rPr>
          <w:rFonts w:ascii="Times New Roman" w:eastAsia="Times New Roman" w:hAnsi="Times New Roman" w:cs="Times New Roman"/>
          <w:b/>
          <w:bCs/>
          <w:sz w:val="24"/>
          <w:szCs w:val="24"/>
          <w:lang w:eastAsia="lv-LV"/>
        </w:rPr>
        <w:t>trācija:</w:t>
      </w:r>
      <w:r>
        <w:rPr>
          <w:rFonts w:ascii="Times New Roman" w:eastAsia="Times New Roman" w:hAnsi="Times New Roman" w:cs="Times New Roman"/>
          <w:b/>
          <w:bCs/>
          <w:color w:val="FF0000"/>
          <w:sz w:val="24"/>
          <w:szCs w:val="24"/>
          <w:lang w:eastAsia="lv-LV"/>
        </w:rPr>
        <w:t xml:space="preserve"> </w:t>
      </w:r>
      <w:r>
        <w:rPr>
          <w:rFonts w:ascii="Times New Roman" w:eastAsia="Times New Roman" w:hAnsi="Times New Roman" w:cs="Times New Roman"/>
          <w:color w:val="FF0000"/>
          <w:sz w:val="24"/>
          <w:szCs w:val="24"/>
          <w:lang w:eastAsia="lv-LV"/>
        </w:rPr>
        <w:br/>
      </w:r>
      <w:r>
        <w:rPr>
          <w:rFonts w:ascii="Times New Roman" w:eastAsia="Times New Roman" w:hAnsi="Times New Roman" w:cs="Times New Roman"/>
          <w:b/>
          <w:sz w:val="24"/>
          <w:szCs w:val="24"/>
          <w:lang w:eastAsia="lv-LV"/>
        </w:rPr>
        <w:t>6.1 pieteikšanās:</w:t>
      </w:r>
    </w:p>
    <w:p w14:paraId="2A33DE02" w14:textId="77777777" w:rsidR="00EF1849" w:rsidRDefault="006C1713">
      <w:pPr>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Dalībnieki </w:t>
      </w:r>
      <w:r>
        <w:rPr>
          <w:rFonts w:ascii="Times New Roman" w:eastAsia="Times New Roman" w:hAnsi="Times New Roman" w:cs="Times New Roman"/>
          <w:b/>
          <w:sz w:val="24"/>
          <w:szCs w:val="24"/>
          <w:lang w:eastAsia="lv-LV"/>
        </w:rPr>
        <w:t xml:space="preserve">pieteikšanās </w:t>
      </w:r>
      <w:bookmarkStart w:id="0" w:name="__DdeLink__202_223620702"/>
      <w:r>
        <w:rPr>
          <w:rFonts w:ascii="Times New Roman" w:eastAsia="Times New Roman" w:hAnsi="Times New Roman" w:cs="Times New Roman"/>
          <w:b/>
          <w:sz w:val="24"/>
          <w:szCs w:val="24"/>
          <w:lang w:eastAsia="lv-LV"/>
        </w:rPr>
        <w:t xml:space="preserve">līdz 8.aprīlim 12:00 sūtot informāciju uz </w:t>
      </w:r>
      <w:hyperlink r:id="rId8">
        <w:r>
          <w:rPr>
            <w:rFonts w:ascii="Times New Roman" w:eastAsia="Times New Roman" w:hAnsi="Times New Roman" w:cs="Times New Roman"/>
            <w:b/>
            <w:color w:val="0000FF"/>
            <w:sz w:val="24"/>
            <w:szCs w:val="24"/>
            <w:u w:val="single"/>
            <w:lang w:eastAsia="lv-LV"/>
          </w:rPr>
          <w:t>aivis.karzons@inbox.lv</w:t>
        </w:r>
      </w:hyperlink>
      <w:bookmarkEnd w:id="0"/>
      <w:r>
        <w:rPr>
          <w:rFonts w:ascii="Times New Roman" w:eastAsia="Times New Roman" w:hAnsi="Times New Roman" w:cs="Times New Roman"/>
          <w:sz w:val="24"/>
          <w:szCs w:val="24"/>
          <w:lang w:eastAsia="lv-LV"/>
        </w:rPr>
        <w:t xml:space="preserve"> brīvā formā norādot: dalībnieka vārdu uzvārdu; dzimšanas datus (mēnesis, gads); dzīvesvietu (pilsēta, novads); komanda (ja ir)  vai sacensību dienā </w:t>
      </w:r>
    </w:p>
    <w:p w14:paraId="22D8B5DD"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6.2.</w:t>
      </w:r>
      <w:r>
        <w:rPr>
          <w:rFonts w:ascii="Times New Roman" w:eastAsia="Times New Roman" w:hAnsi="Times New Roman" w:cs="Times New Roman"/>
          <w:sz w:val="24"/>
          <w:szCs w:val="24"/>
          <w:lang w:eastAsia="lv-LV"/>
        </w:rPr>
        <w:t xml:space="preserve"> Starta pozīcijas tiks ieņemtas pēc pieteikšanās kārtības: </w:t>
      </w:r>
      <w:r>
        <w:rPr>
          <w:rFonts w:ascii="Times New Roman" w:eastAsia="Times New Roman" w:hAnsi="Times New Roman" w:cs="Times New Roman"/>
          <w:i/>
          <w:sz w:val="24"/>
          <w:szCs w:val="24"/>
          <w:lang w:eastAsia="lv-LV"/>
        </w:rPr>
        <w:t xml:space="preserve">Pirmais kas piesakās arī pirmais tiek </w:t>
      </w:r>
      <w:r>
        <w:rPr>
          <w:rFonts w:ascii="Times New Roman" w:eastAsia="Times New Roman" w:hAnsi="Times New Roman" w:cs="Times New Roman"/>
          <w:i/>
          <w:sz w:val="24"/>
          <w:szCs w:val="24"/>
          <w:lang w:eastAsia="lv-LV"/>
        </w:rPr>
        <w:t>saukts ieņemt starta pozīciju.</w:t>
      </w:r>
      <w:r>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 xml:space="preserve">6.3. </w:t>
      </w:r>
      <w:r>
        <w:rPr>
          <w:rFonts w:ascii="Times New Roman" w:eastAsia="Times New Roman" w:hAnsi="Times New Roman" w:cs="Times New Roman"/>
          <w:sz w:val="24"/>
          <w:szCs w:val="24"/>
          <w:lang w:eastAsia="lv-LV"/>
        </w:rPr>
        <w:t xml:space="preserve">dalības maksa nav, līdzi jāņem labs garastāvoklis un sapratne, jo šis ir bezpeļņas pasākums. </w:t>
      </w:r>
    </w:p>
    <w:p w14:paraId="6EC5AF88"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7. Drošības noteikumi:</w:t>
      </w:r>
      <w:r>
        <w:rPr>
          <w:rFonts w:ascii="Times New Roman" w:eastAsia="Times New Roman" w:hAnsi="Times New Roman" w:cs="Times New Roman"/>
          <w:sz w:val="24"/>
          <w:szCs w:val="24"/>
          <w:lang w:eastAsia="lv-LV"/>
        </w:rPr>
        <w:br/>
        <w:t>Katrs sacensību dalībnieks, veicot reģistrāciju, apliecina, ka uzņemas pilnu atbildību par savas veselī</w:t>
      </w:r>
      <w:r>
        <w:rPr>
          <w:rFonts w:ascii="Times New Roman" w:eastAsia="Times New Roman" w:hAnsi="Times New Roman" w:cs="Times New Roman"/>
          <w:sz w:val="24"/>
          <w:szCs w:val="24"/>
          <w:lang w:eastAsia="lv-LV"/>
        </w:rPr>
        <w:t xml:space="preserve">bas atbilstību distances veikšanai un iespējamām traumām sacensību ietvaros. </w:t>
      </w:r>
      <w:r>
        <w:rPr>
          <w:rFonts w:ascii="Times New Roman" w:eastAsia="Times New Roman" w:hAnsi="Times New Roman" w:cs="Times New Roman"/>
          <w:sz w:val="24"/>
          <w:szCs w:val="24"/>
          <w:lang w:eastAsia="lv-LV"/>
        </w:rPr>
        <w:br/>
        <w:t>Dalībniekiem, kas jaunāki par 18 gadiem, jābūt līdzi atbildīgai personai, kas paraksta pieteikuma anketu.</w:t>
      </w:r>
      <w:r>
        <w:rPr>
          <w:rFonts w:ascii="Times New Roman" w:eastAsia="Times New Roman" w:hAnsi="Times New Roman" w:cs="Times New Roman"/>
          <w:sz w:val="24"/>
          <w:szCs w:val="24"/>
          <w:lang w:eastAsia="lv-LV"/>
        </w:rPr>
        <w:br/>
        <w:t>Sacensību organizatori neatbild par dalībnieku iespējamām traumām un cit</w:t>
      </w:r>
      <w:r>
        <w:rPr>
          <w:rFonts w:ascii="Times New Roman" w:eastAsia="Times New Roman" w:hAnsi="Times New Roman" w:cs="Times New Roman"/>
          <w:sz w:val="24"/>
          <w:szCs w:val="24"/>
          <w:lang w:eastAsia="lv-LV"/>
        </w:rPr>
        <w:t>iem negadījumiem sacensību laikā un pirms tā!</w:t>
      </w:r>
    </w:p>
    <w:p w14:paraId="30EBE2DA"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Organizators nodrošina ar medicīnas koferi. Nepieciešamības gadījumā izsauc  neatliekamo medicīnisko palīdzību.</w:t>
      </w:r>
      <w:r>
        <w:rPr>
          <w:rFonts w:ascii="Times New Roman" w:eastAsia="Times New Roman" w:hAnsi="Times New Roman" w:cs="Times New Roman"/>
          <w:sz w:val="24"/>
          <w:szCs w:val="24"/>
          <w:lang w:eastAsia="lv-LV"/>
        </w:rPr>
        <w:br/>
        <w:t xml:space="preserve">Visas distances laikā </w:t>
      </w:r>
      <w:r>
        <w:rPr>
          <w:rFonts w:ascii="Times New Roman" w:eastAsia="Times New Roman" w:hAnsi="Times New Roman" w:cs="Times New Roman"/>
          <w:b/>
          <w:bCs/>
          <w:sz w:val="24"/>
          <w:szCs w:val="24"/>
          <w:lang w:eastAsia="lv-LV"/>
        </w:rPr>
        <w:t>AIZSPRĀDZĒTAS VELOĶIVERES IR OBLIGĀTAS!</w:t>
      </w:r>
      <w:r>
        <w:rPr>
          <w:rFonts w:ascii="Times New Roman" w:eastAsia="Times New Roman" w:hAnsi="Times New Roman" w:cs="Times New Roman"/>
          <w:sz w:val="24"/>
          <w:szCs w:val="24"/>
          <w:lang w:eastAsia="lv-LV"/>
        </w:rPr>
        <w:br/>
        <w:t>Dalībnieku ievērībai:</w:t>
      </w:r>
      <w:r>
        <w:rPr>
          <w:rFonts w:ascii="Times New Roman" w:eastAsia="Times New Roman" w:hAnsi="Times New Roman" w:cs="Times New Roman"/>
          <w:sz w:val="24"/>
          <w:szCs w:val="24"/>
          <w:lang w:eastAsia="lv-LV"/>
        </w:rPr>
        <w:br/>
        <w:t>* Visiem dalīb</w:t>
      </w:r>
      <w:r>
        <w:rPr>
          <w:rFonts w:ascii="Times New Roman" w:eastAsia="Times New Roman" w:hAnsi="Times New Roman" w:cs="Times New Roman"/>
          <w:sz w:val="24"/>
          <w:szCs w:val="24"/>
          <w:lang w:eastAsia="lv-LV"/>
        </w:rPr>
        <w:t>niekiem jāiepazīstas ar sacensību nolikumu. Tā nezināšana neatbrīvo dalībniekus no personīgās atbildības.</w:t>
      </w:r>
      <w:r>
        <w:rPr>
          <w:rFonts w:ascii="Times New Roman" w:eastAsia="Times New Roman" w:hAnsi="Times New Roman" w:cs="Times New Roman"/>
          <w:sz w:val="24"/>
          <w:szCs w:val="24"/>
          <w:lang w:eastAsia="lv-LV"/>
        </w:rPr>
        <w:br/>
        <w:t>* Sacensības notiek pie neierobežotas vai daļēji ierobežotas transporta kustības.</w:t>
      </w:r>
      <w:r>
        <w:rPr>
          <w:rFonts w:ascii="Times New Roman" w:eastAsia="Times New Roman" w:hAnsi="Times New Roman" w:cs="Times New Roman"/>
          <w:sz w:val="24"/>
          <w:szCs w:val="24"/>
          <w:lang w:eastAsia="lv-LV"/>
        </w:rPr>
        <w:br/>
        <w:t>* Visiem sacensību dalībniekiem obligāti jāievēro ceļu satiksmes dro</w:t>
      </w:r>
      <w:r>
        <w:rPr>
          <w:rFonts w:ascii="Times New Roman" w:eastAsia="Times New Roman" w:hAnsi="Times New Roman" w:cs="Times New Roman"/>
          <w:sz w:val="24"/>
          <w:szCs w:val="24"/>
          <w:lang w:eastAsia="lv-LV"/>
        </w:rPr>
        <w:t>šības noteikumi!</w:t>
      </w:r>
      <w:r>
        <w:rPr>
          <w:rFonts w:ascii="Times New Roman" w:eastAsia="Times New Roman" w:hAnsi="Times New Roman" w:cs="Times New Roman"/>
          <w:sz w:val="24"/>
          <w:szCs w:val="24"/>
          <w:lang w:eastAsia="lv-LV"/>
        </w:rPr>
        <w:br/>
        <w:t>* Atkārtoti šķērsojot finiša līniju dalībnieks saņem pēdējo šķērsošanas laiku un vietu.</w:t>
      </w:r>
      <w:r>
        <w:rPr>
          <w:rFonts w:ascii="Times New Roman" w:eastAsia="Times New Roman" w:hAnsi="Times New Roman" w:cs="Times New Roman"/>
          <w:sz w:val="24"/>
          <w:szCs w:val="24"/>
          <w:lang w:eastAsia="lv-LV"/>
        </w:rPr>
        <w:br/>
        <w:t>* Finiša līnijas šķērsošana pretējā virzienā – sods: + 10 min. pie rezultāta.</w:t>
      </w:r>
      <w:r>
        <w:rPr>
          <w:rFonts w:ascii="Times New Roman" w:eastAsia="Times New Roman" w:hAnsi="Times New Roman" w:cs="Times New Roman"/>
          <w:sz w:val="24"/>
          <w:szCs w:val="24"/>
          <w:lang w:eastAsia="lv-LV"/>
        </w:rPr>
        <w:br/>
        <w:t>* Tiesnešu kolēģijai kopā ar organizatoriem ir tiesības izlemt jautājumus</w:t>
      </w:r>
      <w:r>
        <w:rPr>
          <w:rFonts w:ascii="Times New Roman" w:eastAsia="Times New Roman" w:hAnsi="Times New Roman" w:cs="Times New Roman"/>
          <w:sz w:val="24"/>
          <w:szCs w:val="24"/>
          <w:lang w:eastAsia="lv-LV"/>
        </w:rPr>
        <w:t>, kuri nav minēti sacensību nolikumā.</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lastRenderedPageBreak/>
        <w:t xml:space="preserve">* Dalībniekiem ir jābūt īpaši uzmanīgiem šķērsojot autoceļus, pa grants ceļiem un citiem autoceļiem jābrauc pa labo pusi. Dalībniekiem jāņem vērā, ka transporta līdzekļi var izbraukt uz ceļa no mājām, tīrumiem, pļavām </w:t>
      </w:r>
      <w:r>
        <w:rPr>
          <w:rFonts w:ascii="Times New Roman" w:eastAsia="Times New Roman" w:hAnsi="Times New Roman" w:cs="Times New Roman"/>
          <w:sz w:val="24"/>
          <w:szCs w:val="24"/>
          <w:lang w:eastAsia="lv-LV"/>
        </w:rPr>
        <w:t>un meža ceļiem.</w:t>
      </w:r>
      <w:r>
        <w:rPr>
          <w:rFonts w:ascii="Times New Roman" w:eastAsia="Times New Roman" w:hAnsi="Times New Roman" w:cs="Times New Roman"/>
          <w:sz w:val="24"/>
          <w:szCs w:val="24"/>
          <w:lang w:eastAsia="lv-LV"/>
        </w:rPr>
        <w:br/>
        <w:t>* Organizators nav atbildīgs par iespējamām sadursmēm, kritieniem un citiem nelaimes gadījumiem trasē.</w:t>
      </w:r>
      <w:r>
        <w:rPr>
          <w:rFonts w:ascii="Times New Roman" w:eastAsia="Times New Roman" w:hAnsi="Times New Roman" w:cs="Times New Roman"/>
          <w:sz w:val="24"/>
          <w:szCs w:val="24"/>
          <w:lang w:eastAsia="lv-LV"/>
        </w:rPr>
        <w:br/>
        <w:t xml:space="preserve">* </w:t>
      </w:r>
      <w:bookmarkStart w:id="1" w:name="__DdeLink__235_1918752461"/>
      <w:r>
        <w:rPr>
          <w:rFonts w:ascii="Times New Roman" w:eastAsia="Times New Roman" w:hAnsi="Times New Roman" w:cs="Times New Roman"/>
          <w:sz w:val="24"/>
          <w:szCs w:val="24"/>
          <w:lang w:eastAsia="lv-LV"/>
        </w:rPr>
        <w:t xml:space="preserve">Organizators </w:t>
      </w:r>
      <w:bookmarkEnd w:id="1"/>
      <w:r>
        <w:rPr>
          <w:rFonts w:ascii="Times New Roman" w:eastAsia="Times New Roman" w:hAnsi="Times New Roman" w:cs="Times New Roman"/>
          <w:sz w:val="24"/>
          <w:szCs w:val="24"/>
          <w:lang w:eastAsia="lv-LV"/>
        </w:rPr>
        <w:t>un visi citi cilvēki, kuri ir iesaistīti sacensību organizēšanā neatbild par jebkādiem tiešiem, netiešiem fiziskiem un mat</w:t>
      </w:r>
      <w:r>
        <w:rPr>
          <w:rFonts w:ascii="Times New Roman" w:eastAsia="Times New Roman" w:hAnsi="Times New Roman" w:cs="Times New Roman"/>
          <w:sz w:val="24"/>
          <w:szCs w:val="24"/>
          <w:lang w:eastAsia="lv-LV"/>
        </w:rPr>
        <w:t>eriāliem zaudējumiem sacensību dalībniekiem, kas var notikt pirms vai pēc sacensībām, kā arī to laikā.</w:t>
      </w:r>
      <w:r>
        <w:rPr>
          <w:rFonts w:ascii="Times New Roman" w:eastAsia="Times New Roman" w:hAnsi="Times New Roman" w:cs="Times New Roman"/>
          <w:sz w:val="24"/>
          <w:szCs w:val="24"/>
          <w:lang w:eastAsia="lv-LV"/>
        </w:rPr>
        <w:br/>
        <w:t>* Apstiprinot savu dalību sacensībās dalībnieki atsakās no jebkādu pretenziju izvirzīšanas organizatoram vai citām pasākuma organizēšanā iesaistītām pers</w:t>
      </w:r>
      <w:r>
        <w:rPr>
          <w:rFonts w:ascii="Times New Roman" w:eastAsia="Times New Roman" w:hAnsi="Times New Roman" w:cs="Times New Roman"/>
          <w:sz w:val="24"/>
          <w:szCs w:val="24"/>
          <w:lang w:eastAsia="lv-LV"/>
        </w:rPr>
        <w:t>onām pēc iespējama nelaimes gadījuma vai materiālo zaudējumu rašanās un necīnās par zaudējumu atgūšanu tiesas ceļā.</w:t>
      </w:r>
      <w:r>
        <w:rPr>
          <w:rFonts w:ascii="Times New Roman" w:eastAsia="Times New Roman" w:hAnsi="Times New Roman" w:cs="Times New Roman"/>
          <w:sz w:val="24"/>
          <w:szCs w:val="24"/>
          <w:lang w:eastAsia="lv-LV"/>
        </w:rPr>
        <w:br/>
        <w:t>* Patvaļīgi saīsinot distanci, dalībnieks tiek diskvalificēts.</w:t>
      </w:r>
      <w:r>
        <w:rPr>
          <w:rFonts w:ascii="Times New Roman" w:eastAsia="Times New Roman" w:hAnsi="Times New Roman" w:cs="Times New Roman"/>
          <w:sz w:val="24"/>
          <w:szCs w:val="24"/>
          <w:lang w:eastAsia="lv-LV"/>
        </w:rPr>
        <w:br/>
        <w:t>* Sacensību dalībniekam ieteicams distancē ņemt līdzi: pudeli ar dzeramo un m</w:t>
      </w:r>
      <w:r>
        <w:rPr>
          <w:rFonts w:ascii="Times New Roman" w:eastAsia="Times New Roman" w:hAnsi="Times New Roman" w:cs="Times New Roman"/>
          <w:sz w:val="24"/>
          <w:szCs w:val="24"/>
          <w:lang w:eastAsia="lv-LV"/>
        </w:rPr>
        <w:t>obilo telefonu.</w:t>
      </w:r>
      <w:r>
        <w:rPr>
          <w:rFonts w:ascii="Times New Roman" w:eastAsia="Times New Roman" w:hAnsi="Times New Roman" w:cs="Times New Roman"/>
          <w:sz w:val="24"/>
          <w:szCs w:val="24"/>
          <w:lang w:eastAsia="lv-LV"/>
        </w:rPr>
        <w:br/>
        <w:t>* Alkohola reibumā esošas personas netiek pielaistas dalībai sacensībās.</w:t>
      </w:r>
    </w:p>
    <w:p w14:paraId="646A9524" w14:textId="77777777" w:rsidR="00EF1849" w:rsidRDefault="006C1713">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 Apbalvošana:</w:t>
      </w:r>
    </w:p>
    <w:p w14:paraId="67E87F03"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8.1. A</w:t>
      </w:r>
      <w:r>
        <w:rPr>
          <w:rFonts w:ascii="Times New Roman" w:eastAsia="Times New Roman" w:hAnsi="Times New Roman" w:cs="Times New Roman"/>
          <w:sz w:val="24"/>
          <w:szCs w:val="24"/>
          <w:lang w:eastAsia="lv-LV"/>
        </w:rPr>
        <w:t xml:space="preserve">pbalvoti tiek pirmie 3 vietu ieguvēji katrā vecuma grupā ar medaļām, gan sieviešu, gan vīriešu grupās. </w:t>
      </w:r>
    </w:p>
    <w:p w14:paraId="5D5D765F"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8.2. </w:t>
      </w:r>
      <w:r>
        <w:rPr>
          <w:rFonts w:ascii="Times New Roman" w:eastAsia="Times New Roman" w:hAnsi="Times New Roman" w:cs="Times New Roman"/>
          <w:sz w:val="24"/>
          <w:szCs w:val="24"/>
          <w:lang w:eastAsia="lv-LV"/>
        </w:rPr>
        <w:t>Dip dap grupā un Bērnu braucienā vis</w:t>
      </w:r>
      <w:r>
        <w:rPr>
          <w:rFonts w:ascii="Times New Roman" w:eastAsia="Times New Roman" w:hAnsi="Times New Roman" w:cs="Times New Roman"/>
          <w:sz w:val="24"/>
          <w:szCs w:val="24"/>
          <w:lang w:eastAsia="lv-LV"/>
        </w:rPr>
        <w:t>i bērni tiek apbalvoti ar  saldumu balvām.</w:t>
      </w:r>
    </w:p>
    <w:p w14:paraId="65930402"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8.3.</w:t>
      </w:r>
      <w:r>
        <w:rPr>
          <w:rFonts w:ascii="Times New Roman" w:eastAsia="Times New Roman" w:hAnsi="Times New Roman" w:cs="Times New Roman"/>
          <w:sz w:val="24"/>
          <w:szCs w:val="24"/>
          <w:lang w:eastAsia="lv-LV"/>
        </w:rPr>
        <w:t xml:space="preserve"> Balvu fonds sacensībām līdz 150 EUR.</w:t>
      </w:r>
    </w:p>
    <w:p w14:paraId="540DB756"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 Serviss:</w:t>
      </w:r>
      <w:r>
        <w:rPr>
          <w:rFonts w:ascii="Times New Roman" w:eastAsia="Times New Roman" w:hAnsi="Times New Roman" w:cs="Times New Roman"/>
          <w:sz w:val="24"/>
          <w:szCs w:val="24"/>
          <w:lang w:eastAsia="lv-LV"/>
        </w:rPr>
        <w:t xml:space="preserve"> pirmā medicīniskā palīdzība un dzirdināšanas punkts atradīsies trases starta un finiša punktā. Velokrosa</w:t>
      </w:r>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„Bernātu Čiekurs 2022”</w:t>
      </w:r>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shd w:val="clear" w:color="auto" w:fill="FFFFFF"/>
          <w:lang w:eastAsia="lv-LV"/>
        </w:rPr>
        <w:t>Organizators – Edgars Miķelis K</w:t>
      </w:r>
      <w:r>
        <w:rPr>
          <w:rFonts w:ascii="Times New Roman" w:eastAsia="Times New Roman" w:hAnsi="Times New Roman" w:cs="Times New Roman"/>
          <w:sz w:val="24"/>
          <w:szCs w:val="24"/>
          <w:shd w:val="clear" w:color="auto" w:fill="FFFFFF"/>
          <w:lang w:eastAsia="lv-LV"/>
        </w:rPr>
        <w:t>ovaļskis. Galvenais</w:t>
      </w:r>
      <w:r>
        <w:rPr>
          <w:rFonts w:ascii="Times New Roman" w:eastAsia="Times New Roman" w:hAnsi="Times New Roman" w:cs="Times New Roman"/>
          <w:sz w:val="24"/>
          <w:szCs w:val="24"/>
          <w:lang w:eastAsia="lv-LV"/>
        </w:rPr>
        <w:t xml:space="preserve"> tiesnesis - Aivis Karzons 28470261  e-pasts: </w:t>
      </w:r>
      <w:hyperlink r:id="rId9">
        <w:r>
          <w:rPr>
            <w:rFonts w:ascii="Times New Roman" w:eastAsia="Times New Roman" w:hAnsi="Times New Roman" w:cs="Times New Roman"/>
            <w:color w:val="0000FF"/>
            <w:sz w:val="24"/>
            <w:szCs w:val="24"/>
            <w:u w:val="single"/>
            <w:lang w:eastAsia="lv-LV"/>
          </w:rPr>
          <w:t>aivis.karzons@inbox.lv</w:t>
        </w:r>
      </w:hyperlink>
    </w:p>
    <w:p w14:paraId="2D3F4CB0" w14:textId="77777777" w:rsidR="00EF1849" w:rsidRDefault="00EF1849">
      <w:pPr>
        <w:spacing w:after="0" w:line="240" w:lineRule="auto"/>
        <w:rPr>
          <w:rFonts w:ascii="Calibri" w:eastAsia="SimSun" w:hAnsi="Calibri" w:cs="Calibri"/>
        </w:rPr>
      </w:pPr>
    </w:p>
    <w:p w14:paraId="706DCBBC" w14:textId="77777777" w:rsidR="00EF1849" w:rsidRDefault="00EF1849">
      <w:pPr>
        <w:jc w:val="both"/>
      </w:pPr>
    </w:p>
    <w:p w14:paraId="3F2DD64B" w14:textId="77777777" w:rsidR="00EF1849" w:rsidRDefault="00EF1849">
      <w:pPr>
        <w:spacing w:after="0" w:line="240" w:lineRule="auto"/>
        <w:rPr>
          <w:rFonts w:ascii="Times New Roman" w:eastAsia="Times New Roman" w:hAnsi="Times New Roman" w:cs="Times New Roman"/>
          <w:sz w:val="24"/>
          <w:szCs w:val="24"/>
          <w:lang w:eastAsia="lv-LV"/>
        </w:rPr>
      </w:pPr>
    </w:p>
    <w:p w14:paraId="5C82E3C5"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Dienvidkurzemes novada </w:t>
      </w:r>
    </w:p>
    <w:p w14:paraId="2468E551" w14:textId="77777777" w:rsidR="00EF1849" w:rsidRDefault="006C17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Sporta pārvaldes vadītājs:                                                                 </w:t>
      </w:r>
      <w:r>
        <w:rPr>
          <w:rFonts w:ascii="Times New Roman" w:eastAsia="Times New Roman" w:hAnsi="Times New Roman" w:cs="Times New Roman"/>
          <w:sz w:val="24"/>
          <w:szCs w:val="24"/>
          <w:lang w:eastAsia="lv-LV"/>
        </w:rPr>
        <w:t xml:space="preserve">           A. Ādiņš</w:t>
      </w:r>
    </w:p>
    <w:p w14:paraId="67322BB7" w14:textId="77777777" w:rsidR="00EF1849" w:rsidRDefault="00EF1849"/>
    <w:sectPr w:rsidR="00EF1849">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186"/>
    <w:multiLevelType w:val="multilevel"/>
    <w:tmpl w:val="9F26DB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BB533B"/>
    <w:multiLevelType w:val="multilevel"/>
    <w:tmpl w:val="79A04E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D6D4EF8"/>
    <w:multiLevelType w:val="multilevel"/>
    <w:tmpl w:val="6C50AD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849"/>
    <w:rsid w:val="006C1713"/>
    <w:rsid w:val="00EF184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D5AA"/>
  <w15:docId w15:val="{ADAD4490-E829-46E6-B43C-6E5E0147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47227"/>
    <w:rPr>
      <w:rFonts w:ascii="Tahoma" w:hAnsi="Tahoma" w:cs="Tahoma"/>
      <w:sz w:val="16"/>
      <w:szCs w:val="16"/>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lang/>
    </w:rPr>
  </w:style>
  <w:style w:type="paragraph" w:styleId="BalloonText">
    <w:name w:val="Balloon Text"/>
    <w:basedOn w:val="Normal"/>
    <w:link w:val="BalloonTextChar"/>
    <w:uiPriority w:val="99"/>
    <w:semiHidden/>
    <w:unhideWhenUsed/>
    <w:qFormat/>
    <w:rsid w:val="0074722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vis.karzons@inbox.lv" TargetMode="External"/><Relationship Id="rId3" Type="http://schemas.openxmlformats.org/officeDocument/2006/relationships/settings" Target="settings.xml"/><Relationship Id="rId7" Type="http://schemas.openxmlformats.org/officeDocument/2006/relationships/hyperlink" Target="mailto:sport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34911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vis.karzon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3888</Words>
  <Characters>2217</Characters>
  <Application>Microsoft Office Word</Application>
  <DocSecurity>0</DocSecurity>
  <Lines>18</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dc:description/>
  <cp:lastModifiedBy>Lietotajs</cp:lastModifiedBy>
  <cp:revision>4</cp:revision>
  <dcterms:created xsi:type="dcterms:W3CDTF">2022-03-15T12:20:00Z</dcterms:created>
  <dcterms:modified xsi:type="dcterms:W3CDTF">2022-03-21T08:32:00Z</dcterms:modified>
  <dc:language>lv-LV</dc:language>
</cp:coreProperties>
</file>