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613849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35EC4" w:rsidRPr="00F37EC1">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AD1215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43140" w:rsidRPr="00C43140">
        <w:rPr>
          <w:rFonts w:ascii="Arial" w:eastAsia="Times New Roman" w:hAnsi="Arial" w:cs="Arial"/>
          <w:noProof/>
          <w:color w:val="000000"/>
          <w:sz w:val="24"/>
          <w:szCs w:val="24"/>
          <w:lang w:eastAsia="ru-RU"/>
        </w:rPr>
        <w:t>26.04</w:t>
      </w:r>
      <w:r w:rsidR="00B34778" w:rsidRPr="00C43140">
        <w:rPr>
          <w:rFonts w:ascii="Arial" w:eastAsia="Times New Roman" w:hAnsi="Arial" w:cs="Arial"/>
          <w:noProof/>
          <w:color w:val="000000"/>
          <w:sz w:val="24"/>
          <w:szCs w:val="24"/>
          <w:lang w:eastAsia="ru-RU"/>
        </w:rPr>
        <w:t xml:space="preserve">.2023. </w:t>
      </w:r>
      <w:r w:rsidRPr="00C43140">
        <w:rPr>
          <w:rFonts w:ascii="Arial" w:eastAsia="Times New Roman" w:hAnsi="Arial" w:cs="Arial"/>
          <w:noProof/>
          <w:color w:val="000000"/>
          <w:sz w:val="24"/>
          <w:szCs w:val="24"/>
          <w:lang w:eastAsia="ru-RU"/>
        </w:rPr>
        <w:t>sēdē, prot.</w:t>
      </w:r>
      <w:r w:rsidR="00B34778" w:rsidRPr="00C43140">
        <w:rPr>
          <w:rFonts w:ascii="Arial" w:eastAsia="Times New Roman" w:hAnsi="Arial" w:cs="Arial"/>
          <w:bCs/>
          <w:noProof/>
          <w:sz w:val="24"/>
          <w:szCs w:val="24"/>
          <w:lang w:eastAsia="ru-RU"/>
        </w:rPr>
        <w:t>Nr.</w:t>
      </w:r>
      <w:bookmarkStart w:id="0" w:name="_Hlk125101593"/>
      <w:r w:rsidR="00C43140" w:rsidRPr="00C43140">
        <w:rPr>
          <w:rFonts w:ascii="Arial" w:eastAsia="Times New Roman" w:hAnsi="Arial" w:cs="Arial"/>
          <w:bCs/>
          <w:noProof/>
          <w:sz w:val="24"/>
          <w:szCs w:val="24"/>
          <w:lang w:eastAsia="ru-RU"/>
        </w:rPr>
        <w:t>32</w:t>
      </w:r>
      <w:r w:rsidR="00B34778" w:rsidRPr="00C43140">
        <w:rPr>
          <w:rFonts w:ascii="Arial" w:eastAsia="Times New Roman" w:hAnsi="Arial" w:cs="Arial"/>
          <w:bCs/>
          <w:noProof/>
          <w:sz w:val="24"/>
          <w:szCs w:val="24"/>
          <w:lang w:eastAsia="ru-RU"/>
        </w:rPr>
        <w:t>/2023-IAIKP</w:t>
      </w:r>
      <w:bookmarkEnd w:id="0"/>
      <w:r w:rsidRPr="00C43140">
        <w:rPr>
          <w:rFonts w:ascii="Arial" w:eastAsia="Times New Roman" w:hAnsi="Arial" w:cs="Arial"/>
          <w:noProof/>
          <w:color w:val="000000"/>
          <w:sz w:val="24"/>
          <w:szCs w:val="24"/>
          <w:lang w:eastAsia="ru-RU"/>
        </w:rPr>
        <w:t xml:space="preserve">, </w:t>
      </w:r>
      <w:r w:rsidR="00D35EC4" w:rsidRPr="00C43140">
        <w:rPr>
          <w:rFonts w:ascii="Arial" w:eastAsia="Times New Roman" w:hAnsi="Arial" w:cs="Arial"/>
          <w:noProof/>
          <w:color w:val="000000"/>
          <w:sz w:val="24"/>
          <w:szCs w:val="24"/>
          <w:lang w:eastAsia="ru-RU"/>
        </w:rPr>
        <w:t>10</w:t>
      </w:r>
      <w:r w:rsidRPr="00C43140">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9648A6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C43140" w:rsidRPr="00C43140">
        <w:rPr>
          <w:rFonts w:ascii="Arial" w:eastAsia="Times New Roman" w:hAnsi="Arial" w:cs="Arial"/>
          <w:bCs/>
          <w:noProof/>
          <w:color w:val="000000"/>
          <w:sz w:val="24"/>
          <w:szCs w:val="24"/>
          <w:lang w:eastAsia="ru-RU"/>
        </w:rPr>
        <w:t>6.jūnijā</w:t>
      </w:r>
      <w:r w:rsidRPr="00C43140">
        <w:rPr>
          <w:rFonts w:ascii="Arial" w:eastAsia="Times New Roman" w:hAnsi="Arial" w:cs="Arial"/>
          <w:bCs/>
          <w:noProof/>
          <w:color w:val="000000"/>
          <w:sz w:val="24"/>
          <w:szCs w:val="24"/>
          <w:lang w:eastAsia="ru-RU"/>
        </w:rPr>
        <w:t xml:space="preserve"> plkst. 12.</w:t>
      </w:r>
      <w:r w:rsidR="00B34778" w:rsidRPr="00C43140">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F37EC1">
        <w:rPr>
          <w:rFonts w:ascii="Arial" w:eastAsia="Times New Roman" w:hAnsi="Arial" w:cs="Arial"/>
          <w:noProof/>
          <w:sz w:val="24"/>
          <w:szCs w:val="24"/>
          <w:lang w:eastAsia="ru-RU"/>
        </w:rPr>
        <w:t xml:space="preserve">Tadaiķu pagasta pārvaldes ēkā, </w:t>
      </w:r>
      <w:r w:rsidR="004C5E56" w:rsidRPr="00F37EC1">
        <w:rPr>
          <w:rFonts w:ascii="Arial" w:eastAsia="Times New Roman" w:hAnsi="Arial" w:cs="Arial"/>
          <w:noProof/>
          <w:sz w:val="24"/>
          <w:szCs w:val="24"/>
          <w:shd w:val="clear" w:color="auto" w:fill="FFFFFF"/>
          <w:lang w:eastAsia="ru-RU"/>
        </w:rPr>
        <w:t>Parka iela 2, Lieģi, Tadaiķu pagasts</w:t>
      </w:r>
      <w:r w:rsidR="004C5E56" w:rsidRPr="00F37EC1">
        <w:rPr>
          <w:rFonts w:ascii="Arial" w:eastAsia="Times New Roman" w:hAnsi="Arial" w:cs="Arial"/>
          <w:noProof/>
          <w:sz w:val="24"/>
          <w:szCs w:val="24"/>
          <w:lang w:eastAsia="ru-RU"/>
        </w:rPr>
        <w:t>, Dienvidkurzemes novads</w:t>
      </w:r>
      <w:r w:rsidRPr="00F37EC1">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725348C0" w:rsidR="00D35EC4" w:rsidRDefault="00353A66" w:rsidP="00D35EC4">
      <w:pPr>
        <w:spacing w:after="0" w:line="240" w:lineRule="auto"/>
        <w:ind w:right="-482" w:firstLine="709"/>
        <w:jc w:val="both"/>
        <w:rPr>
          <w:rFonts w:ascii="Arial" w:eastAsia="Times New Roman" w:hAnsi="Arial" w:cs="Arial"/>
          <w:noProof/>
          <w:sz w:val="24"/>
          <w:szCs w:val="24"/>
          <w:lang w:eastAsia="ru-RU"/>
        </w:rPr>
      </w:pPr>
      <w:r w:rsidRPr="00353A66">
        <w:rPr>
          <w:rFonts w:ascii="Arial" w:hAnsi="Arial" w:cs="Arial"/>
          <w:sz w:val="24"/>
          <w:szCs w:val="24"/>
        </w:rPr>
        <w:t>“Vētras”-8, Bārta, Bārtas pagasts,</w:t>
      </w:r>
      <w:r w:rsidR="00D35EC4" w:rsidRPr="00353A66">
        <w:rPr>
          <w:rFonts w:ascii="Arial" w:eastAsia="Times New Roman" w:hAnsi="Arial" w:cs="Arial"/>
          <w:noProof/>
          <w:sz w:val="24"/>
          <w:szCs w:val="24"/>
          <w:lang w:eastAsia="ru-RU"/>
        </w:rPr>
        <w:t xml:space="preserve"> Dienvidkurzemes novads (kadastra Nr. </w:t>
      </w:r>
      <w:r w:rsidRPr="00353A66">
        <w:rPr>
          <w:rFonts w:ascii="Arial" w:hAnsi="Arial" w:cs="Arial"/>
          <w:sz w:val="24"/>
          <w:szCs w:val="24"/>
        </w:rPr>
        <w:t>6444</w:t>
      </w:r>
      <w:r w:rsidR="00D35EC4" w:rsidRPr="00353A66">
        <w:rPr>
          <w:rFonts w:ascii="Arial" w:hAnsi="Arial" w:cs="Arial"/>
          <w:sz w:val="24"/>
          <w:szCs w:val="24"/>
        </w:rPr>
        <w:t xml:space="preserve"> 900 </w:t>
      </w:r>
      <w:r w:rsidRPr="00353A66">
        <w:rPr>
          <w:rFonts w:ascii="Arial" w:hAnsi="Arial" w:cs="Arial"/>
          <w:sz w:val="24"/>
          <w:szCs w:val="24"/>
        </w:rPr>
        <w:t>007</w:t>
      </w:r>
      <w:r w:rsidR="00434F79" w:rsidRPr="00353A66">
        <w:rPr>
          <w:rFonts w:ascii="Arial" w:hAnsi="Arial" w:cs="Arial"/>
          <w:sz w:val="24"/>
          <w:szCs w:val="24"/>
        </w:rPr>
        <w:t>1</w:t>
      </w:r>
      <w:r w:rsidR="00D35EC4" w:rsidRPr="00353A66">
        <w:rPr>
          <w:rFonts w:ascii="Arial" w:eastAsia="Times New Roman" w:hAnsi="Arial" w:cs="Arial"/>
          <w:noProof/>
          <w:sz w:val="24"/>
          <w:szCs w:val="24"/>
          <w:lang w:eastAsia="ru-RU"/>
        </w:rPr>
        <w:t xml:space="preserve">), </w:t>
      </w:r>
      <w:r w:rsidR="00D35EC4" w:rsidRPr="00353A66">
        <w:rPr>
          <w:rFonts w:ascii="Arial" w:hAnsi="Arial" w:cs="Arial"/>
          <w:sz w:val="24"/>
          <w:szCs w:val="24"/>
        </w:rPr>
        <w:t xml:space="preserve">reģistrēts </w:t>
      </w:r>
      <w:r w:rsidRPr="00353A66">
        <w:rPr>
          <w:rFonts w:ascii="Arial" w:hAnsi="Arial" w:cs="Arial"/>
          <w:sz w:val="24"/>
          <w:szCs w:val="24"/>
        </w:rPr>
        <w:t>Bārta</w:t>
      </w:r>
      <w:r w:rsidR="00D35EC4" w:rsidRPr="00353A66">
        <w:rPr>
          <w:rFonts w:ascii="Arial" w:hAnsi="Arial" w:cs="Arial"/>
          <w:sz w:val="24"/>
          <w:szCs w:val="24"/>
        </w:rPr>
        <w:t>s</w:t>
      </w:r>
      <w:r w:rsidRPr="00353A66">
        <w:rPr>
          <w:rFonts w:ascii="Arial" w:hAnsi="Arial" w:cs="Arial"/>
          <w:sz w:val="24"/>
          <w:szCs w:val="24"/>
        </w:rPr>
        <w:t xml:space="preserve"> pagasta</w:t>
      </w:r>
      <w:r w:rsidR="00D35EC4" w:rsidRPr="00353A66">
        <w:rPr>
          <w:rFonts w:ascii="Arial" w:hAnsi="Arial" w:cs="Arial"/>
          <w:sz w:val="24"/>
          <w:szCs w:val="24"/>
        </w:rPr>
        <w:t xml:space="preserve"> </w:t>
      </w:r>
      <w:r w:rsidR="00434F79" w:rsidRPr="00353A66">
        <w:rPr>
          <w:rFonts w:ascii="Arial" w:hAnsi="Arial" w:cs="Arial"/>
          <w:sz w:val="24"/>
          <w:szCs w:val="24"/>
        </w:rPr>
        <w:t>z</w:t>
      </w:r>
      <w:r w:rsidRPr="00353A66">
        <w:rPr>
          <w:rFonts w:ascii="Arial" w:hAnsi="Arial" w:cs="Arial"/>
          <w:sz w:val="24"/>
          <w:szCs w:val="24"/>
        </w:rPr>
        <w:t>emesgrāmatas nodalījumā Nr.103 8</w:t>
      </w:r>
      <w:r w:rsidR="00434F79" w:rsidRPr="00353A66">
        <w:rPr>
          <w:rFonts w:ascii="Arial" w:hAnsi="Arial" w:cs="Arial"/>
          <w:sz w:val="24"/>
          <w:szCs w:val="24"/>
        </w:rPr>
        <w:t>.</w:t>
      </w:r>
    </w:p>
    <w:p w14:paraId="7A9CD3ED" w14:textId="2459F520" w:rsidR="002E2587" w:rsidRPr="005C1629" w:rsidRDefault="00D35EC4" w:rsidP="00D35EC4">
      <w:pPr>
        <w:spacing w:after="0" w:line="240" w:lineRule="auto"/>
        <w:ind w:firstLine="720"/>
        <w:jc w:val="both"/>
        <w:rPr>
          <w:rFonts w:ascii="Arial" w:hAnsi="Arial" w:cs="Arial"/>
          <w:sz w:val="24"/>
          <w:szCs w:val="24"/>
        </w:rPr>
      </w:pPr>
      <w:r w:rsidRPr="00682C1C">
        <w:rPr>
          <w:rFonts w:ascii="Arial" w:hAnsi="Arial" w:cs="Arial"/>
          <w:sz w:val="24"/>
          <w:szCs w:val="24"/>
        </w:rPr>
        <w:t xml:space="preserve">Īpašums sastāv no </w:t>
      </w:r>
      <w:r w:rsidR="00353A66" w:rsidRPr="00682C1C">
        <w:rPr>
          <w:rFonts w:ascii="Arial" w:hAnsi="Arial" w:cs="Arial"/>
          <w:sz w:val="24"/>
          <w:szCs w:val="24"/>
        </w:rPr>
        <w:t>dzīvokļa 39,4 m² platībā un</w:t>
      </w:r>
      <w:r w:rsidRPr="00682C1C">
        <w:rPr>
          <w:rFonts w:ascii="Arial" w:hAnsi="Arial" w:cs="Arial"/>
          <w:sz w:val="24"/>
          <w:szCs w:val="24"/>
        </w:rPr>
        <w:t xml:space="preserve"> pie</w:t>
      </w:r>
      <w:r w:rsidR="00353A66" w:rsidRPr="00682C1C">
        <w:rPr>
          <w:rFonts w:ascii="Arial" w:hAnsi="Arial" w:cs="Arial"/>
          <w:sz w:val="24"/>
          <w:szCs w:val="24"/>
        </w:rPr>
        <w:t xml:space="preserve"> dzīvokļa īpašuma piederošām 4420/51120</w:t>
      </w:r>
      <w:r w:rsidRPr="00682C1C">
        <w:rPr>
          <w:rFonts w:ascii="Arial" w:hAnsi="Arial" w:cs="Arial"/>
          <w:sz w:val="24"/>
          <w:szCs w:val="24"/>
        </w:rPr>
        <w:t xml:space="preserve"> kopīpašuma domājamām daļām no būv</w:t>
      </w:r>
      <w:r w:rsidR="00682C1C" w:rsidRPr="00682C1C">
        <w:rPr>
          <w:rFonts w:ascii="Arial" w:hAnsi="Arial" w:cs="Arial"/>
          <w:sz w:val="24"/>
          <w:szCs w:val="24"/>
        </w:rPr>
        <w:t>ēm ar kadastra apzīmējumiem 6444 004 0245 001; 6444 004</w:t>
      </w:r>
      <w:r w:rsidR="00434F79" w:rsidRPr="00682C1C">
        <w:rPr>
          <w:rFonts w:ascii="Arial" w:hAnsi="Arial" w:cs="Arial"/>
          <w:sz w:val="24"/>
          <w:szCs w:val="24"/>
        </w:rPr>
        <w:t xml:space="preserve"> </w:t>
      </w:r>
      <w:r w:rsidR="00682C1C" w:rsidRPr="00682C1C">
        <w:rPr>
          <w:rFonts w:ascii="Arial" w:hAnsi="Arial" w:cs="Arial"/>
          <w:sz w:val="24"/>
          <w:szCs w:val="24"/>
        </w:rPr>
        <w:t>0245</w:t>
      </w:r>
      <w:r w:rsidRPr="00682C1C">
        <w:rPr>
          <w:rFonts w:ascii="Arial" w:hAnsi="Arial" w:cs="Arial"/>
          <w:sz w:val="24"/>
          <w:szCs w:val="24"/>
        </w:rPr>
        <w:t xml:space="preserve"> 002</w:t>
      </w:r>
      <w:r w:rsidR="00682C1C" w:rsidRPr="00682C1C">
        <w:rPr>
          <w:rFonts w:ascii="Arial" w:hAnsi="Arial" w:cs="Arial"/>
          <w:sz w:val="24"/>
          <w:szCs w:val="24"/>
        </w:rPr>
        <w:t xml:space="preserve"> </w:t>
      </w:r>
      <w:r w:rsidRPr="00682C1C">
        <w:rPr>
          <w:rFonts w:ascii="Arial" w:hAnsi="Arial" w:cs="Arial"/>
          <w:sz w:val="24"/>
          <w:szCs w:val="24"/>
        </w:rPr>
        <w:t xml:space="preserve">un zemes </w:t>
      </w:r>
      <w:r w:rsidR="00682C1C" w:rsidRPr="00682C1C">
        <w:rPr>
          <w:rFonts w:ascii="Arial" w:hAnsi="Arial" w:cs="Arial"/>
          <w:sz w:val="24"/>
          <w:szCs w:val="24"/>
        </w:rPr>
        <w:t>vienības ar kadastra apzīmējumu 6444 004 0245</w:t>
      </w:r>
      <w:r w:rsidR="007C15DB" w:rsidRPr="00682C1C">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05DB449" w:rsidR="00DE3527" w:rsidRPr="00682C1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82C1C" w:rsidRPr="00682C1C">
        <w:rPr>
          <w:rFonts w:ascii="Arial" w:hAnsi="Arial" w:cs="Arial"/>
          <w:b/>
          <w:bCs/>
          <w:sz w:val="24"/>
          <w:szCs w:val="24"/>
        </w:rPr>
        <w:t>1840</w:t>
      </w:r>
      <w:r w:rsidR="00D35EC4" w:rsidRPr="00682C1C">
        <w:rPr>
          <w:rFonts w:ascii="Arial" w:hAnsi="Arial" w:cs="Arial"/>
          <w:b/>
          <w:bCs/>
          <w:sz w:val="24"/>
          <w:szCs w:val="24"/>
        </w:rPr>
        <w:t>,00</w:t>
      </w:r>
      <w:r w:rsidR="00376259" w:rsidRPr="00682C1C">
        <w:rPr>
          <w:rFonts w:ascii="Arial" w:hAnsi="Arial" w:cs="Arial"/>
          <w:sz w:val="24"/>
          <w:szCs w:val="24"/>
        </w:rPr>
        <w:t xml:space="preserve"> </w:t>
      </w:r>
      <w:r w:rsidR="00376259" w:rsidRPr="00682C1C">
        <w:rPr>
          <w:rFonts w:ascii="Arial" w:eastAsia="Calibri" w:hAnsi="Arial" w:cs="Arial"/>
          <w:b/>
          <w:bCs/>
          <w:noProof/>
          <w:color w:val="000000"/>
          <w:sz w:val="24"/>
          <w:szCs w:val="24"/>
        </w:rPr>
        <w:t>EUR</w:t>
      </w:r>
      <w:r w:rsidR="00D35EC4" w:rsidRPr="00682C1C">
        <w:rPr>
          <w:rFonts w:ascii="Arial" w:hAnsi="Arial" w:cs="Arial"/>
          <w:sz w:val="24"/>
          <w:szCs w:val="24"/>
        </w:rPr>
        <w:t xml:space="preserve"> (</w:t>
      </w:r>
      <w:r w:rsidR="00434F79" w:rsidRPr="00682C1C">
        <w:rPr>
          <w:rFonts w:ascii="Arial" w:hAnsi="Arial" w:cs="Arial"/>
          <w:sz w:val="24"/>
          <w:szCs w:val="24"/>
        </w:rPr>
        <w:t>viens tūkstotis</w:t>
      </w:r>
      <w:r w:rsidR="00D35EC4" w:rsidRPr="00682C1C">
        <w:rPr>
          <w:rFonts w:ascii="Arial" w:hAnsi="Arial" w:cs="Arial"/>
          <w:sz w:val="24"/>
          <w:szCs w:val="24"/>
        </w:rPr>
        <w:t xml:space="preserve"> </w:t>
      </w:r>
      <w:r w:rsidR="00682C1C" w:rsidRPr="00682C1C">
        <w:rPr>
          <w:rFonts w:ascii="Arial" w:hAnsi="Arial" w:cs="Arial"/>
          <w:sz w:val="24"/>
          <w:szCs w:val="24"/>
        </w:rPr>
        <w:t>astoņi</w:t>
      </w:r>
      <w:r w:rsidR="00D35EC4" w:rsidRPr="00682C1C">
        <w:rPr>
          <w:rFonts w:ascii="Arial" w:hAnsi="Arial" w:cs="Arial"/>
          <w:sz w:val="24"/>
          <w:szCs w:val="24"/>
        </w:rPr>
        <w:t xml:space="preserve"> simti </w:t>
      </w:r>
      <w:r w:rsidR="00682C1C" w:rsidRPr="00682C1C">
        <w:rPr>
          <w:rFonts w:ascii="Arial" w:hAnsi="Arial" w:cs="Arial"/>
          <w:sz w:val="24"/>
          <w:szCs w:val="24"/>
        </w:rPr>
        <w:t>četr</w:t>
      </w:r>
      <w:r w:rsidR="00434F79" w:rsidRPr="00682C1C">
        <w:rPr>
          <w:rFonts w:ascii="Arial" w:hAnsi="Arial" w:cs="Arial"/>
          <w:sz w:val="24"/>
          <w:szCs w:val="24"/>
        </w:rPr>
        <w:t xml:space="preserve">desmit </w:t>
      </w:r>
      <w:r w:rsidR="00D35EC4" w:rsidRPr="00682C1C">
        <w:rPr>
          <w:rFonts w:ascii="Arial" w:hAnsi="Arial" w:cs="Arial"/>
          <w:i/>
          <w:iCs/>
          <w:sz w:val="24"/>
          <w:szCs w:val="24"/>
        </w:rPr>
        <w:t>euro</w:t>
      </w:r>
      <w:r w:rsidR="00D35EC4" w:rsidRPr="00682C1C">
        <w:rPr>
          <w:rFonts w:ascii="Arial" w:hAnsi="Arial" w:cs="Arial"/>
          <w:sz w:val="24"/>
          <w:szCs w:val="24"/>
        </w:rPr>
        <w:t xml:space="preserve"> </w:t>
      </w:r>
      <w:r w:rsidR="00D35EC4" w:rsidRPr="00682C1C">
        <w:rPr>
          <w:rFonts w:ascii="Arial" w:eastAsia="Times New Roman" w:hAnsi="Arial" w:cs="Arial"/>
          <w:noProof/>
          <w:sz w:val="24"/>
          <w:szCs w:val="24"/>
          <w:lang w:eastAsia="ru-RU"/>
        </w:rPr>
        <w:t>un 00 centi</w:t>
      </w:r>
      <w:r w:rsidR="00D35EC4" w:rsidRPr="00682C1C">
        <w:rPr>
          <w:rFonts w:ascii="Arial" w:eastAsia="Times New Roman" w:hAnsi="Arial" w:cs="Arial"/>
          <w:noProof/>
          <w:color w:val="000000"/>
          <w:sz w:val="24"/>
          <w:szCs w:val="24"/>
          <w:lang w:eastAsia="ru-RU"/>
        </w:rPr>
        <w:t>)</w:t>
      </w:r>
    </w:p>
    <w:p w14:paraId="4404E331" w14:textId="76B2F25A"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682C1C">
        <w:rPr>
          <w:rFonts w:ascii="Arial" w:eastAsia="Times New Roman" w:hAnsi="Arial" w:cs="Arial"/>
          <w:noProof/>
          <w:sz w:val="24"/>
          <w:szCs w:val="24"/>
          <w:lang w:eastAsia="ru-RU"/>
        </w:rPr>
        <w:t>noteikts</w:t>
      </w:r>
      <w:r w:rsidR="00571810" w:rsidRPr="00682C1C">
        <w:rPr>
          <w:rFonts w:ascii="Arial" w:eastAsia="Times New Roman" w:hAnsi="Arial" w:cs="Arial"/>
          <w:noProof/>
          <w:sz w:val="24"/>
          <w:szCs w:val="24"/>
          <w:lang w:eastAsia="ru-RU"/>
        </w:rPr>
        <w:t xml:space="preserve"> </w:t>
      </w:r>
      <w:r w:rsidR="004E44D6">
        <w:rPr>
          <w:rFonts w:ascii="Arial" w:eastAsia="Calibri" w:hAnsi="Arial" w:cs="Arial"/>
          <w:b/>
          <w:bCs/>
          <w:noProof/>
          <w:color w:val="000000"/>
          <w:sz w:val="24"/>
          <w:szCs w:val="24"/>
        </w:rPr>
        <w:t>1</w:t>
      </w:r>
      <w:r w:rsidR="00682C1C" w:rsidRPr="00682C1C">
        <w:rPr>
          <w:rFonts w:ascii="Arial" w:eastAsia="Calibri" w:hAnsi="Arial" w:cs="Arial"/>
          <w:b/>
          <w:bCs/>
          <w:noProof/>
          <w:color w:val="000000"/>
          <w:sz w:val="24"/>
          <w:szCs w:val="24"/>
        </w:rPr>
        <w:t>00</w:t>
      </w:r>
      <w:r w:rsidR="00376259" w:rsidRPr="00682C1C">
        <w:rPr>
          <w:rFonts w:ascii="Arial" w:eastAsia="Calibri" w:hAnsi="Arial" w:cs="Arial"/>
          <w:b/>
          <w:bCs/>
          <w:noProof/>
          <w:color w:val="000000"/>
          <w:sz w:val="24"/>
          <w:szCs w:val="24"/>
        </w:rPr>
        <w:t>,00 EUR</w:t>
      </w:r>
      <w:r w:rsidR="00376259" w:rsidRPr="000C59B4">
        <w:rPr>
          <w:rFonts w:ascii="Arial" w:eastAsia="Calibri" w:hAnsi="Arial" w:cs="Arial"/>
          <w:b/>
          <w:bCs/>
          <w:noProof/>
          <w:color w:val="000000"/>
          <w:sz w:val="24"/>
          <w:szCs w:val="24"/>
        </w:rPr>
        <w:t xml:space="preserve"> </w:t>
      </w:r>
      <w:r w:rsidR="00376259" w:rsidRPr="000C59B4">
        <w:rPr>
          <w:rFonts w:ascii="Arial" w:eastAsia="Calibri" w:hAnsi="Arial" w:cs="Arial"/>
          <w:noProof/>
          <w:color w:val="000000"/>
          <w:sz w:val="24"/>
          <w:szCs w:val="24"/>
        </w:rPr>
        <w:t>(</w:t>
      </w:r>
      <w:r w:rsidR="004E44D6">
        <w:rPr>
          <w:rFonts w:ascii="Arial" w:eastAsia="Calibri" w:hAnsi="Arial" w:cs="Arial"/>
          <w:noProof/>
          <w:color w:val="000000"/>
          <w:sz w:val="24"/>
          <w:szCs w:val="24"/>
        </w:rPr>
        <w:t xml:space="preserve">viens simts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61FC712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82C1C" w:rsidRPr="003C3B5C">
        <w:rPr>
          <w:rFonts w:ascii="Arial" w:eastAsia="Calibri" w:hAnsi="Arial" w:cs="Arial"/>
          <w:b/>
          <w:bCs/>
          <w:noProof/>
          <w:color w:val="000000"/>
          <w:sz w:val="24"/>
          <w:szCs w:val="24"/>
        </w:rPr>
        <w:t>184</w:t>
      </w:r>
      <w:r w:rsidR="00D35EC4" w:rsidRPr="003C3B5C">
        <w:rPr>
          <w:rFonts w:ascii="Arial" w:eastAsia="Calibri" w:hAnsi="Arial" w:cs="Arial"/>
          <w:b/>
          <w:bCs/>
          <w:noProof/>
          <w:color w:val="000000"/>
          <w:sz w:val="24"/>
          <w:szCs w:val="24"/>
        </w:rPr>
        <w:t>,00</w:t>
      </w:r>
      <w:r w:rsidR="00D35EC4" w:rsidRPr="00376259">
        <w:rPr>
          <w:rFonts w:ascii="Arial" w:eastAsia="Calibri" w:hAnsi="Arial" w:cs="Arial"/>
          <w:b/>
          <w:bCs/>
          <w:noProof/>
          <w:color w:val="000000"/>
          <w:sz w:val="24"/>
          <w:szCs w:val="24"/>
        </w:rPr>
        <w:t xml:space="preserve"> EUR</w:t>
      </w:r>
      <w:r w:rsidR="00D35EC4" w:rsidRPr="00DE3FD1">
        <w:rPr>
          <w:rFonts w:ascii="Arial" w:eastAsia="Calibri" w:hAnsi="Arial" w:cs="Arial"/>
          <w:noProof/>
          <w:color w:val="000000"/>
          <w:sz w:val="24"/>
          <w:szCs w:val="24"/>
        </w:rPr>
        <w:t xml:space="preserve"> (</w:t>
      </w:r>
      <w:r w:rsidR="002E1262">
        <w:rPr>
          <w:rFonts w:ascii="Arial" w:eastAsia="Calibri" w:hAnsi="Arial" w:cs="Arial"/>
          <w:noProof/>
          <w:color w:val="000000"/>
          <w:sz w:val="24"/>
          <w:szCs w:val="24"/>
        </w:rPr>
        <w:t>viens simts</w:t>
      </w:r>
      <w:r w:rsidR="00D35EC4">
        <w:rPr>
          <w:rFonts w:ascii="Arial" w:eastAsia="Calibri" w:hAnsi="Arial" w:cs="Arial"/>
          <w:noProof/>
          <w:color w:val="000000"/>
          <w:sz w:val="24"/>
          <w:szCs w:val="24"/>
        </w:rPr>
        <w:t xml:space="preserve"> </w:t>
      </w:r>
      <w:r w:rsidR="00682C1C">
        <w:rPr>
          <w:rFonts w:ascii="Arial" w:eastAsia="Calibri" w:hAnsi="Arial" w:cs="Arial"/>
          <w:noProof/>
          <w:color w:val="000000"/>
          <w:sz w:val="24"/>
          <w:szCs w:val="24"/>
        </w:rPr>
        <w:t>astoņ</w:t>
      </w:r>
      <w:r w:rsidR="002E1262">
        <w:rPr>
          <w:rFonts w:ascii="Arial" w:eastAsia="Calibri" w:hAnsi="Arial" w:cs="Arial"/>
          <w:noProof/>
          <w:color w:val="000000"/>
          <w:sz w:val="24"/>
          <w:szCs w:val="24"/>
        </w:rPr>
        <w:t xml:space="preserve">desmit </w:t>
      </w:r>
      <w:r w:rsidR="00682C1C">
        <w:rPr>
          <w:rFonts w:ascii="Arial" w:eastAsia="Calibri" w:hAnsi="Arial" w:cs="Arial"/>
          <w:noProof/>
          <w:color w:val="000000"/>
          <w:sz w:val="24"/>
          <w:szCs w:val="24"/>
        </w:rPr>
        <w:t>četri</w:t>
      </w:r>
      <w:r w:rsidR="00D35EC4">
        <w:rPr>
          <w:rFonts w:ascii="Arial" w:eastAsia="Calibri" w:hAnsi="Arial" w:cs="Arial"/>
          <w:noProof/>
          <w:color w:val="000000"/>
          <w:sz w:val="24"/>
          <w:szCs w:val="24"/>
        </w:rPr>
        <w:t xml:space="preserve">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B46572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C3B5C" w:rsidRPr="003C3B5C">
        <w:rPr>
          <w:rFonts w:ascii="Arial" w:hAnsi="Arial" w:cs="Arial"/>
          <w:sz w:val="24"/>
          <w:szCs w:val="24"/>
        </w:rPr>
        <w:t>“Vētras”-8, Bārta, Bārtas pagasts</w:t>
      </w:r>
      <w:r w:rsidRPr="003C3B5C">
        <w:rPr>
          <w:rFonts w:ascii="Arial" w:eastAsia="Times New Roman" w:hAnsi="Arial" w:cs="Arial"/>
          <w:noProof/>
          <w:sz w:val="24"/>
          <w:szCs w:val="24"/>
          <w:lang w:eastAsia="ru-RU"/>
        </w:rPr>
        <w:t>, Dienvidkurzemes novads</w:t>
      </w:r>
      <w:r w:rsidRPr="003C3B5C">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6FAF13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C43140">
        <w:rPr>
          <w:rFonts w:ascii="Arial" w:eastAsia="Times New Roman" w:hAnsi="Arial" w:cs="Arial"/>
          <w:noProof/>
          <w:sz w:val="24"/>
          <w:szCs w:val="24"/>
          <w:lang w:eastAsia="ru-RU"/>
        </w:rPr>
        <w:t>1.jūnijam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01B783E" w:rsidR="00B954EC" w:rsidRPr="00F155C0"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155C0" w:rsidRPr="00F155C0">
        <w:rPr>
          <w:rFonts w:ascii="Arial" w:eastAsia="Times New Roman" w:hAnsi="Arial" w:cs="Arial"/>
          <w:noProof/>
          <w:sz w:val="24"/>
          <w:szCs w:val="24"/>
          <w:lang w:eastAsia="ru-RU"/>
        </w:rPr>
        <w:t>26651476</w:t>
      </w:r>
      <w:r w:rsidR="007C15DB" w:rsidRPr="00F155C0">
        <w:rPr>
          <w:rFonts w:ascii="Arial" w:eastAsia="Times New Roman" w:hAnsi="Arial" w:cs="Arial"/>
          <w:noProof/>
          <w:sz w:val="24"/>
          <w:szCs w:val="24"/>
          <w:lang w:eastAsia="ru-RU"/>
        </w:rPr>
        <w:t xml:space="preserve"> </w:t>
      </w:r>
      <w:r w:rsidRPr="00F155C0">
        <w:rPr>
          <w:rFonts w:ascii="Arial" w:eastAsia="Times New Roman" w:hAnsi="Arial" w:cs="Arial"/>
          <w:noProof/>
          <w:sz w:val="24"/>
          <w:szCs w:val="24"/>
          <w:lang w:eastAsia="ru-RU"/>
        </w:rPr>
        <w:t>(</w:t>
      </w:r>
      <w:r w:rsidR="00F155C0" w:rsidRPr="00F155C0">
        <w:rPr>
          <w:rFonts w:ascii="Arial" w:eastAsia="Times New Roman" w:hAnsi="Arial" w:cs="Arial"/>
          <w:noProof/>
          <w:sz w:val="24"/>
          <w:szCs w:val="24"/>
          <w:lang w:eastAsia="ru-RU"/>
        </w:rPr>
        <w:t>V.Lapuķe</w:t>
      </w:r>
      <w:r w:rsidRPr="00F155C0">
        <w:rPr>
          <w:rFonts w:ascii="Arial" w:eastAsia="Times New Roman" w:hAnsi="Arial" w:cs="Arial"/>
          <w:noProof/>
          <w:sz w:val="24"/>
          <w:szCs w:val="24"/>
          <w:lang w:eastAsia="ru-RU"/>
        </w:rPr>
        <w:t>)</w:t>
      </w:r>
      <w:r w:rsidRPr="00F155C0">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DEA74A6" w:rsidR="004F04D0" w:rsidRPr="004F04D0" w:rsidRDefault="00F155C0" w:rsidP="004F04D0">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“Vētras”-8, Bārta, Bārtas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26DFCFAE" w14:textId="0689FC6B" w:rsidR="00761A3F" w:rsidRDefault="00761A3F" w:rsidP="00125179">
      <w:pPr>
        <w:spacing w:after="0" w:line="240" w:lineRule="auto"/>
        <w:jc w:val="both"/>
      </w:pPr>
    </w:p>
    <w:p w14:paraId="299BE6DC" w14:textId="3F4CE7DC" w:rsidR="00455A5F" w:rsidRDefault="00455A5F" w:rsidP="00125179">
      <w:pPr>
        <w:spacing w:after="0" w:line="240" w:lineRule="auto"/>
        <w:jc w:val="both"/>
      </w:pPr>
      <w:r w:rsidRPr="00455A5F">
        <w:rPr>
          <w:noProof/>
          <w:lang w:eastAsia="lv-LV"/>
        </w:rPr>
        <w:lastRenderedPageBreak/>
        <w:drawing>
          <wp:inline distT="0" distB="0" distL="0" distR="0" wp14:anchorId="0467C84E" wp14:editId="1C7C0299">
            <wp:extent cx="4953691" cy="708758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3691" cy="7087589"/>
                    </a:xfrm>
                    <a:prstGeom prst="rect">
                      <a:avLst/>
                    </a:prstGeom>
                  </pic:spPr>
                </pic:pic>
              </a:graphicData>
            </a:graphic>
          </wp:inline>
        </w:drawing>
      </w:r>
    </w:p>
    <w:p w14:paraId="043FE17E" w14:textId="77777777" w:rsidR="00327E6D" w:rsidRDefault="00327E6D" w:rsidP="00125179">
      <w:pPr>
        <w:spacing w:after="0" w:line="240" w:lineRule="auto"/>
        <w:jc w:val="both"/>
      </w:pPr>
    </w:p>
    <w:p w14:paraId="5816777D" w14:textId="7288F7CB" w:rsidR="003B0C8E" w:rsidRDefault="003B0C8E" w:rsidP="00125179">
      <w:pPr>
        <w:spacing w:after="0" w:line="240" w:lineRule="auto"/>
        <w:jc w:val="both"/>
        <w:rPr>
          <w:noProof/>
          <w:lang w:eastAsia="lv-LV"/>
        </w:rPr>
      </w:pPr>
    </w:p>
    <w:p w14:paraId="68111109" w14:textId="0FC0E4F4" w:rsidR="003B0C8E" w:rsidRDefault="003B0C8E" w:rsidP="00125179">
      <w:pPr>
        <w:spacing w:after="0" w:line="240" w:lineRule="auto"/>
        <w:jc w:val="both"/>
      </w:pPr>
    </w:p>
    <w:p w14:paraId="7D151A34" w14:textId="61CCFADD" w:rsidR="003B0C8E" w:rsidRDefault="003B0C8E" w:rsidP="00125179">
      <w:pPr>
        <w:spacing w:after="0" w:line="240" w:lineRule="auto"/>
        <w:jc w:val="both"/>
      </w:pPr>
    </w:p>
    <w:p w14:paraId="6B4B985E" w14:textId="302A4CB1" w:rsidR="003B0C8E" w:rsidRDefault="003B0C8E" w:rsidP="00125179">
      <w:pPr>
        <w:spacing w:after="0" w:line="240" w:lineRule="auto"/>
        <w:jc w:val="both"/>
      </w:pPr>
    </w:p>
    <w:p w14:paraId="6F78B4C6" w14:textId="09FB5E1D" w:rsidR="00091A6F" w:rsidRDefault="00091A6F"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D620" w14:textId="77777777" w:rsidR="00F74900" w:rsidRDefault="00F74900" w:rsidP="00125179">
      <w:pPr>
        <w:spacing w:after="0" w:line="240" w:lineRule="auto"/>
      </w:pPr>
      <w:r>
        <w:separator/>
      </w:r>
    </w:p>
  </w:endnote>
  <w:endnote w:type="continuationSeparator" w:id="0">
    <w:p w14:paraId="0C81C96A" w14:textId="77777777" w:rsidR="00F74900" w:rsidRDefault="00F7490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C651" w14:textId="77777777" w:rsidR="00F74900" w:rsidRDefault="00F74900" w:rsidP="00125179">
      <w:pPr>
        <w:spacing w:after="0" w:line="240" w:lineRule="auto"/>
      </w:pPr>
      <w:r>
        <w:separator/>
      </w:r>
    </w:p>
  </w:footnote>
  <w:footnote w:type="continuationSeparator" w:id="0">
    <w:p w14:paraId="7A4235DD" w14:textId="77777777" w:rsidR="00F74900" w:rsidRDefault="00F7490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09374383">
    <w:abstractNumId w:val="4"/>
  </w:num>
  <w:num w:numId="2" w16cid:durableId="364256016">
    <w:abstractNumId w:val="0"/>
  </w:num>
  <w:num w:numId="3" w16cid:durableId="2026128751">
    <w:abstractNumId w:val="8"/>
  </w:num>
  <w:num w:numId="4" w16cid:durableId="360253152">
    <w:abstractNumId w:val="6"/>
  </w:num>
  <w:num w:numId="5" w16cid:durableId="1625652200">
    <w:abstractNumId w:val="9"/>
  </w:num>
  <w:num w:numId="6" w16cid:durableId="1994525601">
    <w:abstractNumId w:val="2"/>
  </w:num>
  <w:num w:numId="7" w16cid:durableId="1368339289">
    <w:abstractNumId w:val="7"/>
  </w:num>
  <w:num w:numId="8" w16cid:durableId="1972319867">
    <w:abstractNumId w:val="3"/>
  </w:num>
  <w:num w:numId="9" w16cid:durableId="673923125">
    <w:abstractNumId w:val="1"/>
  </w:num>
  <w:num w:numId="10" w16cid:durableId="1478187993">
    <w:abstractNumId w:val="5"/>
  </w:num>
  <w:num w:numId="11" w16cid:durableId="1857768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91A6F"/>
    <w:rsid w:val="000D3AD8"/>
    <w:rsid w:val="000E79D9"/>
    <w:rsid w:val="000F7B53"/>
    <w:rsid w:val="00106BB3"/>
    <w:rsid w:val="00125179"/>
    <w:rsid w:val="001341AB"/>
    <w:rsid w:val="00145AE2"/>
    <w:rsid w:val="0015177B"/>
    <w:rsid w:val="001606E2"/>
    <w:rsid w:val="00165655"/>
    <w:rsid w:val="001816E4"/>
    <w:rsid w:val="00192228"/>
    <w:rsid w:val="00193A78"/>
    <w:rsid w:val="001A0C71"/>
    <w:rsid w:val="001B1B53"/>
    <w:rsid w:val="001B2D48"/>
    <w:rsid w:val="001C2962"/>
    <w:rsid w:val="00210B1D"/>
    <w:rsid w:val="00225890"/>
    <w:rsid w:val="00234955"/>
    <w:rsid w:val="00237093"/>
    <w:rsid w:val="002C551D"/>
    <w:rsid w:val="002D15A7"/>
    <w:rsid w:val="002E1262"/>
    <w:rsid w:val="002E2587"/>
    <w:rsid w:val="002E7BDD"/>
    <w:rsid w:val="002F23A9"/>
    <w:rsid w:val="002F32B0"/>
    <w:rsid w:val="002F3CCA"/>
    <w:rsid w:val="002F7C3B"/>
    <w:rsid w:val="00306858"/>
    <w:rsid w:val="003240FE"/>
    <w:rsid w:val="00327E6D"/>
    <w:rsid w:val="00345308"/>
    <w:rsid w:val="00346E8B"/>
    <w:rsid w:val="00351F38"/>
    <w:rsid w:val="00353A66"/>
    <w:rsid w:val="00356A20"/>
    <w:rsid w:val="00357629"/>
    <w:rsid w:val="00376259"/>
    <w:rsid w:val="00397951"/>
    <w:rsid w:val="003A6B41"/>
    <w:rsid w:val="003B0C8E"/>
    <w:rsid w:val="003C3B5C"/>
    <w:rsid w:val="004136AB"/>
    <w:rsid w:val="00423C84"/>
    <w:rsid w:val="00426637"/>
    <w:rsid w:val="00430BCC"/>
    <w:rsid w:val="00434F79"/>
    <w:rsid w:val="00455A5F"/>
    <w:rsid w:val="00467B01"/>
    <w:rsid w:val="00483B2D"/>
    <w:rsid w:val="004A2AEB"/>
    <w:rsid w:val="004A35A6"/>
    <w:rsid w:val="004B0C72"/>
    <w:rsid w:val="004C5E56"/>
    <w:rsid w:val="004E44D6"/>
    <w:rsid w:val="004F039C"/>
    <w:rsid w:val="004F04D0"/>
    <w:rsid w:val="00524EA5"/>
    <w:rsid w:val="0054425A"/>
    <w:rsid w:val="00546256"/>
    <w:rsid w:val="00571810"/>
    <w:rsid w:val="0058319C"/>
    <w:rsid w:val="005A4AEB"/>
    <w:rsid w:val="005B0533"/>
    <w:rsid w:val="005B321D"/>
    <w:rsid w:val="005C7E34"/>
    <w:rsid w:val="005E164F"/>
    <w:rsid w:val="005E493E"/>
    <w:rsid w:val="005E65E8"/>
    <w:rsid w:val="006103D7"/>
    <w:rsid w:val="00631694"/>
    <w:rsid w:val="006339D8"/>
    <w:rsid w:val="00671F16"/>
    <w:rsid w:val="00682C1C"/>
    <w:rsid w:val="006A165D"/>
    <w:rsid w:val="006D4634"/>
    <w:rsid w:val="006D7B04"/>
    <w:rsid w:val="006F6E7E"/>
    <w:rsid w:val="006F7C1A"/>
    <w:rsid w:val="00706872"/>
    <w:rsid w:val="00761A3F"/>
    <w:rsid w:val="00773477"/>
    <w:rsid w:val="00792DC7"/>
    <w:rsid w:val="007B06C2"/>
    <w:rsid w:val="007B3567"/>
    <w:rsid w:val="007C0099"/>
    <w:rsid w:val="007C15DB"/>
    <w:rsid w:val="007D14A3"/>
    <w:rsid w:val="007E2703"/>
    <w:rsid w:val="00807F05"/>
    <w:rsid w:val="008231A0"/>
    <w:rsid w:val="00834D31"/>
    <w:rsid w:val="00841594"/>
    <w:rsid w:val="00843EFA"/>
    <w:rsid w:val="00844CEA"/>
    <w:rsid w:val="00871078"/>
    <w:rsid w:val="008807FF"/>
    <w:rsid w:val="008F26CB"/>
    <w:rsid w:val="0090074F"/>
    <w:rsid w:val="00954056"/>
    <w:rsid w:val="00960F16"/>
    <w:rsid w:val="0097119E"/>
    <w:rsid w:val="00991C4E"/>
    <w:rsid w:val="009A1641"/>
    <w:rsid w:val="009C4DC4"/>
    <w:rsid w:val="009E6173"/>
    <w:rsid w:val="009F789A"/>
    <w:rsid w:val="00A023C8"/>
    <w:rsid w:val="00A07CE2"/>
    <w:rsid w:val="00A16C6D"/>
    <w:rsid w:val="00A2271A"/>
    <w:rsid w:val="00A3573F"/>
    <w:rsid w:val="00A51354"/>
    <w:rsid w:val="00A84518"/>
    <w:rsid w:val="00AC07AD"/>
    <w:rsid w:val="00AE071F"/>
    <w:rsid w:val="00AE79EF"/>
    <w:rsid w:val="00AF5E4D"/>
    <w:rsid w:val="00B0639A"/>
    <w:rsid w:val="00B342F5"/>
    <w:rsid w:val="00B34778"/>
    <w:rsid w:val="00B369BC"/>
    <w:rsid w:val="00B83F70"/>
    <w:rsid w:val="00B95322"/>
    <w:rsid w:val="00B954EC"/>
    <w:rsid w:val="00BC4BC5"/>
    <w:rsid w:val="00BD5804"/>
    <w:rsid w:val="00BD7A8F"/>
    <w:rsid w:val="00BE73CA"/>
    <w:rsid w:val="00BF2E46"/>
    <w:rsid w:val="00C12EB4"/>
    <w:rsid w:val="00C15FCD"/>
    <w:rsid w:val="00C32CB6"/>
    <w:rsid w:val="00C43140"/>
    <w:rsid w:val="00C43E3C"/>
    <w:rsid w:val="00C53423"/>
    <w:rsid w:val="00C57040"/>
    <w:rsid w:val="00C61D99"/>
    <w:rsid w:val="00C80647"/>
    <w:rsid w:val="00CC3763"/>
    <w:rsid w:val="00CC56B9"/>
    <w:rsid w:val="00CD76FD"/>
    <w:rsid w:val="00CE0A81"/>
    <w:rsid w:val="00CE3A23"/>
    <w:rsid w:val="00D170A2"/>
    <w:rsid w:val="00D17868"/>
    <w:rsid w:val="00D35EC4"/>
    <w:rsid w:val="00D57C53"/>
    <w:rsid w:val="00DB6B78"/>
    <w:rsid w:val="00DC21F0"/>
    <w:rsid w:val="00DC3799"/>
    <w:rsid w:val="00DD1653"/>
    <w:rsid w:val="00DD254A"/>
    <w:rsid w:val="00DE18C9"/>
    <w:rsid w:val="00DE3527"/>
    <w:rsid w:val="00E156C4"/>
    <w:rsid w:val="00E33339"/>
    <w:rsid w:val="00E37667"/>
    <w:rsid w:val="00E46F79"/>
    <w:rsid w:val="00E851BE"/>
    <w:rsid w:val="00E91840"/>
    <w:rsid w:val="00EC0A74"/>
    <w:rsid w:val="00EC1F0A"/>
    <w:rsid w:val="00ED0889"/>
    <w:rsid w:val="00EE58AE"/>
    <w:rsid w:val="00EF3585"/>
    <w:rsid w:val="00F155C0"/>
    <w:rsid w:val="00F37EC1"/>
    <w:rsid w:val="00F4665E"/>
    <w:rsid w:val="00F66805"/>
    <w:rsid w:val="00F74900"/>
    <w:rsid w:val="00F75BAE"/>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9212</Words>
  <Characters>5251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2023-04-17T11:47:00Z</dcterms:created>
  <dcterms:modified xsi:type="dcterms:W3CDTF">2023-04-26T09:11:00Z</dcterms:modified>
</cp:coreProperties>
</file>