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D4303D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A67DD">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6B1F5E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E4575" w:rsidRPr="00DE4575">
        <w:rPr>
          <w:rFonts w:ascii="Arial" w:eastAsia="Times New Roman" w:hAnsi="Arial" w:cs="Arial"/>
          <w:noProof/>
          <w:color w:val="000000"/>
          <w:sz w:val="24"/>
          <w:szCs w:val="24"/>
          <w:lang w:eastAsia="ru-RU"/>
        </w:rPr>
        <w:t>08.05.2023</w:t>
      </w:r>
      <w:r w:rsidRPr="00DE4575">
        <w:rPr>
          <w:rFonts w:ascii="Arial" w:eastAsia="Times New Roman" w:hAnsi="Arial" w:cs="Arial"/>
          <w:noProof/>
          <w:color w:val="000000"/>
          <w:sz w:val="24"/>
          <w:szCs w:val="24"/>
          <w:lang w:eastAsia="ru-RU"/>
        </w:rPr>
        <w:t>.</w:t>
      </w:r>
      <w:r w:rsidR="00DE4575">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DE4575" w:rsidRPr="00DE4575">
        <w:rPr>
          <w:rFonts w:ascii="Arial" w:eastAsia="Times New Roman" w:hAnsi="Arial" w:cs="Arial"/>
          <w:bCs/>
          <w:noProof/>
          <w:sz w:val="24"/>
          <w:szCs w:val="24"/>
          <w:lang w:eastAsia="ru-RU"/>
        </w:rPr>
        <w:t xml:space="preserve"> </w:t>
      </w:r>
      <w:r w:rsidR="00DE4575" w:rsidRPr="00D14413">
        <w:rPr>
          <w:rFonts w:ascii="Arial" w:eastAsia="Times New Roman" w:hAnsi="Arial" w:cs="Arial"/>
          <w:bCs/>
          <w:noProof/>
          <w:sz w:val="24"/>
          <w:szCs w:val="24"/>
          <w:lang w:eastAsia="ru-RU"/>
        </w:rPr>
        <w:t>Nr.</w:t>
      </w:r>
      <w:r w:rsidR="00DE4575">
        <w:rPr>
          <w:rFonts w:ascii="Arial" w:eastAsia="Times New Roman" w:hAnsi="Arial" w:cs="Arial"/>
          <w:bCs/>
          <w:noProof/>
          <w:sz w:val="24"/>
          <w:szCs w:val="24"/>
          <w:lang w:eastAsia="ru-RU"/>
        </w:rPr>
        <w:t>34/2023-</w:t>
      </w:r>
      <w:r w:rsidR="00DE4575" w:rsidRPr="001F5AA4">
        <w:rPr>
          <w:rFonts w:ascii="Arial" w:hAnsi="Arial" w:cs="Arial"/>
        </w:rPr>
        <w:t xml:space="preserve"> </w:t>
      </w:r>
      <w:r w:rsidR="00DE4575" w:rsidRPr="00DE6FFF">
        <w:rPr>
          <w:rFonts w:ascii="Arial" w:hAnsi="Arial" w:cs="Arial"/>
          <w:sz w:val="24"/>
          <w:szCs w:val="24"/>
        </w:rPr>
        <w:t>IAIKP</w:t>
      </w:r>
      <w:r w:rsidRPr="00CC3763">
        <w:rPr>
          <w:rFonts w:ascii="Arial" w:eastAsia="Times New Roman" w:hAnsi="Arial" w:cs="Arial"/>
          <w:noProof/>
          <w:color w:val="000000"/>
          <w:sz w:val="24"/>
          <w:szCs w:val="24"/>
          <w:lang w:eastAsia="ru-RU"/>
        </w:rPr>
        <w:t xml:space="preserve"> </w:t>
      </w:r>
      <w:r w:rsidR="002A67DD">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2FE52A44" w:rsidR="00B954EC" w:rsidRPr="006F2ECD" w:rsidRDefault="0049367A" w:rsidP="00B954EC">
      <w:pPr>
        <w:spacing w:after="0" w:line="240" w:lineRule="auto"/>
        <w:jc w:val="center"/>
        <w:rPr>
          <w:rFonts w:ascii="Arial" w:eastAsia="Times New Roman" w:hAnsi="Arial" w:cs="Arial"/>
          <w:noProof/>
          <w:sz w:val="24"/>
          <w:szCs w:val="24"/>
          <w:lang w:eastAsia="ru-RU"/>
        </w:rPr>
      </w:pPr>
      <w:r w:rsidRPr="00DE4575">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9E89C5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DE4575">
        <w:rPr>
          <w:rFonts w:ascii="Arial" w:eastAsia="Times New Roman" w:hAnsi="Arial" w:cs="Arial"/>
          <w:bCs/>
          <w:noProof/>
          <w:color w:val="000000"/>
          <w:sz w:val="24"/>
          <w:szCs w:val="24"/>
          <w:lang w:eastAsia="ru-RU"/>
        </w:rPr>
        <w:t>23.maijā</w:t>
      </w:r>
      <w:r w:rsidRPr="006F2ECD">
        <w:rPr>
          <w:rFonts w:ascii="Arial" w:eastAsia="Times New Roman" w:hAnsi="Arial" w:cs="Arial"/>
          <w:bCs/>
          <w:noProof/>
          <w:color w:val="000000"/>
          <w:sz w:val="24"/>
          <w:szCs w:val="24"/>
          <w:lang w:eastAsia="ru-RU"/>
        </w:rPr>
        <w:t xml:space="preserve"> plkst. </w:t>
      </w:r>
      <w:r w:rsidR="00DE4575">
        <w:rPr>
          <w:rFonts w:ascii="Arial" w:eastAsia="Times New Roman" w:hAnsi="Arial" w:cs="Arial"/>
          <w:bCs/>
          <w:noProof/>
          <w:color w:val="000000"/>
          <w:sz w:val="24"/>
          <w:szCs w:val="24"/>
          <w:lang w:eastAsia="ru-RU"/>
        </w:rPr>
        <w:t>10.</w:t>
      </w:r>
      <w:r w:rsidR="002A67DD">
        <w:rPr>
          <w:rFonts w:ascii="Arial" w:eastAsia="Times New Roman" w:hAnsi="Arial" w:cs="Arial"/>
          <w:bCs/>
          <w:noProof/>
          <w:color w:val="000000"/>
          <w:sz w:val="24"/>
          <w:szCs w:val="24"/>
          <w:lang w:eastAsia="ru-RU"/>
        </w:rPr>
        <w:t>30</w:t>
      </w:r>
    </w:p>
    <w:p w14:paraId="5FE8F7E8" w14:textId="78E2806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D5D1A" w:rsidRPr="00441A61">
        <w:rPr>
          <w:rFonts w:ascii="Arial" w:eastAsia="Times New Roman" w:hAnsi="Arial" w:cs="Arial"/>
          <w:noProof/>
          <w:sz w:val="24"/>
          <w:szCs w:val="24"/>
          <w:lang w:eastAsia="ru-RU"/>
        </w:rPr>
        <w:t xml:space="preserve">Kalētu pagasta pārvaldes ēkā, </w:t>
      </w:r>
      <w:r w:rsidR="00DD5D1A" w:rsidRPr="00441A61">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r w:rsidR="00DD5D1A">
        <w:rPr>
          <w:rFonts w:ascii="Arial" w:eastAsia="Times New Roman" w:hAnsi="Arial" w:cs="Arial"/>
          <w:noProof/>
          <w:sz w:val="24"/>
          <w:szCs w:val="24"/>
          <w:lang w:eastAsia="ru-RU"/>
        </w:rPr>
        <w:t>ads</w:t>
      </w:r>
    </w:p>
    <w:p w14:paraId="077B75F9" w14:textId="0AC51179"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DE4575">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0DF53D55"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DE4575">
        <w:rPr>
          <w:rFonts w:ascii="Arial" w:eastAsia="Times New Roman" w:hAnsi="Arial" w:cs="Arial"/>
          <w:noProof/>
          <w:sz w:val="24"/>
          <w:szCs w:val="24"/>
          <w:lang w:eastAsia="ru-RU"/>
        </w:rPr>
        <w:t>piekrītošu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4091ABB9" w:rsidR="006870D5" w:rsidRDefault="006870D5" w:rsidP="006870D5">
      <w:pPr>
        <w:pStyle w:val="Sarakstarindkopa"/>
        <w:numPr>
          <w:ilvl w:val="1"/>
          <w:numId w:val="8"/>
        </w:numPr>
        <w:spacing w:after="0" w:line="240" w:lineRule="auto"/>
        <w:ind w:right="-483"/>
        <w:jc w:val="both"/>
        <w:rPr>
          <w:rFonts w:ascii="Arial" w:hAnsi="Arial" w:cs="Arial"/>
          <w:sz w:val="24"/>
          <w:szCs w:val="24"/>
        </w:rPr>
      </w:pPr>
      <w:bookmarkStart w:id="0" w:name="_Hlk112758812"/>
      <w:bookmarkStart w:id="1" w:name="_Hlk101814970"/>
      <w:r w:rsidRPr="00F967E7">
        <w:rPr>
          <w:rFonts w:ascii="Arial" w:eastAsia="Times New Roman" w:hAnsi="Arial" w:cs="Arial"/>
          <w:noProof/>
          <w:sz w:val="24"/>
          <w:szCs w:val="24"/>
          <w:lang w:eastAsia="ru-RU"/>
        </w:rPr>
        <w:t>zemes vienīb</w:t>
      </w:r>
      <w:r>
        <w:rPr>
          <w:rFonts w:ascii="Arial" w:eastAsia="Times New Roman" w:hAnsi="Arial" w:cs="Arial"/>
          <w:noProof/>
          <w:sz w:val="24"/>
          <w:szCs w:val="24"/>
          <w:lang w:eastAsia="ru-RU"/>
        </w:rPr>
        <w:t>a</w:t>
      </w:r>
      <w:r w:rsidR="002A67DD">
        <w:rPr>
          <w:rFonts w:ascii="Arial" w:eastAsia="Times New Roman" w:hAnsi="Arial" w:cs="Arial"/>
          <w:noProof/>
          <w:sz w:val="24"/>
          <w:szCs w:val="24"/>
          <w:lang w:eastAsia="ru-RU"/>
        </w:rPr>
        <w:t>s</w:t>
      </w:r>
      <w:r w:rsidRPr="00F967E7">
        <w:rPr>
          <w:rFonts w:ascii="Arial" w:eastAsia="Times New Roman" w:hAnsi="Arial" w:cs="Arial"/>
          <w:noProof/>
          <w:sz w:val="24"/>
          <w:szCs w:val="24"/>
          <w:lang w:eastAsia="ru-RU"/>
        </w:rPr>
        <w:t xml:space="preserve"> </w:t>
      </w:r>
      <w:bookmarkEnd w:id="0"/>
      <w:bookmarkEnd w:id="1"/>
      <w:r w:rsidR="002A67DD" w:rsidRPr="002A67DD">
        <w:rPr>
          <w:rFonts w:ascii="Arial" w:eastAsia="Times New Roman" w:hAnsi="Arial" w:cs="Arial"/>
          <w:bCs/>
          <w:noProof/>
          <w:sz w:val="24"/>
          <w:szCs w:val="24"/>
          <w:lang w:eastAsia="ru-RU"/>
        </w:rPr>
        <w:t>Jelgavas iela 41, Aizpute, Dienvidkurzemes novads (kadastra Nr. 6405 008 0015), daļ</w:t>
      </w:r>
      <w:r w:rsidR="002A67DD">
        <w:rPr>
          <w:rFonts w:ascii="Arial" w:eastAsia="Times New Roman" w:hAnsi="Arial" w:cs="Arial"/>
          <w:bCs/>
          <w:noProof/>
          <w:sz w:val="24"/>
          <w:szCs w:val="24"/>
          <w:lang w:eastAsia="ru-RU"/>
        </w:rPr>
        <w:t>a</w:t>
      </w:r>
      <w:r w:rsidR="002A67DD" w:rsidRPr="002A67DD">
        <w:rPr>
          <w:rFonts w:ascii="Arial" w:eastAsia="Times New Roman" w:hAnsi="Arial" w:cs="Arial"/>
          <w:bCs/>
          <w:noProof/>
          <w:sz w:val="24"/>
          <w:szCs w:val="24"/>
          <w:lang w:eastAsia="ru-RU"/>
        </w:rPr>
        <w:t xml:space="preserve"> 230000 m</w:t>
      </w:r>
      <w:r w:rsidR="002A67DD" w:rsidRPr="002A67DD">
        <w:rPr>
          <w:rFonts w:ascii="Arial" w:eastAsia="Times New Roman" w:hAnsi="Arial" w:cs="Arial"/>
          <w:bCs/>
          <w:noProof/>
          <w:sz w:val="24"/>
          <w:szCs w:val="24"/>
          <w:vertAlign w:val="superscript"/>
          <w:lang w:eastAsia="ru-RU"/>
        </w:rPr>
        <w:t>2</w:t>
      </w:r>
      <w:r w:rsidR="002A67DD" w:rsidRPr="002A67DD">
        <w:rPr>
          <w:rFonts w:ascii="Arial" w:eastAsia="Times New Roman" w:hAnsi="Arial" w:cs="Arial"/>
          <w:bCs/>
          <w:noProof/>
          <w:sz w:val="24"/>
          <w:szCs w:val="24"/>
          <w:lang w:eastAsia="ru-RU"/>
        </w:rPr>
        <w:t xml:space="preserve"> (23,00 ha) platībā ar kadastra apzīmējumu 6405 008 0015 lauksaimniecības vajadzībām</w:t>
      </w:r>
      <w:r>
        <w:rPr>
          <w:rFonts w:ascii="Arial" w:hAnsi="Arial" w:cs="Arial"/>
          <w:sz w:val="24"/>
          <w:szCs w:val="24"/>
        </w:rPr>
        <w:t>.</w:t>
      </w:r>
    </w:p>
    <w:p w14:paraId="24C84B29" w14:textId="42127BDF" w:rsidR="006870D5" w:rsidRPr="00DE4575" w:rsidRDefault="006870D5" w:rsidP="00DE4575">
      <w:pPr>
        <w:pStyle w:val="Sarakstarindkopa"/>
        <w:numPr>
          <w:ilvl w:val="1"/>
          <w:numId w:val="8"/>
        </w:numPr>
        <w:spacing w:after="0" w:line="240" w:lineRule="auto"/>
        <w:ind w:right="-483"/>
        <w:jc w:val="both"/>
        <w:rPr>
          <w:rFonts w:ascii="Arial" w:hAnsi="Arial" w:cs="Arial"/>
          <w:sz w:val="24"/>
          <w:szCs w:val="24"/>
        </w:rPr>
      </w:pPr>
      <w:r w:rsidRPr="00DE4575">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6C576E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DD5D1A" w:rsidRPr="00DD5D1A">
        <w:rPr>
          <w:rFonts w:ascii="Arial" w:eastAsia="Times New Roman" w:hAnsi="Arial" w:cs="Arial"/>
          <w:b/>
          <w:bCs/>
          <w:sz w:val="24"/>
          <w:szCs w:val="24"/>
          <w:lang w:eastAsia="lv-LV"/>
        </w:rPr>
        <w:t xml:space="preserve">110,00 </w:t>
      </w:r>
      <w:r w:rsidR="00DD5D1A" w:rsidRPr="00DD5D1A">
        <w:rPr>
          <w:rFonts w:ascii="Arial" w:eastAsia="Times New Roman" w:hAnsi="Arial" w:cs="Arial"/>
          <w:b/>
          <w:bCs/>
          <w:noProof/>
          <w:sz w:val="24"/>
          <w:szCs w:val="24"/>
          <w:lang w:eastAsia="ru-RU"/>
        </w:rPr>
        <w:t>EUR</w:t>
      </w:r>
      <w:r w:rsidR="00DD5D1A" w:rsidRPr="005F5EA9">
        <w:rPr>
          <w:rFonts w:ascii="Arial" w:eastAsia="Times New Roman" w:hAnsi="Arial" w:cs="Arial"/>
          <w:noProof/>
          <w:sz w:val="24"/>
          <w:szCs w:val="24"/>
          <w:lang w:eastAsia="ru-RU"/>
        </w:rPr>
        <w:t xml:space="preserve"> </w:t>
      </w:r>
      <w:r w:rsidR="00DD5D1A">
        <w:rPr>
          <w:rFonts w:ascii="Arial" w:eastAsia="Times New Roman" w:hAnsi="Arial" w:cs="Arial"/>
          <w:noProof/>
          <w:sz w:val="24"/>
          <w:szCs w:val="24"/>
          <w:lang w:eastAsia="ru-RU"/>
        </w:rPr>
        <w:t xml:space="preserve">(viens simts desmit </w:t>
      </w:r>
      <w:r w:rsidR="00DD5D1A" w:rsidRPr="00A13708">
        <w:rPr>
          <w:rFonts w:ascii="Arial" w:eastAsia="Times New Roman" w:hAnsi="Arial" w:cs="Arial"/>
          <w:i/>
          <w:iCs/>
          <w:noProof/>
          <w:sz w:val="24"/>
          <w:szCs w:val="24"/>
          <w:lang w:eastAsia="ru-RU"/>
        </w:rPr>
        <w:t>euro</w:t>
      </w:r>
      <w:r w:rsidR="00DD5D1A">
        <w:rPr>
          <w:rFonts w:ascii="Arial" w:eastAsia="Times New Roman" w:hAnsi="Arial" w:cs="Arial"/>
          <w:noProof/>
          <w:sz w:val="24"/>
          <w:szCs w:val="24"/>
          <w:lang w:eastAsia="ru-RU"/>
        </w:rPr>
        <w:t xml:space="preserve"> un 00 centi) par 1 ha gadā bez PVN</w:t>
      </w:r>
    </w:p>
    <w:p w14:paraId="4404E331" w14:textId="14BCA4B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D5D1A" w:rsidRPr="00DD5D1A">
        <w:rPr>
          <w:rFonts w:ascii="Arial" w:eastAsia="Times New Roman" w:hAnsi="Arial" w:cs="Arial"/>
          <w:b/>
          <w:noProof/>
          <w:color w:val="000000"/>
          <w:sz w:val="24"/>
          <w:szCs w:val="24"/>
          <w:lang w:eastAsia="ru-RU"/>
        </w:rPr>
        <w:t>10,00 EUR</w:t>
      </w:r>
      <w:r w:rsidR="00DD5D1A" w:rsidRPr="007804C7">
        <w:rPr>
          <w:rFonts w:ascii="Arial" w:eastAsia="Times New Roman" w:hAnsi="Arial" w:cs="Arial"/>
          <w:bCs/>
          <w:noProof/>
          <w:color w:val="000000"/>
          <w:sz w:val="24"/>
          <w:szCs w:val="24"/>
          <w:lang w:eastAsia="ru-RU"/>
        </w:rPr>
        <w:t xml:space="preserve"> (</w:t>
      </w:r>
      <w:r w:rsidR="00DD5D1A">
        <w:rPr>
          <w:rFonts w:ascii="Arial" w:eastAsia="Times New Roman" w:hAnsi="Arial" w:cs="Arial"/>
          <w:bCs/>
          <w:noProof/>
          <w:color w:val="000000"/>
          <w:sz w:val="24"/>
          <w:szCs w:val="24"/>
          <w:lang w:eastAsia="ru-RU"/>
        </w:rPr>
        <w:t>desmit</w:t>
      </w:r>
      <w:r w:rsidR="00DD5D1A" w:rsidRPr="007804C7">
        <w:rPr>
          <w:rFonts w:ascii="Arial" w:eastAsia="Times New Roman" w:hAnsi="Arial" w:cs="Arial"/>
          <w:bCs/>
          <w:noProof/>
          <w:color w:val="000000"/>
          <w:sz w:val="24"/>
          <w:szCs w:val="24"/>
          <w:lang w:eastAsia="ru-RU"/>
        </w:rPr>
        <w:t xml:space="preserve"> </w:t>
      </w:r>
      <w:r w:rsidR="00DD5D1A" w:rsidRPr="007804C7">
        <w:rPr>
          <w:rFonts w:ascii="Arial" w:eastAsia="Times New Roman" w:hAnsi="Arial" w:cs="Arial"/>
          <w:bCs/>
          <w:i/>
          <w:iCs/>
          <w:noProof/>
          <w:color w:val="000000"/>
          <w:sz w:val="24"/>
          <w:szCs w:val="24"/>
          <w:lang w:eastAsia="ru-RU"/>
        </w:rPr>
        <w:t>euro</w:t>
      </w:r>
      <w:r w:rsidR="00DD5D1A" w:rsidRPr="007804C7">
        <w:rPr>
          <w:rFonts w:ascii="Arial" w:eastAsia="Times New Roman" w:hAnsi="Arial" w:cs="Arial"/>
          <w:bCs/>
          <w:noProof/>
          <w:color w:val="000000"/>
          <w:sz w:val="24"/>
          <w:szCs w:val="24"/>
          <w:lang w:eastAsia="ru-RU"/>
        </w:rPr>
        <w:t xml:space="preserve"> un 00 centi)</w:t>
      </w:r>
      <w:r w:rsidR="00DD5D1A">
        <w:rPr>
          <w:rFonts w:ascii="Arial" w:eastAsia="Times New Roman" w:hAnsi="Arial" w:cs="Arial"/>
          <w:bCs/>
          <w:noProof/>
          <w:color w:val="000000"/>
          <w:sz w:val="24"/>
          <w:szCs w:val="24"/>
          <w:lang w:eastAsia="ru-RU"/>
        </w:rPr>
        <w:t xml:space="preserve"> </w:t>
      </w:r>
      <w:r w:rsidR="00DD5D1A"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4A469E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D5D1A">
        <w:rPr>
          <w:rFonts w:ascii="Arial" w:eastAsia="Times New Roman" w:hAnsi="Arial" w:cs="Arial"/>
          <w:noProof/>
          <w:sz w:val="24"/>
          <w:szCs w:val="24"/>
          <w:lang w:eastAsia="ru-RU"/>
        </w:rPr>
        <w:t>18.maijam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0E553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67DD" w:rsidRPr="002A67DD">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67DD">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28560E8"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D5D1A" w:rsidRPr="00DD5D1A">
        <w:rPr>
          <w:rFonts w:ascii="Arial" w:eastAsia="Times New Roman" w:hAnsi="Arial" w:cs="Arial"/>
          <w:b/>
          <w:bCs/>
          <w:noProof/>
          <w:sz w:val="24"/>
          <w:szCs w:val="24"/>
          <w:lang w:eastAsia="ru-RU"/>
        </w:rPr>
        <w:t xml:space="preserve">no </w:t>
      </w:r>
      <w:r w:rsidR="002A67DD" w:rsidRPr="002A67DD">
        <w:rPr>
          <w:rFonts w:ascii="Arial" w:eastAsia="Times New Roman" w:hAnsi="Arial" w:cs="Arial"/>
          <w:b/>
          <w:bCs/>
          <w:sz w:val="24"/>
          <w:szCs w:val="24"/>
          <w:lang w:eastAsia="lv-LV"/>
        </w:rPr>
        <w:t>01.06.2023. līdz 30.09.2027</w:t>
      </w:r>
      <w:r w:rsidR="002A67DD">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8B4EC3">
        <w:rPr>
          <w:rFonts w:ascii="Arial" w:eastAsia="Times New Roman" w:hAnsi="Arial" w:cs="Arial"/>
          <w:noProof/>
          <w:sz w:val="24"/>
          <w:szCs w:val="24"/>
          <w:lang w:eastAsia="ru-RU"/>
        </w:rPr>
        <w:t xml:space="preserve">bez tiesībām pagarināt nomas līgumu. </w:t>
      </w:r>
      <w:r w:rsidRPr="004070B7">
        <w:rPr>
          <w:rFonts w:ascii="Arial" w:eastAsia="Times New Roman" w:hAnsi="Arial" w:cs="Arial"/>
          <w:noProof/>
          <w:sz w:val="24"/>
          <w:szCs w:val="24"/>
          <w:lang w:eastAsia="ru-RU"/>
        </w:rPr>
        <w:t>Nomas līgumā tiek iekļauta nosolītā nomas maksa</w:t>
      </w:r>
      <w:r w:rsidR="00E1708F">
        <w:rPr>
          <w:rFonts w:ascii="Arial" w:eastAsia="Times New Roman" w:hAnsi="Arial" w:cs="Arial"/>
          <w:noProof/>
          <w:sz w:val="24"/>
          <w:szCs w:val="24"/>
          <w:lang w:eastAsia="ru-RU"/>
        </w:rPr>
        <w:t>.</w:t>
      </w:r>
      <w:r w:rsidR="00DD5D1A">
        <w:rPr>
          <w:rFonts w:ascii="Arial" w:eastAsia="Times New Roman" w:hAnsi="Arial" w:cs="Arial"/>
          <w:noProof/>
          <w:sz w:val="24"/>
          <w:szCs w:val="24"/>
          <w:lang w:eastAsia="ru-RU"/>
        </w:rPr>
        <w:t xml:space="preserve"> </w:t>
      </w:r>
    </w:p>
    <w:p w14:paraId="1BD62348" w14:textId="22816605"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D5D1A">
        <w:rPr>
          <w:rFonts w:ascii="Arial" w:eastAsia="Times New Roman" w:hAnsi="Arial" w:cs="Arial"/>
          <w:noProof/>
          <w:sz w:val="24"/>
          <w:szCs w:val="24"/>
          <w:lang w:eastAsia="ru-RU"/>
        </w:rPr>
        <w:t xml:space="preserve">Dienvidkurzemes novada pašvaldības </w:t>
      </w:r>
      <w:r w:rsidR="001F1D95" w:rsidRPr="00DD5D1A">
        <w:rPr>
          <w:rFonts w:ascii="Arial" w:eastAsia="Times New Roman" w:hAnsi="Arial" w:cs="Arial"/>
          <w:noProof/>
          <w:sz w:val="24"/>
          <w:szCs w:val="24"/>
          <w:lang w:eastAsia="ru-RU"/>
        </w:rPr>
        <w:t>amatpersona</w:t>
      </w:r>
      <w:r w:rsidRPr="00DD5D1A">
        <w:rPr>
          <w:rFonts w:ascii="Arial" w:eastAsia="Times New Roman" w:hAnsi="Arial" w:cs="Arial"/>
          <w:noProof/>
          <w:sz w:val="24"/>
          <w:szCs w:val="24"/>
          <w:lang w:eastAsia="ru-RU"/>
        </w:rPr>
        <w:t xml:space="preserve"> un izsoles uzvarētājs </w:t>
      </w:r>
      <w:r w:rsidR="001F1D95" w:rsidRPr="00DD5D1A">
        <w:rPr>
          <w:rFonts w:ascii="Arial" w:eastAsia="Times New Roman" w:hAnsi="Arial" w:cs="Arial"/>
          <w:noProof/>
          <w:sz w:val="24"/>
          <w:szCs w:val="24"/>
          <w:lang w:eastAsia="ru-RU"/>
        </w:rPr>
        <w:t>2 (divu) mēnešu laikā</w:t>
      </w:r>
      <w:r w:rsidR="001F1D95" w:rsidRPr="00DD5D1A">
        <w:rPr>
          <w:rFonts w:ascii="Arial" w:eastAsia="Times New Roman" w:hAnsi="Arial" w:cs="Arial"/>
          <w:b/>
          <w:bCs/>
          <w:noProof/>
          <w:sz w:val="24"/>
          <w:szCs w:val="24"/>
          <w:lang w:eastAsia="ru-RU"/>
        </w:rPr>
        <w:t xml:space="preserve"> </w:t>
      </w:r>
      <w:r w:rsidR="001F1D95" w:rsidRPr="00DD5D1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00F69707" w14:textId="77777777" w:rsidR="00DD5D1A" w:rsidRDefault="00DD5D1A" w:rsidP="00B954EC">
      <w:pPr>
        <w:spacing w:after="0" w:line="240" w:lineRule="auto"/>
      </w:pPr>
    </w:p>
    <w:p w14:paraId="73D46745" w14:textId="77777777" w:rsidR="00DD5D1A" w:rsidRDefault="00DD5D1A" w:rsidP="00B954EC">
      <w:pPr>
        <w:spacing w:after="0" w:line="240" w:lineRule="auto"/>
      </w:pPr>
    </w:p>
    <w:p w14:paraId="503EF35D" w14:textId="77777777" w:rsidR="002A67DD" w:rsidRDefault="002A67DD" w:rsidP="00B954EC">
      <w:pPr>
        <w:spacing w:after="0" w:line="240" w:lineRule="auto"/>
      </w:pPr>
    </w:p>
    <w:p w14:paraId="00817E6D" w14:textId="77777777" w:rsidR="00DD5D1A" w:rsidRPr="006F2ECD" w:rsidRDefault="00DD5D1A"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0B254EF4"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D5D1A">
        <w:rPr>
          <w:rFonts w:ascii="Arial" w:eastAsia="Times New Roman" w:hAnsi="Arial" w:cs="Arial"/>
          <w:sz w:val="24"/>
          <w:szCs w:val="24"/>
          <w:lang w:eastAsia="lv-LV"/>
        </w:rPr>
        <w:t>piekrītošas</w:t>
      </w:r>
      <w:r w:rsidR="00ED6AF5">
        <w:rPr>
          <w:rFonts w:ascii="Arial" w:eastAsia="Times New Roman" w:hAnsi="Arial" w:cs="Arial"/>
          <w:sz w:val="24"/>
          <w:szCs w:val="24"/>
          <w:lang w:eastAsia="lv-LV"/>
        </w:rPr>
        <w:t xml:space="preserve"> </w:t>
      </w:r>
      <w:r w:rsidR="00DD5D1A">
        <w:rPr>
          <w:rFonts w:ascii="Arial" w:eastAsia="Times New Roman" w:hAnsi="Arial" w:cs="Arial"/>
          <w:sz w:val="24"/>
          <w:szCs w:val="24"/>
          <w:lang w:eastAsia="lv-LV"/>
        </w:rPr>
        <w:t>zemes vienības</w:t>
      </w:r>
    </w:p>
    <w:p w14:paraId="545BD7EB" w14:textId="37357D49"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2A67DD" w:rsidRPr="002A67DD">
        <w:rPr>
          <w:rFonts w:ascii="Arial" w:eastAsia="Times New Roman" w:hAnsi="Arial" w:cs="Arial"/>
          <w:bCs/>
          <w:noProof/>
          <w:sz w:val="24"/>
          <w:szCs w:val="24"/>
          <w:lang w:eastAsia="ru-RU"/>
        </w:rPr>
        <w:t>Jelgavas iela 41, Aizpute</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r w:rsidR="002A67DD">
        <w:rPr>
          <w:rFonts w:ascii="Arial" w:eastAsia="Times New Roman" w:hAnsi="Arial" w:cs="Arial"/>
          <w:sz w:val="24"/>
          <w:szCs w:val="24"/>
          <w:lang w:eastAsia="lv-LV"/>
        </w:rPr>
        <w:t>daļas</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2C8E1873" w14:textId="77777777" w:rsidR="00B954EC" w:rsidRDefault="00B954EC"/>
    <w:p w14:paraId="27806E04" w14:textId="0DE5F52A" w:rsidR="00251F9C" w:rsidRDefault="00F85025">
      <w:r w:rsidRPr="00F85025">
        <w:lastRenderedPageBreak/>
        <w:drawing>
          <wp:inline distT="0" distB="0" distL="0" distR="0" wp14:anchorId="49FAF89D" wp14:editId="02F3CF22">
            <wp:extent cx="5274310" cy="6320790"/>
            <wp:effectExtent l="0" t="0" r="2540" b="3810"/>
            <wp:docPr id="1589188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88745" name=""/>
                    <pic:cNvPicPr/>
                  </pic:nvPicPr>
                  <pic:blipFill>
                    <a:blip r:embed="rId8"/>
                    <a:stretch>
                      <a:fillRect/>
                    </a:stretch>
                  </pic:blipFill>
                  <pic:spPr>
                    <a:xfrm>
                      <a:off x="0" y="0"/>
                      <a:ext cx="5274310" cy="6320790"/>
                    </a:xfrm>
                    <a:prstGeom prst="rect">
                      <a:avLst/>
                    </a:prstGeom>
                  </pic:spPr>
                </pic:pic>
              </a:graphicData>
            </a:graphic>
          </wp:inline>
        </w:drawing>
      </w:r>
    </w:p>
    <w:sectPr w:rsidR="00251F9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5372" w14:textId="77777777" w:rsidR="006E7CBF" w:rsidRDefault="006E7CBF" w:rsidP="00756A47">
      <w:pPr>
        <w:spacing w:after="0" w:line="240" w:lineRule="auto"/>
      </w:pPr>
      <w:r>
        <w:separator/>
      </w:r>
    </w:p>
  </w:endnote>
  <w:endnote w:type="continuationSeparator" w:id="0">
    <w:p w14:paraId="36F40FC2" w14:textId="77777777" w:rsidR="006E7CBF" w:rsidRDefault="006E7CB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377D" w14:textId="77777777" w:rsidR="006E7CBF" w:rsidRDefault="006E7CBF" w:rsidP="00756A47">
      <w:pPr>
        <w:spacing w:after="0" w:line="240" w:lineRule="auto"/>
      </w:pPr>
      <w:r>
        <w:separator/>
      </w:r>
    </w:p>
  </w:footnote>
  <w:footnote w:type="continuationSeparator" w:id="0">
    <w:p w14:paraId="2FE91233" w14:textId="77777777" w:rsidR="006E7CBF" w:rsidRDefault="006E7CB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422E"/>
    <w:rsid w:val="000C2387"/>
    <w:rsid w:val="000D3AD8"/>
    <w:rsid w:val="00106BB3"/>
    <w:rsid w:val="0012454B"/>
    <w:rsid w:val="001341AB"/>
    <w:rsid w:val="00137187"/>
    <w:rsid w:val="0014303A"/>
    <w:rsid w:val="00150804"/>
    <w:rsid w:val="0015177B"/>
    <w:rsid w:val="001606E2"/>
    <w:rsid w:val="001816E4"/>
    <w:rsid w:val="00192228"/>
    <w:rsid w:val="00193A78"/>
    <w:rsid w:val="001A0C71"/>
    <w:rsid w:val="001F1D95"/>
    <w:rsid w:val="00210B1D"/>
    <w:rsid w:val="00225890"/>
    <w:rsid w:val="00250B97"/>
    <w:rsid w:val="00251F9C"/>
    <w:rsid w:val="00292BDA"/>
    <w:rsid w:val="00295DA3"/>
    <w:rsid w:val="002A67DD"/>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67B01"/>
    <w:rsid w:val="00483B2D"/>
    <w:rsid w:val="0049367A"/>
    <w:rsid w:val="004A2AEB"/>
    <w:rsid w:val="004F039C"/>
    <w:rsid w:val="00546256"/>
    <w:rsid w:val="00571810"/>
    <w:rsid w:val="005A4AEB"/>
    <w:rsid w:val="005B0533"/>
    <w:rsid w:val="005B321D"/>
    <w:rsid w:val="005C7E34"/>
    <w:rsid w:val="005D5630"/>
    <w:rsid w:val="005E164F"/>
    <w:rsid w:val="005E493E"/>
    <w:rsid w:val="005E65E8"/>
    <w:rsid w:val="005F1E90"/>
    <w:rsid w:val="006103D7"/>
    <w:rsid w:val="00631694"/>
    <w:rsid w:val="0064396C"/>
    <w:rsid w:val="006662F5"/>
    <w:rsid w:val="00671F16"/>
    <w:rsid w:val="006870D5"/>
    <w:rsid w:val="006A0AF7"/>
    <w:rsid w:val="006D4634"/>
    <w:rsid w:val="006D6775"/>
    <w:rsid w:val="006D7B04"/>
    <w:rsid w:val="006E7CBF"/>
    <w:rsid w:val="006F6E7E"/>
    <w:rsid w:val="006F7C1A"/>
    <w:rsid w:val="007363F2"/>
    <w:rsid w:val="00756A47"/>
    <w:rsid w:val="00773477"/>
    <w:rsid w:val="007B06C2"/>
    <w:rsid w:val="007B3567"/>
    <w:rsid w:val="007C0099"/>
    <w:rsid w:val="007D14A3"/>
    <w:rsid w:val="007F3924"/>
    <w:rsid w:val="00807F05"/>
    <w:rsid w:val="008231A0"/>
    <w:rsid w:val="00834D31"/>
    <w:rsid w:val="00843EFA"/>
    <w:rsid w:val="00871078"/>
    <w:rsid w:val="008807FF"/>
    <w:rsid w:val="0089755C"/>
    <w:rsid w:val="008B4EC3"/>
    <w:rsid w:val="008F26CB"/>
    <w:rsid w:val="0090074F"/>
    <w:rsid w:val="0097119E"/>
    <w:rsid w:val="00991C4E"/>
    <w:rsid w:val="009A1641"/>
    <w:rsid w:val="009C0EB7"/>
    <w:rsid w:val="009D6048"/>
    <w:rsid w:val="009E6173"/>
    <w:rsid w:val="009F789A"/>
    <w:rsid w:val="00A07CE2"/>
    <w:rsid w:val="00A2271A"/>
    <w:rsid w:val="00A51354"/>
    <w:rsid w:val="00AA62FB"/>
    <w:rsid w:val="00AC07AD"/>
    <w:rsid w:val="00AE071F"/>
    <w:rsid w:val="00AF5E4D"/>
    <w:rsid w:val="00B0639A"/>
    <w:rsid w:val="00B342F5"/>
    <w:rsid w:val="00B369BC"/>
    <w:rsid w:val="00B91062"/>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C3763"/>
    <w:rsid w:val="00CC56B9"/>
    <w:rsid w:val="00CD76FD"/>
    <w:rsid w:val="00CE3A23"/>
    <w:rsid w:val="00D170A2"/>
    <w:rsid w:val="00D17868"/>
    <w:rsid w:val="00D44EEE"/>
    <w:rsid w:val="00DC3799"/>
    <w:rsid w:val="00DD1653"/>
    <w:rsid w:val="00DD254A"/>
    <w:rsid w:val="00DD5D1A"/>
    <w:rsid w:val="00DE3527"/>
    <w:rsid w:val="00DE4575"/>
    <w:rsid w:val="00E156C4"/>
    <w:rsid w:val="00E1708F"/>
    <w:rsid w:val="00E33339"/>
    <w:rsid w:val="00E37667"/>
    <w:rsid w:val="00E46F79"/>
    <w:rsid w:val="00E4704D"/>
    <w:rsid w:val="00E851BE"/>
    <w:rsid w:val="00E91840"/>
    <w:rsid w:val="00EB2808"/>
    <w:rsid w:val="00EC0A74"/>
    <w:rsid w:val="00EC47CE"/>
    <w:rsid w:val="00ED0889"/>
    <w:rsid w:val="00ED6AF5"/>
    <w:rsid w:val="00EE58AE"/>
    <w:rsid w:val="00EF3585"/>
    <w:rsid w:val="00F34961"/>
    <w:rsid w:val="00F4665E"/>
    <w:rsid w:val="00F85025"/>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8234</Words>
  <Characters>4694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2023-05-08T13:34:00Z</dcterms:created>
  <dcterms:modified xsi:type="dcterms:W3CDTF">2023-05-08T13:40:00Z</dcterms:modified>
</cp:coreProperties>
</file>