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67D65A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F5251">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E5DB61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E6623">
        <w:rPr>
          <w:rFonts w:ascii="Arial" w:eastAsia="Times New Roman" w:hAnsi="Arial" w:cs="Arial"/>
          <w:noProof/>
          <w:color w:val="000000"/>
          <w:sz w:val="24"/>
          <w:szCs w:val="24"/>
          <w:lang w:eastAsia="ru-RU"/>
        </w:rPr>
        <w:t>12.06</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CE6623">
        <w:rPr>
          <w:rFonts w:ascii="Arial" w:eastAsia="Times New Roman" w:hAnsi="Arial" w:cs="Arial"/>
          <w:noProof/>
          <w:color w:val="000000"/>
          <w:sz w:val="24"/>
          <w:szCs w:val="24"/>
          <w:lang w:eastAsia="ru-RU"/>
        </w:rPr>
        <w:t>45</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F5251">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CC26CEA"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CE6623" w:rsidRPr="00CE6623">
        <w:rPr>
          <w:rFonts w:ascii="Arial" w:eastAsia="Times New Roman" w:hAnsi="Arial" w:cs="Arial"/>
          <w:bCs/>
          <w:noProof/>
          <w:color w:val="000000"/>
          <w:sz w:val="24"/>
          <w:szCs w:val="24"/>
          <w:lang w:eastAsia="ru-RU"/>
        </w:rPr>
        <w:t>1.augustā</w:t>
      </w:r>
      <w:r w:rsidRPr="00CE6623">
        <w:rPr>
          <w:rFonts w:ascii="Arial" w:eastAsia="Times New Roman" w:hAnsi="Arial" w:cs="Arial"/>
          <w:bCs/>
          <w:noProof/>
          <w:color w:val="000000"/>
          <w:sz w:val="24"/>
          <w:szCs w:val="24"/>
          <w:lang w:eastAsia="ru-RU"/>
        </w:rPr>
        <w:t xml:space="preserve"> plkst. </w:t>
      </w:r>
      <w:r w:rsidR="0041343F">
        <w:rPr>
          <w:rFonts w:ascii="Arial" w:eastAsia="Times New Roman" w:hAnsi="Arial" w:cs="Arial"/>
          <w:bCs/>
          <w:noProof/>
          <w:color w:val="000000"/>
          <w:sz w:val="24"/>
          <w:szCs w:val="24"/>
          <w:lang w:eastAsia="ru-RU"/>
        </w:rPr>
        <w:t>10.</w:t>
      </w:r>
      <w:r w:rsidR="00EF5251">
        <w:rPr>
          <w:rFonts w:ascii="Arial" w:eastAsia="Times New Roman" w:hAnsi="Arial" w:cs="Arial"/>
          <w:bCs/>
          <w:noProof/>
          <w:color w:val="000000"/>
          <w:sz w:val="24"/>
          <w:szCs w:val="24"/>
          <w:lang w:eastAsia="ru-RU"/>
        </w:rPr>
        <w:t>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CE6623">
        <w:rPr>
          <w:rFonts w:ascii="Arial" w:eastAsia="Times New Roman" w:hAnsi="Arial" w:cs="Arial"/>
          <w:noProof/>
          <w:sz w:val="24"/>
          <w:szCs w:val="24"/>
          <w:lang w:eastAsia="ru-RU"/>
        </w:rPr>
        <w:t xml:space="preserve">Tadaiķu pagasta pārvaldes ēkā, </w:t>
      </w:r>
      <w:r w:rsidR="004C5E56" w:rsidRPr="00CE6623">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E68149" w14:textId="77777777" w:rsidR="00EF5251" w:rsidRPr="00EF5251" w:rsidRDefault="00EF5251" w:rsidP="00EF5251">
      <w:pPr>
        <w:spacing w:after="0" w:line="240" w:lineRule="auto"/>
        <w:ind w:firstLine="720"/>
        <w:jc w:val="both"/>
        <w:rPr>
          <w:rFonts w:ascii="Arial" w:eastAsia="Times New Roman" w:hAnsi="Arial" w:cs="Arial"/>
          <w:bCs/>
          <w:noProof/>
          <w:sz w:val="24"/>
          <w:szCs w:val="24"/>
          <w:lang w:eastAsia="ru-RU"/>
        </w:rPr>
      </w:pPr>
      <w:r w:rsidRPr="00EF5251">
        <w:rPr>
          <w:rFonts w:ascii="Arial" w:eastAsia="Times New Roman" w:hAnsi="Arial" w:cs="Arial"/>
          <w:bCs/>
          <w:noProof/>
          <w:sz w:val="24"/>
          <w:szCs w:val="24"/>
          <w:lang w:eastAsia="ru-RU"/>
        </w:rPr>
        <w:t>Liepājas iela 16A, Priekule, Dienvidkurzemes novads, kadastra Nr. 6415 001 0099, reģistrēts Priekules pilsētas zemesgrāmatas nodalījumā Nr.100000653536.</w:t>
      </w:r>
    </w:p>
    <w:p w14:paraId="3EFACABA" w14:textId="77777777" w:rsidR="00EF5251" w:rsidRPr="00EF5251" w:rsidRDefault="00EF5251" w:rsidP="00EF5251">
      <w:pPr>
        <w:spacing w:after="0" w:line="240" w:lineRule="auto"/>
        <w:ind w:firstLine="720"/>
        <w:jc w:val="both"/>
        <w:rPr>
          <w:rFonts w:ascii="Arial" w:eastAsia="Times New Roman" w:hAnsi="Arial" w:cs="Arial"/>
          <w:bCs/>
          <w:noProof/>
          <w:sz w:val="24"/>
          <w:szCs w:val="24"/>
          <w:lang w:eastAsia="ru-RU"/>
        </w:rPr>
      </w:pPr>
      <w:r w:rsidRPr="00EF5251">
        <w:rPr>
          <w:rFonts w:ascii="Arial" w:eastAsia="Times New Roman" w:hAnsi="Arial" w:cs="Arial"/>
          <w:bCs/>
          <w:noProof/>
          <w:sz w:val="24"/>
          <w:szCs w:val="24"/>
          <w:lang w:eastAsia="ru-RU"/>
        </w:rPr>
        <w:t>Īpašums sastāv no vienas zemes vienības ar kadastra apzīmējumu 6415 001 0095, 2504 m2 kopplatībā. Kadastra informācijas sistēmā zemes vienībai norādīta sekojoša eksplikācija: 2504 m2 citas zemes.</w:t>
      </w:r>
    </w:p>
    <w:p w14:paraId="36400921" w14:textId="77777777" w:rsidR="00EF5251" w:rsidRPr="00EF5251" w:rsidRDefault="00EF5251" w:rsidP="00EF5251">
      <w:pPr>
        <w:spacing w:after="0" w:line="240" w:lineRule="auto"/>
        <w:ind w:firstLine="720"/>
        <w:jc w:val="both"/>
        <w:rPr>
          <w:rFonts w:ascii="Arial" w:eastAsia="Times New Roman" w:hAnsi="Arial" w:cs="Arial"/>
          <w:bCs/>
          <w:noProof/>
          <w:sz w:val="24"/>
          <w:szCs w:val="24"/>
          <w:lang w:eastAsia="ru-RU"/>
        </w:rPr>
      </w:pPr>
      <w:r w:rsidRPr="00EF5251">
        <w:rPr>
          <w:rFonts w:ascii="Arial" w:eastAsia="Times New Roman" w:hAnsi="Arial" w:cs="Arial"/>
          <w:bCs/>
          <w:noProof/>
          <w:sz w:val="24"/>
          <w:szCs w:val="24"/>
          <w:lang w:eastAsia="ru-RU"/>
        </w:rPr>
        <w:t xml:space="preserve">Zemes vienība neatrodas kultūras pieminekļa teritorijā un neatrodas dabas lieguma teritorijā. </w:t>
      </w:r>
    </w:p>
    <w:p w14:paraId="0AD45E47" w14:textId="51AAFC5F" w:rsidR="0026194E" w:rsidRPr="00BD25F1" w:rsidRDefault="00EF5251" w:rsidP="00EF5251">
      <w:pPr>
        <w:spacing w:after="0" w:line="240" w:lineRule="auto"/>
        <w:ind w:firstLine="720"/>
        <w:jc w:val="both"/>
        <w:rPr>
          <w:rFonts w:ascii="Arial" w:hAnsi="Arial" w:cs="Arial"/>
          <w:sz w:val="24"/>
          <w:szCs w:val="24"/>
        </w:rPr>
      </w:pPr>
      <w:r w:rsidRPr="00EF5251">
        <w:rPr>
          <w:rFonts w:ascii="Arial" w:eastAsia="Times New Roman" w:hAnsi="Arial" w:cs="Arial"/>
          <w:bCs/>
          <w:noProof/>
          <w:sz w:val="24"/>
          <w:szCs w:val="24"/>
          <w:lang w:eastAsia="ru-RU"/>
        </w:rPr>
        <w:t>Saskaņā ar Priekules novada teritorijas plānojumu 2015.-2026.gadam zemes vienība atrodas Savrupmāju apbūves teritorijā</w:t>
      </w:r>
      <w:r w:rsidR="00296FA7" w:rsidRPr="00296FA7">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8AA045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F5251" w:rsidRPr="00F3507D">
        <w:rPr>
          <w:rFonts w:ascii="Arial" w:eastAsia="Times New Roman" w:hAnsi="Arial" w:cs="Arial"/>
          <w:b/>
          <w:bCs/>
          <w:noProof/>
          <w:sz w:val="24"/>
          <w:szCs w:val="24"/>
          <w:lang w:eastAsia="ru-RU"/>
        </w:rPr>
        <w:t xml:space="preserve">2800,00 EUR </w:t>
      </w:r>
      <w:r w:rsidR="00EF5251" w:rsidRPr="00F3507D">
        <w:rPr>
          <w:rFonts w:ascii="Arial" w:eastAsia="Times New Roman" w:hAnsi="Arial" w:cs="Arial"/>
          <w:noProof/>
          <w:sz w:val="24"/>
          <w:szCs w:val="24"/>
          <w:lang w:eastAsia="ru-RU"/>
        </w:rPr>
        <w:t xml:space="preserve">(divi tūkstoši astoņi simti </w:t>
      </w:r>
      <w:r w:rsidR="00EF5251" w:rsidRPr="00F3507D">
        <w:rPr>
          <w:rFonts w:ascii="Arial" w:eastAsia="Times New Roman" w:hAnsi="Arial" w:cs="Arial"/>
          <w:i/>
          <w:iCs/>
          <w:noProof/>
          <w:sz w:val="24"/>
          <w:szCs w:val="24"/>
          <w:lang w:eastAsia="ru-RU"/>
        </w:rPr>
        <w:t>euro</w:t>
      </w:r>
      <w:r w:rsidR="00EF5251" w:rsidRPr="00F3507D">
        <w:rPr>
          <w:rFonts w:ascii="Arial" w:eastAsia="Times New Roman" w:hAnsi="Arial" w:cs="Arial"/>
          <w:noProof/>
          <w:sz w:val="24"/>
          <w:szCs w:val="24"/>
          <w:lang w:eastAsia="ru-RU"/>
        </w:rPr>
        <w:t xml:space="preserve"> un 00 centi</w:t>
      </w:r>
      <w:r w:rsidR="00EF5251" w:rsidRPr="00F3507D">
        <w:rPr>
          <w:rFonts w:ascii="Arial" w:eastAsia="Times New Roman" w:hAnsi="Arial" w:cs="Arial"/>
          <w:noProof/>
          <w:color w:val="000000"/>
          <w:sz w:val="24"/>
          <w:szCs w:val="24"/>
          <w:lang w:eastAsia="ru-RU"/>
        </w:rPr>
        <w:t>)</w:t>
      </w:r>
    </w:p>
    <w:p w14:paraId="4404E331" w14:textId="2F883453" w:rsidR="00DE3527" w:rsidRPr="00CE6623"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CE6623" w:rsidRPr="00CE6623">
        <w:rPr>
          <w:rFonts w:ascii="Arial" w:eastAsia="Times New Roman" w:hAnsi="Arial" w:cs="Arial"/>
          <w:b/>
          <w:bCs/>
          <w:noProof/>
          <w:color w:val="000000"/>
          <w:sz w:val="24"/>
          <w:szCs w:val="24"/>
          <w:lang w:eastAsia="ru-RU"/>
        </w:rPr>
        <w:t>2</w:t>
      </w:r>
      <w:r w:rsidR="000A2A85" w:rsidRPr="00CE6623">
        <w:rPr>
          <w:rFonts w:ascii="Arial" w:eastAsia="Times New Roman" w:hAnsi="Arial" w:cs="Arial"/>
          <w:b/>
          <w:bCs/>
          <w:noProof/>
          <w:color w:val="000000"/>
          <w:sz w:val="24"/>
          <w:szCs w:val="24"/>
          <w:lang w:eastAsia="ru-RU"/>
        </w:rPr>
        <w:t xml:space="preserve">00,00 EUR </w:t>
      </w:r>
      <w:r w:rsidR="000A2A85" w:rsidRPr="00CE6623">
        <w:rPr>
          <w:rFonts w:ascii="Arial" w:eastAsia="Times New Roman" w:hAnsi="Arial" w:cs="Arial"/>
          <w:noProof/>
          <w:color w:val="000000"/>
          <w:sz w:val="24"/>
          <w:szCs w:val="24"/>
          <w:lang w:eastAsia="ru-RU"/>
        </w:rPr>
        <w:t>(</w:t>
      </w:r>
      <w:r w:rsidR="00CE6623">
        <w:rPr>
          <w:rFonts w:ascii="Arial" w:eastAsia="Times New Roman" w:hAnsi="Arial" w:cs="Arial"/>
          <w:noProof/>
          <w:color w:val="000000"/>
          <w:sz w:val="24"/>
          <w:szCs w:val="24"/>
          <w:lang w:eastAsia="ru-RU"/>
        </w:rPr>
        <w:t>divi</w:t>
      </w:r>
      <w:r w:rsidR="000A2A85" w:rsidRPr="00CE6623">
        <w:rPr>
          <w:rFonts w:ascii="Arial" w:eastAsia="Times New Roman" w:hAnsi="Arial" w:cs="Arial"/>
          <w:noProof/>
          <w:color w:val="000000"/>
          <w:sz w:val="24"/>
          <w:szCs w:val="24"/>
          <w:lang w:eastAsia="ru-RU"/>
        </w:rPr>
        <w:t xml:space="preserve"> simti </w:t>
      </w:r>
      <w:r w:rsidR="000A2A85" w:rsidRPr="00CE6623">
        <w:rPr>
          <w:rFonts w:ascii="Arial" w:eastAsia="Times New Roman" w:hAnsi="Arial" w:cs="Arial"/>
          <w:i/>
          <w:iCs/>
          <w:noProof/>
          <w:color w:val="000000"/>
          <w:sz w:val="24"/>
          <w:szCs w:val="24"/>
          <w:lang w:eastAsia="ru-RU"/>
        </w:rPr>
        <w:t>euro</w:t>
      </w:r>
      <w:r w:rsidR="000A2A85" w:rsidRPr="00CE6623">
        <w:rPr>
          <w:rFonts w:ascii="Arial" w:eastAsia="Times New Roman" w:hAnsi="Arial" w:cs="Arial"/>
          <w:noProof/>
          <w:color w:val="000000"/>
          <w:sz w:val="24"/>
          <w:szCs w:val="24"/>
          <w:lang w:eastAsia="ru-RU"/>
        </w:rPr>
        <w:t xml:space="preserve"> un 00 centi)</w:t>
      </w:r>
    </w:p>
    <w:p w14:paraId="28700263" w14:textId="392C7C83"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EF5251" w:rsidRPr="00EF5251">
        <w:rPr>
          <w:rFonts w:ascii="Arial" w:eastAsia="Calibri" w:hAnsi="Arial" w:cs="Arial"/>
          <w:b/>
          <w:bCs/>
          <w:noProof/>
          <w:color w:val="000000"/>
          <w:sz w:val="24"/>
          <w:szCs w:val="24"/>
        </w:rPr>
        <w:t xml:space="preserve">280,00 EUR </w:t>
      </w:r>
      <w:r w:rsidR="00EF5251" w:rsidRPr="00EF5251">
        <w:rPr>
          <w:rFonts w:ascii="Arial" w:eastAsia="Calibri" w:hAnsi="Arial" w:cs="Arial"/>
          <w:noProof/>
          <w:color w:val="000000"/>
          <w:sz w:val="24"/>
          <w:szCs w:val="24"/>
        </w:rPr>
        <w:t xml:space="preserve">(divi simti astoņdesmit </w:t>
      </w:r>
      <w:r w:rsidR="00EF5251" w:rsidRPr="00EF5251">
        <w:rPr>
          <w:rFonts w:ascii="Arial" w:eastAsia="Calibri" w:hAnsi="Arial" w:cs="Arial"/>
          <w:i/>
          <w:iCs/>
          <w:noProof/>
          <w:color w:val="000000"/>
          <w:sz w:val="24"/>
          <w:szCs w:val="24"/>
        </w:rPr>
        <w:t>euro</w:t>
      </w:r>
      <w:r w:rsidR="00EF5251" w:rsidRPr="00EF5251">
        <w:rPr>
          <w:rFonts w:ascii="Arial" w:eastAsia="Calibri" w:hAnsi="Arial" w:cs="Arial"/>
          <w:noProof/>
          <w:color w:val="000000"/>
          <w:sz w:val="24"/>
          <w:szCs w:val="24"/>
        </w:rPr>
        <w:t xml:space="preserve"> un 00 centi)</w:t>
      </w:r>
      <w:r w:rsidR="00DF7B64">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bookmarkStart w:id="0" w:name="_Hlk137477731"/>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bookmarkEnd w:id="0"/>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B516E2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F5251" w:rsidRPr="00EF5251">
        <w:rPr>
          <w:rFonts w:ascii="Arial" w:eastAsia="Times New Roman" w:hAnsi="Arial" w:cs="Arial"/>
          <w:bCs/>
          <w:noProof/>
          <w:sz w:val="24"/>
          <w:szCs w:val="24"/>
          <w:lang w:eastAsia="ru-RU"/>
        </w:rPr>
        <w:t>Liepājas iela 16A,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D370BA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FE6164" w:rsidRPr="00FE6164">
        <w:rPr>
          <w:rFonts w:ascii="Arial" w:eastAsia="Times New Roman" w:hAnsi="Arial" w:cs="Arial"/>
          <w:noProof/>
          <w:sz w:val="24"/>
          <w:szCs w:val="24"/>
          <w:lang w:eastAsia="ru-RU"/>
        </w:rPr>
        <w:t>27</w:t>
      </w:r>
      <w:r w:rsidR="000A2A85" w:rsidRPr="00FE6164">
        <w:rPr>
          <w:rFonts w:ascii="Arial" w:eastAsia="Times New Roman" w:hAnsi="Arial" w:cs="Arial"/>
          <w:noProof/>
          <w:sz w:val="24"/>
          <w:szCs w:val="24"/>
          <w:lang w:eastAsia="ru-RU"/>
        </w:rPr>
        <w:t>.jūlijam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E0434A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F5251" w:rsidRPr="00EF5251">
        <w:rPr>
          <w:rFonts w:ascii="Arial" w:hAnsi="Arial" w:cs="Arial"/>
          <w:sz w:val="24"/>
          <w:szCs w:val="24"/>
        </w:rPr>
        <w:t>28671972</w:t>
      </w:r>
      <w:r w:rsidRPr="00296FA7">
        <w:rPr>
          <w:rFonts w:ascii="Arial" w:eastAsia="Times New Roman" w:hAnsi="Arial" w:cs="Arial"/>
          <w:b/>
          <w:bCs/>
          <w:noProof/>
          <w:sz w:val="24"/>
          <w:szCs w:val="24"/>
          <w:lang w:eastAsia="ru-RU"/>
        </w:rPr>
        <w:t xml:space="preserve"> </w:t>
      </w:r>
      <w:r w:rsidRPr="00296FA7">
        <w:rPr>
          <w:rFonts w:ascii="Arial" w:eastAsia="Times New Roman" w:hAnsi="Arial" w:cs="Arial"/>
          <w:noProof/>
          <w:sz w:val="24"/>
          <w:szCs w:val="24"/>
          <w:lang w:eastAsia="ru-RU"/>
        </w:rPr>
        <w:t>(</w:t>
      </w:r>
      <w:r w:rsidR="00EF5251">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7251FCA1" w14:textId="77777777" w:rsidR="009F1168" w:rsidRDefault="009F1168" w:rsidP="004F04D0">
      <w:pPr>
        <w:spacing w:after="0" w:line="240" w:lineRule="auto"/>
        <w:jc w:val="right"/>
        <w:rPr>
          <w:rFonts w:ascii="Arial" w:eastAsia="Calibri" w:hAnsi="Arial" w:cs="Arial"/>
          <w:sz w:val="24"/>
          <w:szCs w:val="24"/>
        </w:rPr>
      </w:pPr>
    </w:p>
    <w:p w14:paraId="4647E5A3" w14:textId="77777777" w:rsidR="009F1168" w:rsidRDefault="009F1168" w:rsidP="004F04D0">
      <w:pPr>
        <w:spacing w:after="0" w:line="240" w:lineRule="auto"/>
        <w:jc w:val="right"/>
        <w:rPr>
          <w:rFonts w:ascii="Arial" w:eastAsia="Calibri" w:hAnsi="Arial" w:cs="Arial"/>
          <w:sz w:val="24"/>
          <w:szCs w:val="24"/>
        </w:rPr>
      </w:pPr>
    </w:p>
    <w:p w14:paraId="1C62B160" w14:textId="77777777" w:rsidR="009F1168" w:rsidRDefault="009F1168" w:rsidP="004F04D0">
      <w:pPr>
        <w:spacing w:after="0" w:line="240" w:lineRule="auto"/>
        <w:jc w:val="right"/>
        <w:rPr>
          <w:rFonts w:ascii="Arial" w:eastAsia="Calibri" w:hAnsi="Arial" w:cs="Arial"/>
          <w:sz w:val="24"/>
          <w:szCs w:val="24"/>
        </w:rPr>
      </w:pPr>
    </w:p>
    <w:p w14:paraId="2F1A1CF6" w14:textId="77777777" w:rsidR="009F1168" w:rsidRDefault="009F1168" w:rsidP="004F04D0">
      <w:pPr>
        <w:spacing w:after="0" w:line="240" w:lineRule="auto"/>
        <w:jc w:val="right"/>
        <w:rPr>
          <w:rFonts w:ascii="Arial" w:eastAsia="Calibri" w:hAnsi="Arial" w:cs="Arial"/>
          <w:sz w:val="24"/>
          <w:szCs w:val="24"/>
        </w:rPr>
      </w:pPr>
    </w:p>
    <w:p w14:paraId="696848C4" w14:textId="001888E4"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5EC9010" w:rsidR="004F04D0" w:rsidRPr="004F04D0" w:rsidRDefault="00EF5251" w:rsidP="004F04D0">
      <w:pPr>
        <w:spacing w:after="0" w:line="240" w:lineRule="auto"/>
        <w:jc w:val="right"/>
        <w:rPr>
          <w:rFonts w:ascii="Arial" w:eastAsia="Times New Roman" w:hAnsi="Arial" w:cs="Arial"/>
          <w:sz w:val="24"/>
          <w:szCs w:val="24"/>
          <w:lang w:eastAsia="lv-LV"/>
        </w:rPr>
      </w:pPr>
      <w:r w:rsidRPr="00EF5251">
        <w:rPr>
          <w:rFonts w:ascii="Arial" w:eastAsia="Times New Roman" w:hAnsi="Arial" w:cs="Arial"/>
          <w:bCs/>
          <w:noProof/>
          <w:sz w:val="24"/>
          <w:szCs w:val="24"/>
          <w:lang w:eastAsia="ru-RU"/>
        </w:rPr>
        <w:t>Liepājas iela 16A, Priekule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075D367E" w:rsidR="00CD68B7" w:rsidRDefault="00AD1346" w:rsidP="00125179">
      <w:pPr>
        <w:spacing w:after="0" w:line="240" w:lineRule="auto"/>
        <w:jc w:val="both"/>
      </w:pPr>
      <w:r w:rsidRPr="00AD1346">
        <w:rPr>
          <w:noProof/>
        </w:rPr>
        <w:lastRenderedPageBreak/>
        <w:drawing>
          <wp:inline distT="0" distB="0" distL="0" distR="0" wp14:anchorId="1E002FE1" wp14:editId="10D70A59">
            <wp:extent cx="5274310" cy="6997065"/>
            <wp:effectExtent l="0" t="0" r="2540" b="0"/>
            <wp:docPr id="148299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947" name=""/>
                    <pic:cNvPicPr/>
                  </pic:nvPicPr>
                  <pic:blipFill>
                    <a:blip r:embed="rId8"/>
                    <a:stretch>
                      <a:fillRect/>
                    </a:stretch>
                  </pic:blipFill>
                  <pic:spPr>
                    <a:xfrm>
                      <a:off x="0" y="0"/>
                      <a:ext cx="5274310" cy="6997065"/>
                    </a:xfrm>
                    <a:prstGeom prst="rect">
                      <a:avLst/>
                    </a:prstGeom>
                  </pic:spPr>
                </pic:pic>
              </a:graphicData>
            </a:graphic>
          </wp:inline>
        </w:drawing>
      </w:r>
    </w:p>
    <w:p w14:paraId="32F72B76" w14:textId="0ADAE54D" w:rsidR="00D216DA" w:rsidRDefault="0095590D" w:rsidP="00125179">
      <w:pPr>
        <w:spacing w:after="0" w:line="240" w:lineRule="auto"/>
        <w:jc w:val="both"/>
      </w:pPr>
      <w:r>
        <w:rPr>
          <w:noProof/>
        </w:rPr>
        <w:lastRenderedPageBreak/>
        <w:drawing>
          <wp:inline distT="0" distB="0" distL="0" distR="0" wp14:anchorId="6F8FA7CD" wp14:editId="71BA1595">
            <wp:extent cx="6420485" cy="4763135"/>
            <wp:effectExtent l="0" t="0" r="0" b="0"/>
            <wp:docPr id="2038697810"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20485" cy="4763135"/>
                    </a:xfrm>
                    <a:prstGeom prst="rect">
                      <a:avLst/>
                    </a:prstGeom>
                    <a:noFill/>
                  </pic:spPr>
                </pic:pic>
              </a:graphicData>
            </a:graphic>
          </wp:inline>
        </w:drawing>
      </w:r>
    </w:p>
    <w:p w14:paraId="000C28C2" w14:textId="46AA4C57" w:rsidR="00257D39" w:rsidRDefault="00AD1346" w:rsidP="00125179">
      <w:pPr>
        <w:spacing w:after="0" w:line="240" w:lineRule="auto"/>
        <w:jc w:val="both"/>
      </w:pPr>
      <w:r>
        <w:rPr>
          <w:noProof/>
        </w:rPr>
        <w:lastRenderedPageBreak/>
        <w:drawing>
          <wp:inline distT="0" distB="0" distL="0" distR="0" wp14:anchorId="4116428C" wp14:editId="749D03DE">
            <wp:extent cx="5477510" cy="8202295"/>
            <wp:effectExtent l="0" t="0" r="8890" b="8255"/>
            <wp:docPr id="309270011"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7510" cy="8202295"/>
                    </a:xfrm>
                    <a:prstGeom prst="rect">
                      <a:avLst/>
                    </a:prstGeom>
                    <a:noFill/>
                  </pic:spPr>
                </pic:pic>
              </a:graphicData>
            </a:graphic>
          </wp:inline>
        </w:drawing>
      </w:r>
    </w:p>
    <w:p w14:paraId="3A1B2271" w14:textId="4BB51789" w:rsidR="00257D39" w:rsidRDefault="00AD1346" w:rsidP="00125179">
      <w:pPr>
        <w:spacing w:after="0" w:line="240" w:lineRule="auto"/>
        <w:jc w:val="both"/>
      </w:pPr>
      <w:r>
        <w:rPr>
          <w:noProof/>
        </w:rPr>
        <w:lastRenderedPageBreak/>
        <w:drawing>
          <wp:inline distT="0" distB="0" distL="0" distR="0" wp14:anchorId="361CFDAC" wp14:editId="6D5AB3EA">
            <wp:extent cx="5887085" cy="8307070"/>
            <wp:effectExtent l="0" t="0" r="0" b="0"/>
            <wp:docPr id="1431505115"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7085" cy="8307070"/>
                    </a:xfrm>
                    <a:prstGeom prst="rect">
                      <a:avLst/>
                    </a:prstGeom>
                    <a:noFill/>
                  </pic:spPr>
                </pic:pic>
              </a:graphicData>
            </a:graphic>
          </wp:inline>
        </w:drawing>
      </w:r>
    </w:p>
    <w:p w14:paraId="5CFC8D65" w14:textId="344EBF12" w:rsidR="00257D39" w:rsidRDefault="00AD1346" w:rsidP="00125179">
      <w:pPr>
        <w:spacing w:after="0" w:line="240" w:lineRule="auto"/>
        <w:jc w:val="both"/>
      </w:pPr>
      <w:r>
        <w:rPr>
          <w:noProof/>
        </w:rPr>
        <w:lastRenderedPageBreak/>
        <w:drawing>
          <wp:inline distT="0" distB="0" distL="0" distR="0" wp14:anchorId="37BA7400" wp14:editId="317D706C">
            <wp:extent cx="5582285" cy="8192770"/>
            <wp:effectExtent l="0" t="0" r="0" b="0"/>
            <wp:docPr id="467050270"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2285" cy="8192770"/>
                    </a:xfrm>
                    <a:prstGeom prst="rect">
                      <a:avLst/>
                    </a:prstGeom>
                    <a:noFill/>
                  </pic:spPr>
                </pic:pic>
              </a:graphicData>
            </a:graphic>
          </wp:inline>
        </w:drawing>
      </w:r>
    </w:p>
    <w:p w14:paraId="56953D42" w14:textId="4B42B274" w:rsidR="00DA0E11" w:rsidRDefault="00DA0E11" w:rsidP="00125179">
      <w:pPr>
        <w:spacing w:after="0" w:line="240" w:lineRule="auto"/>
        <w:jc w:val="both"/>
      </w:pPr>
    </w:p>
    <w:p w14:paraId="316A16EE" w14:textId="7E1921DA" w:rsidR="00DA0E11" w:rsidRDefault="00AD1346" w:rsidP="00125179">
      <w:pPr>
        <w:spacing w:after="0" w:line="240" w:lineRule="auto"/>
        <w:jc w:val="both"/>
      </w:pPr>
      <w:r>
        <w:rPr>
          <w:noProof/>
        </w:rPr>
        <w:lastRenderedPageBreak/>
        <w:drawing>
          <wp:inline distT="0" distB="0" distL="0" distR="0" wp14:anchorId="7074FB0B" wp14:editId="064AC94C">
            <wp:extent cx="5477510" cy="8135620"/>
            <wp:effectExtent l="0" t="0" r="8890" b="0"/>
            <wp:docPr id="202370378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7510" cy="8135620"/>
                    </a:xfrm>
                    <a:prstGeom prst="rect">
                      <a:avLst/>
                    </a:prstGeom>
                    <a:noFill/>
                  </pic:spPr>
                </pic:pic>
              </a:graphicData>
            </a:graphic>
          </wp:inline>
        </w:drawing>
      </w:r>
    </w:p>
    <w:p w14:paraId="11C4BE69" w14:textId="02A124B0" w:rsidR="00A72916" w:rsidRDefault="00A72916" w:rsidP="00125179">
      <w:pPr>
        <w:spacing w:after="0" w:line="240" w:lineRule="auto"/>
        <w:jc w:val="both"/>
      </w:pPr>
    </w:p>
    <w:p w14:paraId="27468B2D" w14:textId="5EDB2882" w:rsidR="00E671DA" w:rsidRDefault="00AD1346" w:rsidP="00125179">
      <w:pPr>
        <w:spacing w:after="0" w:line="240" w:lineRule="auto"/>
        <w:jc w:val="both"/>
      </w:pPr>
      <w:r>
        <w:rPr>
          <w:noProof/>
        </w:rPr>
        <w:lastRenderedPageBreak/>
        <w:drawing>
          <wp:inline distT="0" distB="0" distL="0" distR="0" wp14:anchorId="6EDFB1CD" wp14:editId="742F8A57">
            <wp:extent cx="5906135" cy="8249920"/>
            <wp:effectExtent l="0" t="0" r="0" b="0"/>
            <wp:docPr id="131832337"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6135" cy="8249920"/>
                    </a:xfrm>
                    <a:prstGeom prst="rect">
                      <a:avLst/>
                    </a:prstGeom>
                    <a:noFill/>
                  </pic:spPr>
                </pic:pic>
              </a:graphicData>
            </a:graphic>
          </wp:inline>
        </w:drawing>
      </w:r>
    </w:p>
    <w:p w14:paraId="74973470" w14:textId="3C79B3D1" w:rsidR="00E671DA" w:rsidRDefault="00E671DA" w:rsidP="00125179">
      <w:pPr>
        <w:spacing w:after="0" w:line="240" w:lineRule="auto"/>
        <w:jc w:val="both"/>
      </w:pPr>
    </w:p>
    <w:p w14:paraId="49D36B6A" w14:textId="23F428F4" w:rsidR="00A72916" w:rsidRDefault="00A72916" w:rsidP="00125179">
      <w:pPr>
        <w:spacing w:after="0" w:line="240" w:lineRule="auto"/>
        <w:jc w:val="both"/>
      </w:pPr>
    </w:p>
    <w:p w14:paraId="0D00E5F1" w14:textId="77777777" w:rsidR="00257D39" w:rsidRDefault="00257D39" w:rsidP="00125179">
      <w:pPr>
        <w:spacing w:after="0" w:line="240" w:lineRule="auto"/>
        <w:jc w:val="both"/>
      </w:pPr>
    </w:p>
    <w:sectPr w:rsidR="00257D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4FE5D" w14:textId="77777777" w:rsidR="00D9118B" w:rsidRDefault="00D9118B" w:rsidP="00125179">
      <w:pPr>
        <w:spacing w:after="0" w:line="240" w:lineRule="auto"/>
      </w:pPr>
      <w:r>
        <w:separator/>
      </w:r>
    </w:p>
  </w:endnote>
  <w:endnote w:type="continuationSeparator" w:id="0">
    <w:p w14:paraId="0AC5B31C" w14:textId="77777777" w:rsidR="00D9118B" w:rsidRDefault="00D9118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DCEA2" w14:textId="77777777" w:rsidR="00D9118B" w:rsidRDefault="00D9118B" w:rsidP="00125179">
      <w:pPr>
        <w:spacing w:after="0" w:line="240" w:lineRule="auto"/>
      </w:pPr>
      <w:r>
        <w:separator/>
      </w:r>
    </w:p>
  </w:footnote>
  <w:footnote w:type="continuationSeparator" w:id="0">
    <w:p w14:paraId="4621DA3E" w14:textId="77777777" w:rsidR="00D9118B" w:rsidRDefault="00D9118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5CE"/>
    <w:rsid w:val="00006919"/>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746A2"/>
    <w:rsid w:val="001816E4"/>
    <w:rsid w:val="00192228"/>
    <w:rsid w:val="00193A78"/>
    <w:rsid w:val="001A0C71"/>
    <w:rsid w:val="001B1B53"/>
    <w:rsid w:val="001F61C2"/>
    <w:rsid w:val="00210B1D"/>
    <w:rsid w:val="002231A4"/>
    <w:rsid w:val="00225890"/>
    <w:rsid w:val="00237093"/>
    <w:rsid w:val="00240A32"/>
    <w:rsid w:val="00257D39"/>
    <w:rsid w:val="0026194E"/>
    <w:rsid w:val="00296FA7"/>
    <w:rsid w:val="002C551D"/>
    <w:rsid w:val="002E3F6D"/>
    <w:rsid w:val="002E7BDD"/>
    <w:rsid w:val="002F21CC"/>
    <w:rsid w:val="002F23A9"/>
    <w:rsid w:val="002F32B0"/>
    <w:rsid w:val="002F3CCA"/>
    <w:rsid w:val="00320FA7"/>
    <w:rsid w:val="003240FE"/>
    <w:rsid w:val="003405EF"/>
    <w:rsid w:val="00345308"/>
    <w:rsid w:val="00346E8B"/>
    <w:rsid w:val="00350C97"/>
    <w:rsid w:val="00351F38"/>
    <w:rsid w:val="00356A20"/>
    <w:rsid w:val="00357629"/>
    <w:rsid w:val="00357B26"/>
    <w:rsid w:val="0036474B"/>
    <w:rsid w:val="003877D6"/>
    <w:rsid w:val="00397951"/>
    <w:rsid w:val="003A6B41"/>
    <w:rsid w:val="003B09C8"/>
    <w:rsid w:val="004112FD"/>
    <w:rsid w:val="0041343F"/>
    <w:rsid w:val="00430BCC"/>
    <w:rsid w:val="0045764F"/>
    <w:rsid w:val="004612ED"/>
    <w:rsid w:val="00467B01"/>
    <w:rsid w:val="00474EF4"/>
    <w:rsid w:val="00483B2D"/>
    <w:rsid w:val="0048631E"/>
    <w:rsid w:val="004A2AEB"/>
    <w:rsid w:val="004A35A6"/>
    <w:rsid w:val="004C5B2C"/>
    <w:rsid w:val="004C5E56"/>
    <w:rsid w:val="004D156B"/>
    <w:rsid w:val="004F039C"/>
    <w:rsid w:val="004F04D0"/>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D4634"/>
    <w:rsid w:val="006D7B04"/>
    <w:rsid w:val="006F6E7E"/>
    <w:rsid w:val="006F7C1A"/>
    <w:rsid w:val="0074691B"/>
    <w:rsid w:val="00747E9F"/>
    <w:rsid w:val="00773477"/>
    <w:rsid w:val="007B06C2"/>
    <w:rsid w:val="007B3567"/>
    <w:rsid w:val="007B5265"/>
    <w:rsid w:val="007C0099"/>
    <w:rsid w:val="007D14A3"/>
    <w:rsid w:val="007E4789"/>
    <w:rsid w:val="00807F05"/>
    <w:rsid w:val="008231A0"/>
    <w:rsid w:val="00833CF6"/>
    <w:rsid w:val="00834D31"/>
    <w:rsid w:val="008358EE"/>
    <w:rsid w:val="00843EFA"/>
    <w:rsid w:val="00844CEA"/>
    <w:rsid w:val="00851CB3"/>
    <w:rsid w:val="00871078"/>
    <w:rsid w:val="008807FF"/>
    <w:rsid w:val="008914DB"/>
    <w:rsid w:val="008B0EB1"/>
    <w:rsid w:val="008C18F5"/>
    <w:rsid w:val="008C68CC"/>
    <w:rsid w:val="008F26CB"/>
    <w:rsid w:val="0090074F"/>
    <w:rsid w:val="009036E1"/>
    <w:rsid w:val="0095590D"/>
    <w:rsid w:val="0097119E"/>
    <w:rsid w:val="00991C4E"/>
    <w:rsid w:val="009A1641"/>
    <w:rsid w:val="009C4DC4"/>
    <w:rsid w:val="009E12E1"/>
    <w:rsid w:val="009E5945"/>
    <w:rsid w:val="009E6173"/>
    <w:rsid w:val="009F1168"/>
    <w:rsid w:val="009F789A"/>
    <w:rsid w:val="00A02AA4"/>
    <w:rsid w:val="00A07CE2"/>
    <w:rsid w:val="00A2271A"/>
    <w:rsid w:val="00A308ED"/>
    <w:rsid w:val="00A32308"/>
    <w:rsid w:val="00A51354"/>
    <w:rsid w:val="00A56856"/>
    <w:rsid w:val="00A61D9B"/>
    <w:rsid w:val="00A72916"/>
    <w:rsid w:val="00AC07AD"/>
    <w:rsid w:val="00AD1346"/>
    <w:rsid w:val="00AE071F"/>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3763"/>
    <w:rsid w:val="00CC56B9"/>
    <w:rsid w:val="00CD68B7"/>
    <w:rsid w:val="00CD76FD"/>
    <w:rsid w:val="00CE3A23"/>
    <w:rsid w:val="00CE6623"/>
    <w:rsid w:val="00D0262B"/>
    <w:rsid w:val="00D170A2"/>
    <w:rsid w:val="00D17868"/>
    <w:rsid w:val="00D216DA"/>
    <w:rsid w:val="00D45347"/>
    <w:rsid w:val="00D9118B"/>
    <w:rsid w:val="00DA0E11"/>
    <w:rsid w:val="00DB39C2"/>
    <w:rsid w:val="00DC21F0"/>
    <w:rsid w:val="00DC3799"/>
    <w:rsid w:val="00DD1653"/>
    <w:rsid w:val="00DD254A"/>
    <w:rsid w:val="00DE3527"/>
    <w:rsid w:val="00DF7B64"/>
    <w:rsid w:val="00E156C4"/>
    <w:rsid w:val="00E33339"/>
    <w:rsid w:val="00E37667"/>
    <w:rsid w:val="00E46F79"/>
    <w:rsid w:val="00E671DA"/>
    <w:rsid w:val="00E851BE"/>
    <w:rsid w:val="00E91840"/>
    <w:rsid w:val="00E920EB"/>
    <w:rsid w:val="00EA0DEF"/>
    <w:rsid w:val="00EC0A74"/>
    <w:rsid w:val="00ED0889"/>
    <w:rsid w:val="00ED3202"/>
    <w:rsid w:val="00ED7EA7"/>
    <w:rsid w:val="00EE58AE"/>
    <w:rsid w:val="00EF3585"/>
    <w:rsid w:val="00EF5251"/>
    <w:rsid w:val="00F4665E"/>
    <w:rsid w:val="00FB029A"/>
    <w:rsid w:val="00FB5BD9"/>
    <w:rsid w:val="00FE61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9319</Words>
  <Characters>5313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2023-06-12T13:36:00Z</dcterms:created>
  <dcterms:modified xsi:type="dcterms:W3CDTF">2023-06-13T08:48:00Z</dcterms:modified>
</cp:coreProperties>
</file>