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B8" w:rsidRDefault="0046799C" w:rsidP="003E3F91">
      <w:pPr>
        <w:pStyle w:val="Standard"/>
        <w:tabs>
          <w:tab w:val="left" w:pos="1134"/>
        </w:tabs>
        <w:ind w:left="567"/>
        <w:jc w:val="right"/>
        <w:rPr>
          <w:rFonts w:hint="eastAsia"/>
        </w:rPr>
      </w:pPr>
      <w:r>
        <w:t>Pielikums Nr.1</w:t>
      </w:r>
    </w:p>
    <w:p w:rsidR="00B23FB8" w:rsidRPr="00B65D22" w:rsidRDefault="0046799C" w:rsidP="003E3F91">
      <w:pPr>
        <w:spacing w:after="0" w:line="240" w:lineRule="auto"/>
        <w:ind w:left="720"/>
        <w:jc w:val="right"/>
        <w:rPr>
          <w:rFonts w:eastAsiaTheme="minorEastAsia"/>
        </w:rPr>
      </w:pPr>
      <w:bookmarkStart w:id="0" w:name="_Hlk95297931"/>
      <w:r>
        <w:rPr>
          <w:rFonts w:eastAsiaTheme="minorEastAsia"/>
        </w:rPr>
        <w:t xml:space="preserve">Dienvidkurzemes </w:t>
      </w:r>
      <w:r w:rsidRPr="00B65D22">
        <w:rPr>
          <w:rFonts w:eastAsiaTheme="minorEastAsia"/>
        </w:rPr>
        <w:t xml:space="preserve">novada </w:t>
      </w:r>
      <w:r>
        <w:rPr>
          <w:rFonts w:eastAsiaTheme="minorEastAsia"/>
        </w:rPr>
        <w:t xml:space="preserve">pašvaldības </w:t>
      </w:r>
      <w:r w:rsidRPr="00B65D22">
        <w:rPr>
          <w:rFonts w:eastAsiaTheme="minorEastAsia"/>
        </w:rPr>
        <w:t xml:space="preserve">2022.gada </w:t>
      </w:r>
      <w:r w:rsidR="003E3F91">
        <w:rPr>
          <w:rFonts w:eastAsiaTheme="minorEastAsia"/>
        </w:rPr>
        <w:t>28.jūlija</w:t>
      </w:r>
    </w:p>
    <w:p w:rsidR="00B23FB8" w:rsidRPr="00B65D22" w:rsidRDefault="0046799C" w:rsidP="003E3F91">
      <w:pPr>
        <w:spacing w:after="0" w:line="240" w:lineRule="auto"/>
        <w:ind w:left="720"/>
        <w:jc w:val="right"/>
        <w:rPr>
          <w:rFonts w:eastAsiaTheme="minorEastAsia"/>
        </w:rPr>
      </w:pPr>
      <w:r w:rsidRPr="00B65D22">
        <w:rPr>
          <w:rFonts w:eastAsiaTheme="minorEastAsia"/>
        </w:rPr>
        <w:t>Saistošajiem noteikumiem Nr.</w:t>
      </w:r>
      <w:r w:rsidR="003E3F91">
        <w:rPr>
          <w:rFonts w:eastAsiaTheme="minorEastAsia"/>
        </w:rPr>
        <w:t>2022/27</w:t>
      </w:r>
    </w:p>
    <w:bookmarkEnd w:id="0"/>
    <w:p w:rsidR="00B23FB8" w:rsidRPr="00B65D22" w:rsidRDefault="00B23FB8" w:rsidP="003E3F91">
      <w:pPr>
        <w:spacing w:after="0" w:line="240" w:lineRule="auto"/>
        <w:jc w:val="right"/>
        <w:rPr>
          <w:rFonts w:eastAsiaTheme="minorEastAsia"/>
        </w:rPr>
      </w:pPr>
    </w:p>
    <w:p w:rsidR="00B23FB8" w:rsidRPr="007F3E08" w:rsidRDefault="0046799C" w:rsidP="003E3F91">
      <w:pPr>
        <w:spacing w:after="0" w:line="240" w:lineRule="auto"/>
        <w:ind w:left="521" w:hanging="11"/>
        <w:jc w:val="right"/>
        <w:rPr>
          <w:rFonts w:eastAsiaTheme="minorEastAsia"/>
          <w:b/>
        </w:rPr>
      </w:pPr>
      <w:r w:rsidRPr="007F3E08">
        <w:rPr>
          <w:rFonts w:eastAsiaTheme="minorEastAsia"/>
          <w:b/>
        </w:rPr>
        <w:t>Dienvidkurzemes  novada pašvaldībai</w:t>
      </w:r>
      <w:r w:rsidRPr="007F3E08">
        <w:rPr>
          <w:rFonts w:eastAsiaTheme="minorEastAsia"/>
          <w:b/>
        </w:rPr>
        <w:br/>
        <w:t>Lielā ielā 76, Grobiņa,</w:t>
      </w:r>
      <w:r>
        <w:rPr>
          <w:rFonts w:eastAsiaTheme="minorEastAsia"/>
          <w:b/>
        </w:rPr>
        <w:t xml:space="preserve"> </w:t>
      </w:r>
      <w:r w:rsidRPr="007F3E08">
        <w:rPr>
          <w:rFonts w:eastAsiaTheme="minorEastAsia"/>
          <w:b/>
        </w:rPr>
        <w:t>Dienvidkurzemes novads, LV-3430</w:t>
      </w:r>
    </w:p>
    <w:p w:rsidR="00B23FB8" w:rsidRDefault="0046799C" w:rsidP="003E3F91">
      <w:pPr>
        <w:spacing w:after="0" w:line="240" w:lineRule="auto"/>
        <w:ind w:left="521" w:hanging="11"/>
        <w:jc w:val="right"/>
        <w:rPr>
          <w:rFonts w:eastAsiaTheme="minorEastAsia"/>
          <w:b/>
          <w:color w:val="0000FF"/>
          <w:u w:val="single"/>
        </w:rPr>
      </w:pPr>
      <w:hyperlink r:id="rId7" w:history="1">
        <w:r w:rsidR="00A6693D" w:rsidRPr="007F3E08">
          <w:rPr>
            <w:rStyle w:val="Hipersaite"/>
            <w:rFonts w:eastAsiaTheme="minorEastAsia"/>
            <w:b/>
          </w:rPr>
          <w:t>pasts@dkn.lv</w:t>
        </w:r>
      </w:hyperlink>
    </w:p>
    <w:p w:rsidR="00B23FB8" w:rsidRDefault="00B23FB8" w:rsidP="003E3F91">
      <w:pPr>
        <w:spacing w:after="0" w:line="240" w:lineRule="auto"/>
        <w:ind w:left="521" w:hanging="11"/>
        <w:jc w:val="right"/>
        <w:rPr>
          <w:rFonts w:eastAsiaTheme="minorEastAsia"/>
          <w:b/>
          <w:color w:val="0000FF"/>
          <w:u w:val="single"/>
        </w:rPr>
      </w:pPr>
    </w:p>
    <w:p w:rsidR="00B23FB8" w:rsidRPr="007F3E08" w:rsidRDefault="00B23FB8" w:rsidP="003E3F91">
      <w:pPr>
        <w:spacing w:after="0" w:line="240" w:lineRule="auto"/>
        <w:ind w:left="521" w:hanging="11"/>
        <w:jc w:val="right"/>
        <w:rPr>
          <w:rFonts w:eastAsiaTheme="minorEastAsia"/>
          <w:b/>
        </w:rPr>
      </w:pPr>
    </w:p>
    <w:p w:rsidR="00B23FB8" w:rsidRDefault="0046799C" w:rsidP="003E3F91">
      <w:pPr>
        <w:spacing w:after="0" w:line="240" w:lineRule="auto"/>
        <w:ind w:left="10" w:right="61"/>
        <w:jc w:val="right"/>
      </w:pPr>
      <w:r>
        <w:rPr>
          <w:sz w:val="20"/>
        </w:rPr>
        <w:t xml:space="preserve">________________________________________________ </w:t>
      </w:r>
    </w:p>
    <w:p w:rsidR="00B23FB8" w:rsidRDefault="0046799C" w:rsidP="003E3F91">
      <w:pPr>
        <w:spacing w:after="0" w:line="240" w:lineRule="auto"/>
        <w:ind w:left="10" w:right="54"/>
        <w:jc w:val="right"/>
      </w:pPr>
      <w:r>
        <w:rPr>
          <w:sz w:val="18"/>
        </w:rPr>
        <w:t xml:space="preserve">(fiziskās personas vārds, uzvārds) </w:t>
      </w:r>
    </w:p>
    <w:p w:rsidR="00B23FB8" w:rsidRDefault="0046799C" w:rsidP="003E3F91">
      <w:pPr>
        <w:spacing w:after="0" w:line="240" w:lineRule="auto"/>
        <w:ind w:left="2669" w:right="60"/>
        <w:jc w:val="right"/>
      </w:pPr>
      <w:r>
        <w:t xml:space="preserve">________________________________________ </w:t>
      </w:r>
    </w:p>
    <w:p w:rsidR="00B23FB8" w:rsidRDefault="0046799C" w:rsidP="003E3F91">
      <w:pPr>
        <w:spacing w:after="0" w:line="240" w:lineRule="auto"/>
        <w:ind w:left="10" w:right="54"/>
        <w:jc w:val="right"/>
      </w:pPr>
      <w:r>
        <w:rPr>
          <w:sz w:val="18"/>
        </w:rPr>
        <w:t xml:space="preserve">(personas kods) </w:t>
      </w:r>
    </w:p>
    <w:p w:rsidR="00B23FB8" w:rsidRDefault="0046799C" w:rsidP="003E3F91">
      <w:pPr>
        <w:spacing w:after="0" w:line="240" w:lineRule="auto"/>
        <w:ind w:left="10" w:right="61"/>
        <w:jc w:val="right"/>
      </w:pPr>
      <w:r>
        <w:rPr>
          <w:sz w:val="20"/>
        </w:rPr>
        <w:t xml:space="preserve">_______________________________________________ </w:t>
      </w:r>
    </w:p>
    <w:p w:rsidR="00B23FB8" w:rsidRDefault="0046799C" w:rsidP="003E3F91">
      <w:pPr>
        <w:tabs>
          <w:tab w:val="center" w:pos="526"/>
          <w:tab w:val="center" w:pos="1246"/>
          <w:tab w:val="right" w:pos="9187"/>
        </w:tabs>
        <w:spacing w:after="0" w:line="240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(kontaktinformācija saziņai – adrese,  e-pasts) </w:t>
      </w:r>
    </w:p>
    <w:p w:rsidR="00B23FB8" w:rsidRDefault="0046799C" w:rsidP="003E3F91">
      <w:pPr>
        <w:spacing w:after="0" w:line="240" w:lineRule="auto"/>
        <w:ind w:left="0" w:right="20" w:firstLine="0"/>
        <w:jc w:val="right"/>
      </w:pPr>
      <w:r>
        <w:rPr>
          <w:sz w:val="20"/>
        </w:rPr>
        <w:t xml:space="preserve"> _________________________________________ </w:t>
      </w:r>
    </w:p>
    <w:p w:rsidR="00B23FB8" w:rsidRDefault="0046799C" w:rsidP="003E3F91">
      <w:pPr>
        <w:spacing w:after="0" w:line="240" w:lineRule="auto"/>
        <w:ind w:left="10" w:right="54"/>
        <w:jc w:val="right"/>
      </w:pPr>
      <w:r>
        <w:rPr>
          <w:sz w:val="18"/>
        </w:rPr>
        <w:t xml:space="preserve">(tālruņa numurs) </w:t>
      </w:r>
    </w:p>
    <w:p w:rsidR="00B23FB8" w:rsidRDefault="0046799C" w:rsidP="003E3F91">
      <w:pPr>
        <w:spacing w:after="0" w:line="240" w:lineRule="auto"/>
        <w:ind w:left="0" w:right="20" w:firstLine="0"/>
        <w:jc w:val="right"/>
      </w:pPr>
      <w:r>
        <w:rPr>
          <w:sz w:val="20"/>
        </w:rPr>
        <w:t xml:space="preserve"> </w:t>
      </w:r>
    </w:p>
    <w:p w:rsidR="00B23FB8" w:rsidRPr="00B65D22" w:rsidRDefault="0046799C" w:rsidP="003E3F91">
      <w:pPr>
        <w:spacing w:after="0" w:line="240" w:lineRule="auto"/>
        <w:jc w:val="center"/>
        <w:rPr>
          <w:rFonts w:eastAsiaTheme="minorEastAsia"/>
          <w:b/>
          <w:bCs/>
          <w:szCs w:val="28"/>
        </w:rPr>
      </w:pPr>
      <w:r w:rsidRPr="00B65D22">
        <w:rPr>
          <w:rFonts w:eastAsiaTheme="minorEastAsia"/>
          <w:b/>
          <w:bCs/>
          <w:szCs w:val="28"/>
        </w:rPr>
        <w:t>PIETEIKUMS</w:t>
      </w:r>
    </w:p>
    <w:p w:rsidR="00B23FB8" w:rsidRPr="00B65D22" w:rsidRDefault="0046799C" w:rsidP="003E3F91">
      <w:pPr>
        <w:spacing w:after="0" w:line="240" w:lineRule="auto"/>
        <w:jc w:val="center"/>
        <w:rPr>
          <w:rFonts w:eastAsiaTheme="minorEastAsia"/>
          <w:b/>
          <w:bCs/>
          <w:szCs w:val="28"/>
        </w:rPr>
      </w:pPr>
      <w:r w:rsidRPr="00B65D22">
        <w:rPr>
          <w:rFonts w:eastAsiaTheme="minorEastAsia"/>
          <w:b/>
          <w:bCs/>
          <w:szCs w:val="28"/>
        </w:rPr>
        <w:t>Līdzfinansējuma saņemšanai centralizētās ūdensapgādes un/vai kanalizācijas sistēmas izbūvei</w:t>
      </w:r>
    </w:p>
    <w:p w:rsidR="00B23FB8" w:rsidRDefault="00B23FB8" w:rsidP="003E3F91">
      <w:pPr>
        <w:spacing w:after="0" w:line="240" w:lineRule="auto"/>
        <w:ind w:left="0" w:firstLine="0"/>
        <w:jc w:val="left"/>
      </w:pPr>
    </w:p>
    <w:p w:rsidR="00B23FB8" w:rsidRDefault="0046799C" w:rsidP="003E3F91">
      <w:pPr>
        <w:spacing w:after="0" w:line="240" w:lineRule="auto"/>
        <w:ind w:left="0" w:right="96" w:firstLine="284"/>
      </w:pPr>
      <w:r>
        <w:t xml:space="preserve">Lūdzu piešķirt pašvaldības līdzfinansējumu </w:t>
      </w:r>
      <w:r w:rsidRPr="00987E35">
        <w:rPr>
          <w:rFonts w:eastAsiaTheme="minorEastAsia"/>
        </w:rPr>
        <w:t>______EUR</w:t>
      </w:r>
      <w:r w:rsidRPr="00987E35">
        <w:t xml:space="preserve"> apmērā</w:t>
      </w:r>
      <w:r w:rsidRPr="00384E5A">
        <w:t xml:space="preserve"> </w:t>
      </w:r>
      <w:r>
        <w:t xml:space="preserve">man piederošā nekustamā īpašuma </w:t>
      </w:r>
      <w:r w:rsidRPr="00617B0F">
        <w:rPr>
          <w:rFonts w:eastAsia="Webdings"/>
        </w:rPr>
        <w:t>Dienvidkurzemes novada</w:t>
      </w:r>
      <w:r>
        <w:rPr>
          <w:rFonts w:eastAsia="Webdings"/>
        </w:rPr>
        <w:t>__</w:t>
      </w:r>
      <w:r>
        <w:t xml:space="preserve">________________________________________________ </w:t>
      </w:r>
    </w:p>
    <w:p w:rsidR="00B23FB8" w:rsidRDefault="0046799C" w:rsidP="003E3F91">
      <w:pPr>
        <w:tabs>
          <w:tab w:val="center" w:pos="6804"/>
        </w:tabs>
        <w:spacing w:after="0" w:line="240" w:lineRule="auto"/>
        <w:ind w:left="-15" w:firstLine="0"/>
        <w:jc w:val="left"/>
      </w:pPr>
      <w:r>
        <w:tab/>
      </w:r>
      <w:r>
        <w:rPr>
          <w:sz w:val="20"/>
        </w:rPr>
        <w:t xml:space="preserve"> norādīt konkrētu adresi </w:t>
      </w:r>
    </w:p>
    <w:p w:rsidR="00B23FB8" w:rsidRPr="00B65D22" w:rsidRDefault="0046799C" w:rsidP="003E3F91">
      <w:pPr>
        <w:spacing w:after="0" w:line="240" w:lineRule="auto"/>
        <w:ind w:left="0" w:right="60" w:firstLine="0"/>
        <w:rPr>
          <w:rFonts w:eastAsiaTheme="minorEastAsia"/>
          <w:b/>
          <w:bCs/>
          <w:szCs w:val="28"/>
        </w:rPr>
      </w:pPr>
      <w:r>
        <w:t xml:space="preserve">pieslēgšanai </w:t>
      </w:r>
      <w:r w:rsidRPr="00B65D22">
        <w:rPr>
          <w:rFonts w:eastAsiaTheme="minorEastAsia"/>
        </w:rPr>
        <w:t>centralizētajai ūdensapgādes/kanalizācijas sistēmai (vajadzīgo pasvītrot)</w:t>
      </w:r>
      <w:r>
        <w:t xml:space="preserve"> </w:t>
      </w:r>
    </w:p>
    <w:p w:rsidR="00B23FB8" w:rsidRDefault="00B23FB8" w:rsidP="003E3F91">
      <w:pPr>
        <w:spacing w:after="0" w:line="240" w:lineRule="auto"/>
        <w:ind w:left="0" w:firstLine="284"/>
        <w:rPr>
          <w:rFonts w:eastAsiaTheme="minorEastAsia"/>
        </w:rPr>
      </w:pPr>
    </w:p>
    <w:p w:rsidR="00B23FB8" w:rsidRPr="00B65D22" w:rsidRDefault="0046799C" w:rsidP="003E3F91">
      <w:pPr>
        <w:spacing w:after="0" w:line="240" w:lineRule="auto"/>
        <w:ind w:left="0" w:firstLine="284"/>
        <w:rPr>
          <w:rFonts w:eastAsiaTheme="minorEastAsia"/>
        </w:rPr>
      </w:pPr>
      <w:r w:rsidRPr="00B65D22">
        <w:rPr>
          <w:rFonts w:eastAsiaTheme="minorEastAsia"/>
        </w:rPr>
        <w:t xml:space="preserve">Pieslēguma izbūvei (ieskaitot </w:t>
      </w:r>
      <w:r>
        <w:rPr>
          <w:rFonts w:eastAsiaTheme="minorEastAsia"/>
        </w:rPr>
        <w:t>28</w:t>
      </w:r>
      <w:r w:rsidRPr="00B65D22">
        <w:rPr>
          <w:rFonts w:eastAsiaTheme="minorEastAsia"/>
        </w:rPr>
        <w:t>.punktā minētās prasības) nepieciešamais termiņš: _______mēneši</w:t>
      </w:r>
      <w:r>
        <w:rPr>
          <w:rFonts w:eastAsiaTheme="minorEastAsia"/>
        </w:rPr>
        <w:t xml:space="preserve"> </w:t>
      </w:r>
      <w:r w:rsidRPr="00B65D22">
        <w:rPr>
          <w:rFonts w:eastAsiaTheme="minorEastAsia"/>
          <w:i/>
          <w:iCs/>
        </w:rPr>
        <w:t xml:space="preserve">(iekļaujoties </w:t>
      </w:r>
      <w:r>
        <w:rPr>
          <w:rFonts w:eastAsiaTheme="minorEastAsia"/>
          <w:i/>
          <w:iCs/>
        </w:rPr>
        <w:t>25</w:t>
      </w:r>
      <w:r w:rsidRPr="00B65D22">
        <w:rPr>
          <w:rFonts w:eastAsiaTheme="minorEastAsia"/>
          <w:i/>
          <w:iCs/>
        </w:rPr>
        <w:t>.punktā norādītajā termiņā).</w:t>
      </w:r>
    </w:p>
    <w:p w:rsidR="00B23FB8" w:rsidRDefault="0046799C" w:rsidP="003E3F91">
      <w:pPr>
        <w:spacing w:after="0" w:line="240" w:lineRule="auto"/>
        <w:ind w:left="0" w:firstLine="284"/>
        <w:rPr>
          <w:rFonts w:eastAsiaTheme="minorEastAsia"/>
        </w:rPr>
      </w:pPr>
      <w:r w:rsidRPr="00B65D22">
        <w:rPr>
          <w:rFonts w:eastAsiaTheme="minorEastAsia"/>
        </w:rPr>
        <w:t>Īpašumā deklarēto personu skaits ________.</w:t>
      </w:r>
      <w:r w:rsidRPr="003A250B">
        <w:rPr>
          <w:rFonts w:eastAsiaTheme="minorEastAsia"/>
        </w:rPr>
        <w:t xml:space="preserve"> </w:t>
      </w:r>
    </w:p>
    <w:p w:rsidR="00B23FB8" w:rsidRPr="00EE63E7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</w:rPr>
        <w:t>Apliecinu, ka uz mani at</w:t>
      </w:r>
      <w:r>
        <w:rPr>
          <w:rFonts w:eastAsiaTheme="minorEastAsia"/>
        </w:rPr>
        <w:t>tiecas šāda saistošo noteikumu 23</w:t>
      </w:r>
      <w:r w:rsidRPr="00B65D22">
        <w:rPr>
          <w:rFonts w:eastAsiaTheme="minorEastAsia"/>
        </w:rPr>
        <w:t>.punkta prioritātes kategorija (atbilstošo apz</w:t>
      </w:r>
      <w:r w:rsidRPr="00B65D22">
        <w:rPr>
          <w:rFonts w:eastAsiaTheme="minorEastAsia"/>
        </w:rPr>
        <w:t>īmēt ar</w:t>
      </w:r>
      <w:r>
        <w:rPr>
          <w:rFonts w:eastAsiaTheme="minorEastAsia"/>
        </w:rPr>
        <w:t xml:space="preserve"> </w:t>
      </w:r>
      <w:r w:rsidRPr="00B65D22">
        <w:rPr>
          <w:rFonts w:eastAsiaTheme="minorEastAsia"/>
          <w:noProof/>
        </w:rPr>
        <w:drawing>
          <wp:inline distT="0" distB="0" distL="0" distR="0">
            <wp:extent cx="114300" cy="114300"/>
            <wp:effectExtent l="0" t="0" r="0" b="0"/>
            <wp:docPr id="534" name="Attēls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40799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D22">
        <w:rPr>
          <w:rFonts w:eastAsiaTheme="minorEastAsia"/>
        </w:rPr>
        <w:t>):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  <w:noProof/>
        </w:rPr>
        <w:drawing>
          <wp:inline distT="0" distB="0" distL="0" distR="0">
            <wp:extent cx="114300" cy="114300"/>
            <wp:effectExtent l="0" t="0" r="0" b="0"/>
            <wp:docPr id="537" name="Attēls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88022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Pretendents vai P</w:t>
      </w:r>
      <w:r w:rsidRPr="00B65D22">
        <w:rPr>
          <w:rFonts w:eastAsiaTheme="minorEastAsia"/>
        </w:rPr>
        <w:t>retendenta ģimenē dzīvo laulātais</w:t>
      </w:r>
      <w:r>
        <w:rPr>
          <w:rFonts w:eastAsiaTheme="minorEastAsia"/>
        </w:rPr>
        <w:t>,</w:t>
      </w:r>
      <w:r w:rsidRPr="00B65D22">
        <w:rPr>
          <w:rFonts w:eastAsiaTheme="minorEastAsia"/>
        </w:rPr>
        <w:t xml:space="preserve"> vai </w:t>
      </w:r>
      <w:r>
        <w:rPr>
          <w:rFonts w:eastAsiaTheme="minorEastAsia"/>
        </w:rPr>
        <w:t>pirmās</w:t>
      </w:r>
      <w:r w:rsidRPr="00B65D22">
        <w:rPr>
          <w:rFonts w:eastAsiaTheme="minorEastAsia"/>
        </w:rPr>
        <w:t xml:space="preserve"> pakāpes radinieks, kas ir persona ar 1. vai 2. grupas invaliditāti vai bērns ar invaliditāti, kurš faktiski dzīvo un ir deklarēts nekustamajā īpašumā, kurā plānots pieslēgums;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  <w:noProof/>
        </w:rPr>
        <w:drawing>
          <wp:inline distT="0" distB="0" distL="0" distR="0">
            <wp:extent cx="114300" cy="114300"/>
            <wp:effectExtent l="0" t="0" r="0" b="0"/>
            <wp:docPr id="538" name="Attēls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32731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D22">
        <w:rPr>
          <w:rFonts w:eastAsiaTheme="minorEastAsia"/>
        </w:rPr>
        <w:t xml:space="preserve"> </w:t>
      </w:r>
      <w:r>
        <w:rPr>
          <w:rFonts w:eastAsiaTheme="minorEastAsia"/>
        </w:rPr>
        <w:t>P</w:t>
      </w:r>
      <w:r w:rsidRPr="00B65D22">
        <w:rPr>
          <w:rFonts w:eastAsiaTheme="minorEastAsia"/>
        </w:rPr>
        <w:t xml:space="preserve">retendents, kuram ir daudzbērnu ģimenes statuss un vismaz 3 bērni (līdz </w:t>
      </w:r>
      <w:r w:rsidRPr="003E3F91">
        <w:rPr>
          <w:rFonts w:eastAsiaTheme="minorEastAsia"/>
        </w:rPr>
        <w:t>24</w:t>
      </w:r>
      <w:r w:rsidRPr="00B65D22">
        <w:rPr>
          <w:rFonts w:eastAsiaTheme="minorEastAsia"/>
        </w:rPr>
        <w:t xml:space="preserve"> gadu vecumam) ir deklarēti īpašumā, kuram plānots pieslēgums;</w:t>
      </w:r>
    </w:p>
    <w:p w:rsidR="00B23FB8" w:rsidRDefault="0046799C" w:rsidP="003E3F91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fldChar w:fldCharType="begin"/>
      </w:r>
      <w:r>
        <w:rPr>
          <w:rFonts w:eastAsiaTheme="minorEastAsia"/>
          <w:noProof/>
        </w:rPr>
        <w:instrText xml:space="preserve"> </w:instrText>
      </w:r>
      <w:r>
        <w:rPr>
          <w:rFonts w:eastAsiaTheme="minorEastAsia"/>
          <w:noProof/>
        </w:rPr>
        <w:instrText>INCLUDEPICTURE  "https://www.vestnesis.lv/wwwraksti/BILDES/KVADRATS.GIF" \* MERGEFORMATINET</w:instrText>
      </w:r>
      <w:r>
        <w:rPr>
          <w:rFonts w:eastAsiaTheme="minorEastAsia"/>
          <w:noProof/>
        </w:rPr>
        <w:instrText xml:space="preserve"> </w:instrText>
      </w:r>
      <w:r>
        <w:rPr>
          <w:rFonts w:eastAsiaTheme="minorEastAsia"/>
          <w:noProof/>
        </w:rPr>
        <w:fldChar w:fldCharType="separate"/>
      </w:r>
      <w:r w:rsidR="00F272E3">
        <w:rPr>
          <w:rFonts w:eastAsiaTheme="minorEastAs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;visibility:visible">
            <v:imagedata r:id="rId12" r:href="rId13"/>
          </v:shape>
        </w:pict>
      </w:r>
      <w:r>
        <w:rPr>
          <w:rFonts w:eastAsiaTheme="minorEastAsia"/>
          <w:noProof/>
        </w:rPr>
        <w:fldChar w:fldCharType="end"/>
      </w:r>
      <w:r>
        <w:rPr>
          <w:rFonts w:eastAsiaTheme="minorEastAsia"/>
        </w:rPr>
        <w:t xml:space="preserve"> P</w:t>
      </w:r>
      <w:r w:rsidRPr="00B65D22">
        <w:rPr>
          <w:rFonts w:eastAsiaTheme="minorEastAsia"/>
        </w:rPr>
        <w:t xml:space="preserve">retendents ir </w:t>
      </w:r>
      <w:r w:rsidRPr="00B65D22">
        <w:rPr>
          <w:rFonts w:eastAsiaTheme="minorEastAsia"/>
        </w:rPr>
        <w:t>persona</w:t>
      </w:r>
      <w:r>
        <w:rPr>
          <w:rFonts w:eastAsiaTheme="minorEastAsia"/>
        </w:rPr>
        <w:t>,</w:t>
      </w:r>
      <w:r w:rsidRPr="00B65D22">
        <w:rPr>
          <w:rFonts w:eastAsiaTheme="minorEastAsia"/>
        </w:rPr>
        <w:t xml:space="preserve"> kurai piešķirts trūcīgas vai maznodrošināt</w:t>
      </w:r>
      <w:r>
        <w:rPr>
          <w:rFonts w:eastAsiaTheme="minorEastAsia"/>
        </w:rPr>
        <w:t>as personas statuss;</w:t>
      </w:r>
    </w:p>
    <w:p w:rsidR="00B23FB8" w:rsidRDefault="0046799C" w:rsidP="003E3F91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fldChar w:fldCharType="begin"/>
      </w:r>
      <w:r>
        <w:rPr>
          <w:rFonts w:eastAsiaTheme="minorEastAsia"/>
          <w:noProof/>
        </w:rPr>
        <w:instrText xml:space="preserve"> </w:instrText>
      </w:r>
      <w:r>
        <w:rPr>
          <w:rFonts w:eastAsiaTheme="minorEastAsia"/>
          <w:noProof/>
        </w:rPr>
        <w:instrText>INCLUDEPICTURE  "https://www.vestnesis.lv/wwwraksti/BILDES/KVADRATS.GIF" \* MERGEFORMATINET</w:instrText>
      </w:r>
      <w:r>
        <w:rPr>
          <w:rFonts w:eastAsiaTheme="minorEastAsia"/>
          <w:noProof/>
        </w:rPr>
        <w:instrText xml:space="preserve"> </w:instrText>
      </w:r>
      <w:r>
        <w:rPr>
          <w:rFonts w:eastAsiaTheme="minorEastAsia"/>
          <w:noProof/>
        </w:rPr>
        <w:fldChar w:fldCharType="separate"/>
      </w:r>
      <w:r>
        <w:rPr>
          <w:rFonts w:eastAsiaTheme="minorEastAsia"/>
          <w:noProof/>
        </w:rPr>
        <w:pict>
          <v:shape id="_x0000_i1026" type="#_x0000_t75" style="width:9pt;height:9pt;visibility:visible">
            <v:imagedata r:id="rId12" r:href="rId14"/>
          </v:shape>
        </w:pict>
      </w:r>
      <w:r>
        <w:rPr>
          <w:rFonts w:eastAsiaTheme="minorEastAsia"/>
          <w:noProof/>
        </w:rPr>
        <w:fldChar w:fldCharType="end"/>
      </w:r>
      <w:r w:rsidRPr="00B65D22">
        <w:rPr>
          <w:rFonts w:eastAsiaTheme="minorEastAsia"/>
        </w:rPr>
        <w:t xml:space="preserve"> </w:t>
      </w:r>
      <w:r>
        <w:rPr>
          <w:rFonts w:eastAsiaTheme="minorEastAsia"/>
        </w:rPr>
        <w:t>P</w:t>
      </w:r>
      <w:r w:rsidRPr="00B65D22">
        <w:rPr>
          <w:rFonts w:eastAsiaTheme="minorEastAsia"/>
        </w:rPr>
        <w:t xml:space="preserve">retendents ir </w:t>
      </w:r>
      <w:r>
        <w:rPr>
          <w:rFonts w:eastAsiaTheme="minorEastAsia"/>
        </w:rPr>
        <w:t>vientuļais pensionārs;</w:t>
      </w:r>
    </w:p>
    <w:p w:rsidR="00B23FB8" w:rsidRDefault="0046799C" w:rsidP="003E3F91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fldChar w:fldCharType="begin"/>
      </w:r>
      <w:r>
        <w:rPr>
          <w:rFonts w:eastAsiaTheme="minorEastAsia"/>
          <w:noProof/>
        </w:rPr>
        <w:instrText xml:space="preserve"> </w:instrText>
      </w:r>
      <w:r>
        <w:rPr>
          <w:rFonts w:eastAsiaTheme="minorEastAsia"/>
          <w:noProof/>
        </w:rPr>
        <w:instrText>INCLUDEPICTURE  "https://www.vestnesis.lv/wwwra</w:instrText>
      </w:r>
      <w:r>
        <w:rPr>
          <w:rFonts w:eastAsiaTheme="minorEastAsia"/>
          <w:noProof/>
        </w:rPr>
        <w:instrText>ksti/BILDES/KVADRATS.GIF" \* MERGEFORMATINET</w:instrText>
      </w:r>
      <w:r>
        <w:rPr>
          <w:rFonts w:eastAsiaTheme="minorEastAsia"/>
          <w:noProof/>
        </w:rPr>
        <w:instrText xml:space="preserve"> </w:instrText>
      </w:r>
      <w:r>
        <w:rPr>
          <w:rFonts w:eastAsiaTheme="minorEastAsia"/>
          <w:noProof/>
        </w:rPr>
        <w:fldChar w:fldCharType="separate"/>
      </w:r>
      <w:r>
        <w:rPr>
          <w:rFonts w:eastAsiaTheme="minorEastAsia"/>
          <w:noProof/>
        </w:rPr>
        <w:pict>
          <v:shape id="_x0000_i1027" type="#_x0000_t75" style="width:9pt;height:9pt;visibility:visible">
            <v:imagedata r:id="rId12" r:href="rId15"/>
          </v:shape>
        </w:pict>
      </w:r>
      <w:r>
        <w:rPr>
          <w:rFonts w:eastAsiaTheme="minorEastAsia"/>
          <w:noProof/>
        </w:rPr>
        <w:fldChar w:fldCharType="end"/>
      </w:r>
      <w:r w:rsidRPr="00B65D22">
        <w:rPr>
          <w:rFonts w:eastAsiaTheme="minorEastAsia"/>
        </w:rPr>
        <w:t xml:space="preserve"> </w:t>
      </w:r>
      <w:r>
        <w:rPr>
          <w:rFonts w:eastAsiaTheme="minorEastAsia"/>
        </w:rPr>
        <w:t>P</w:t>
      </w:r>
      <w:r w:rsidRPr="00B65D22">
        <w:rPr>
          <w:rFonts w:eastAsiaTheme="minorEastAsia"/>
        </w:rPr>
        <w:t xml:space="preserve">retendents </w:t>
      </w:r>
      <w:r>
        <w:rPr>
          <w:rFonts w:eastAsiaTheme="minorEastAsia"/>
        </w:rPr>
        <w:t xml:space="preserve">ir </w:t>
      </w:r>
      <w:r>
        <w:t>politiski represēta persona.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</w:rPr>
        <w:t>Pielikumā: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</w:rPr>
        <w:t>□</w:t>
      </w:r>
      <w:r>
        <w:rPr>
          <w:rFonts w:eastAsiaTheme="minorEastAsia"/>
        </w:rPr>
        <w:t xml:space="preserve"> </w:t>
      </w:r>
      <w:r w:rsidRPr="00B65D22">
        <w:rPr>
          <w:rFonts w:eastAsiaTheme="minorEastAsia"/>
        </w:rPr>
        <w:t>Pilnvara (ja iesniegumu iesniedz pilnvarotā persona);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</w:rPr>
        <w:t>□</w:t>
      </w:r>
      <w:r>
        <w:rPr>
          <w:rFonts w:eastAsiaTheme="minorEastAsia"/>
        </w:rPr>
        <w:t xml:space="preserve"> </w:t>
      </w:r>
      <w:r w:rsidRPr="00B65D22">
        <w:rPr>
          <w:rFonts w:eastAsiaTheme="minorEastAsia"/>
        </w:rPr>
        <w:t>Saistošo noteikumu</w:t>
      </w:r>
      <w:r>
        <w:rPr>
          <w:rFonts w:eastAsiaTheme="minorEastAsia"/>
        </w:rPr>
        <w:t xml:space="preserve"> 11.1.</w:t>
      </w:r>
      <w:r w:rsidRPr="00B65D22">
        <w:rPr>
          <w:rFonts w:eastAsiaTheme="minorEastAsia"/>
        </w:rPr>
        <w:t>punktā norādīto kategoriju apliecinošs dokuments (ja attiecināms);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□ </w:t>
      </w:r>
      <w:r w:rsidRPr="00122AF3">
        <w:rPr>
          <w:rFonts w:eastAsiaTheme="minorEastAsia"/>
        </w:rPr>
        <w:t>Tehniskā dokumentācija;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□ S</w:t>
      </w:r>
      <w:r w:rsidRPr="00B65D22">
        <w:rPr>
          <w:rFonts w:eastAsiaTheme="minorEastAsia"/>
        </w:rPr>
        <w:t>pēkā esošas būvatļaujas kopija dzīvojamās mājas būvniecībai un būvinspektora atzinums par nepabeigtu būvniecības objektu (gadījumos, kad notiek būvniecība), ja attiecas;</w:t>
      </w:r>
    </w:p>
    <w:p w:rsidR="00B23FB8" w:rsidRPr="00B65D22" w:rsidRDefault="0046799C" w:rsidP="003E3F91">
      <w:pPr>
        <w:spacing w:after="0" w:line="240" w:lineRule="auto"/>
        <w:rPr>
          <w:rFonts w:eastAsiaTheme="minorEastAsia"/>
        </w:rPr>
      </w:pPr>
      <w:r w:rsidRPr="00B65D22">
        <w:rPr>
          <w:rFonts w:eastAsiaTheme="minorEastAsia"/>
        </w:rPr>
        <w:t>□</w:t>
      </w:r>
      <w:r>
        <w:rPr>
          <w:rFonts w:eastAsiaTheme="minorEastAsia"/>
        </w:rPr>
        <w:t xml:space="preserve"> </w:t>
      </w:r>
      <w:r>
        <w:rPr>
          <w:szCs w:val="24"/>
        </w:rPr>
        <w:t xml:space="preserve">Daudzdzīvokļu </w:t>
      </w:r>
      <w:r w:rsidRPr="0097466E">
        <w:rPr>
          <w:szCs w:val="24"/>
        </w:rPr>
        <w:t xml:space="preserve">dzīvojamās mājas </w:t>
      </w:r>
      <w:r>
        <w:rPr>
          <w:szCs w:val="24"/>
        </w:rPr>
        <w:t xml:space="preserve">īpašnieku </w:t>
      </w:r>
      <w:r w:rsidRPr="0097466E">
        <w:rPr>
          <w:szCs w:val="24"/>
        </w:rPr>
        <w:t>kopība</w:t>
      </w:r>
      <w:r>
        <w:rPr>
          <w:szCs w:val="24"/>
        </w:rPr>
        <w:t>s</w:t>
      </w:r>
      <w:r w:rsidRPr="00B65D22">
        <w:rPr>
          <w:rFonts w:eastAsiaTheme="minorEastAsia"/>
        </w:rPr>
        <w:t xml:space="preserve"> kopsapul</w:t>
      </w:r>
      <w:r w:rsidRPr="00B65D22">
        <w:rPr>
          <w:rFonts w:eastAsiaTheme="minorEastAsia"/>
        </w:rPr>
        <w:t>ces lēmums/protokols, no kura izriet, ka atbilstoši normatīvo aktu prasībām pieņemts lēmums par Pieslēguma izbūves nepieciešamību un noteiktas personas pilnvarojums iesniegt iesniegumu līdzfinansējuma saņemšanai, kā arī slēgt līgumus par Pieslēguma izbūvi,</w:t>
      </w:r>
      <w:r w:rsidRPr="00B65D22">
        <w:rPr>
          <w:rFonts w:eastAsiaTheme="minorEastAsia"/>
        </w:rPr>
        <w:t xml:space="preserve"> to saistīto izdevumu segšanu un ūdenssaimniecības pakalpojumu sniegšanu;</w:t>
      </w:r>
    </w:p>
    <w:p w:rsidR="00B23FB8" w:rsidRPr="00EF3F47" w:rsidRDefault="0046799C" w:rsidP="003E3F91">
      <w:pPr>
        <w:pStyle w:val="Paraststmeklis"/>
        <w:shd w:val="clear" w:color="auto" w:fill="FFFFFF"/>
        <w:spacing w:before="0" w:beforeAutospacing="0" w:after="0" w:afterAutospacing="0"/>
        <w:ind w:firstLine="300"/>
        <w:rPr>
          <w:b/>
        </w:rPr>
      </w:pPr>
      <w:r w:rsidRPr="00EF3F47">
        <w:rPr>
          <w:b/>
        </w:rPr>
        <w:t>Atbildi vēlos saņemt: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144"/>
      </w:tblGrid>
      <w:tr w:rsidR="00727366" w:rsidTr="002E1680">
        <w:tc>
          <w:tcPr>
            <w:tcW w:w="2263" w:type="dxa"/>
          </w:tcPr>
          <w:p w:rsidR="00B23FB8" w:rsidRDefault="0046799C" w:rsidP="003E3F91">
            <w:pPr>
              <w:pStyle w:val="Paraststmeklis"/>
              <w:spacing w:before="0" w:beforeAutospacing="0" w:after="0" w:afterAutospacing="0"/>
            </w:pPr>
            <w:r>
              <w:rPr>
                <w:rFonts w:eastAsiaTheme="minorEastAsia"/>
                <w:noProof/>
              </w:rPr>
              <w:fldChar w:fldCharType="begin"/>
            </w:r>
            <w:r>
              <w:rPr>
                <w:rFonts w:eastAsiaTheme="minorEastAsia"/>
                <w:noProof/>
              </w:rPr>
              <w:instrText xml:space="preserve"> </w:instrText>
            </w:r>
            <w:r>
              <w:rPr>
                <w:rFonts w:eastAsiaTheme="minorEastAsia"/>
                <w:noProof/>
              </w:rPr>
              <w:instrText>INCLUDEPICTURE  "https://www.vestnesis.lv/wwwraksti/BILDES/KVADRATS.GIF" \* MERGEFORMATINET</w:instrText>
            </w:r>
            <w:r>
              <w:rPr>
                <w:rFonts w:eastAsiaTheme="minorEastAsia"/>
                <w:noProof/>
              </w:rPr>
              <w:instrText xml:space="preserve"> </w:instrText>
            </w:r>
            <w:r>
              <w:rPr>
                <w:rFonts w:eastAsiaTheme="minorEastAsia"/>
                <w:noProof/>
              </w:rPr>
              <w:fldChar w:fldCharType="separate"/>
            </w:r>
            <w:r>
              <w:rPr>
                <w:rFonts w:eastAsiaTheme="minorEastAsia"/>
                <w:noProof/>
              </w:rPr>
              <w:pict>
                <v:shape id="_x0000_i1028" type="#_x0000_t75" style="width:9pt;height:9pt;visibility:visible">
                  <v:imagedata r:id="rId12" r:href="rId16"/>
                </v:shape>
              </w:pict>
            </w:r>
            <w:r>
              <w:rPr>
                <w:rFonts w:eastAsiaTheme="minorEastAsia"/>
                <w:noProof/>
              </w:rPr>
              <w:fldChar w:fldCharType="end"/>
            </w:r>
            <w:r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</w:rPr>
              <w:t>uz e-pastu</w:t>
            </w: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B23FB8" w:rsidRDefault="00B23FB8" w:rsidP="003E3F91">
            <w:pPr>
              <w:pStyle w:val="Paraststmeklis"/>
              <w:spacing w:before="0" w:beforeAutospacing="0" w:after="0" w:afterAutospacing="0"/>
            </w:pPr>
          </w:p>
        </w:tc>
      </w:tr>
      <w:tr w:rsidR="00727366" w:rsidTr="002E1680">
        <w:tc>
          <w:tcPr>
            <w:tcW w:w="2263" w:type="dxa"/>
          </w:tcPr>
          <w:p w:rsidR="00B23FB8" w:rsidRDefault="0046799C" w:rsidP="003E3F91">
            <w:pPr>
              <w:pStyle w:val="Paraststmeklis"/>
              <w:spacing w:before="0" w:beforeAutospacing="0" w:after="0" w:afterAutospacing="0"/>
            </w:pPr>
            <w:r>
              <w:rPr>
                <w:rFonts w:eastAsiaTheme="minorEastAsia"/>
                <w:noProof/>
              </w:rPr>
              <w:lastRenderedPageBreak/>
              <w:fldChar w:fldCharType="begin"/>
            </w:r>
            <w:r>
              <w:rPr>
                <w:rFonts w:eastAsiaTheme="minorEastAsia"/>
                <w:noProof/>
              </w:rPr>
              <w:instrText xml:space="preserve"> </w:instrText>
            </w:r>
            <w:r>
              <w:rPr>
                <w:rFonts w:eastAsiaTheme="minorEastAsia"/>
                <w:noProof/>
              </w:rPr>
              <w:instrText>INCLUDEPICTURE  "https://www.vestnesis.lv/wwwraksti/BILDES/KVADRATS.GIF" \* MERGEFORMATINET</w:instrText>
            </w:r>
            <w:r>
              <w:rPr>
                <w:rFonts w:eastAsiaTheme="minorEastAsia"/>
                <w:noProof/>
              </w:rPr>
              <w:instrText xml:space="preserve"> </w:instrText>
            </w:r>
            <w:r>
              <w:rPr>
                <w:rFonts w:eastAsiaTheme="minorEastAsia"/>
                <w:noProof/>
              </w:rPr>
              <w:fldChar w:fldCharType="separate"/>
            </w:r>
            <w:r>
              <w:rPr>
                <w:rFonts w:eastAsiaTheme="minorEastAsia"/>
                <w:noProof/>
              </w:rPr>
              <w:pict>
                <v:shape id="_x0000_i1029" type="#_x0000_t75" style="width:9pt;height:9pt;visibility:visible">
                  <v:imagedata r:id="rId12" r:href="rId17"/>
                </v:shape>
              </w:pict>
            </w:r>
            <w:r>
              <w:rPr>
                <w:rFonts w:eastAsiaTheme="minorEastAsia"/>
                <w:noProof/>
              </w:rPr>
              <w:fldChar w:fldCharType="end"/>
            </w:r>
            <w:r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</w:rPr>
              <w:t>pa pastu uz adresi</w:t>
            </w:r>
          </w:p>
        </w:tc>
        <w:tc>
          <w:tcPr>
            <w:tcW w:w="7144" w:type="dxa"/>
            <w:tcBorders>
              <w:top w:val="single" w:sz="4" w:space="0" w:color="auto"/>
              <w:bottom w:val="single" w:sz="4" w:space="0" w:color="auto"/>
            </w:tcBorders>
          </w:tcPr>
          <w:p w:rsidR="00B23FB8" w:rsidRDefault="00B23FB8" w:rsidP="003E3F91">
            <w:pPr>
              <w:pStyle w:val="Paraststmeklis"/>
              <w:spacing w:before="0" w:beforeAutospacing="0" w:after="0" w:afterAutospacing="0"/>
            </w:pPr>
          </w:p>
        </w:tc>
      </w:tr>
    </w:tbl>
    <w:p w:rsidR="00B23FB8" w:rsidRPr="00F0160A" w:rsidRDefault="0046799C" w:rsidP="003E3F91">
      <w:pPr>
        <w:pStyle w:val="Paraststmeklis"/>
        <w:shd w:val="clear" w:color="auto" w:fill="FFFFFF"/>
        <w:spacing w:before="0" w:beforeAutospacing="0" w:after="0" w:afterAutospacing="0"/>
        <w:ind w:firstLine="300"/>
        <w:jc w:val="both"/>
      </w:pPr>
      <w:r w:rsidRPr="00F0160A">
        <w:t>Parakstot šo iesniegumu, piekrītu, ka Dienvidkurzemes novada pašvaldības līdzfinansējuma piešķiršanas komisija (1</w:t>
      </w:r>
      <w:r>
        <w:t>9</w:t>
      </w:r>
      <w:r w:rsidRPr="00F0160A">
        <w:t>.punkts), pieņemot lēmum</w:t>
      </w:r>
      <w:r w:rsidRPr="00F0160A">
        <w:t>u, veiks manu personas datu apstrādi gan elektroniski, gan manuāli, vai arī to uzticēs personas datu operatoram.</w:t>
      </w:r>
    </w:p>
    <w:p w:rsidR="00B23FB8" w:rsidRPr="00122AF3" w:rsidRDefault="00B23FB8" w:rsidP="003E3F91">
      <w:pPr>
        <w:spacing w:after="0" w:line="240" w:lineRule="auto"/>
        <w:rPr>
          <w:rFonts w:eastAsiaTheme="minorEastAsia"/>
          <w:i/>
          <w:iCs/>
          <w:szCs w:val="24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855"/>
        <w:gridCol w:w="4652"/>
      </w:tblGrid>
      <w:tr w:rsidR="00727366" w:rsidTr="002E16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FB8" w:rsidRPr="00B65D22" w:rsidRDefault="0046799C" w:rsidP="003E3F91">
            <w:pPr>
              <w:spacing w:after="0" w:line="240" w:lineRule="auto"/>
              <w:rPr>
                <w:rFonts w:eastAsiaTheme="minorEastAsia"/>
              </w:rPr>
            </w:pPr>
            <w:r w:rsidRPr="00B65D22">
              <w:rPr>
                <w:rFonts w:eastAsiaTheme="minorEastAsia"/>
              </w:rPr>
              <w:t>Datums_____________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FB8" w:rsidRPr="00B65D22" w:rsidRDefault="0046799C" w:rsidP="003E3F91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B65D22">
              <w:rPr>
                <w:rFonts w:eastAsiaTheme="minorEastAsia"/>
              </w:rPr>
              <w:t>Paraksts:___________</w:t>
            </w:r>
          </w:p>
        </w:tc>
      </w:tr>
    </w:tbl>
    <w:p w:rsidR="003E3F91" w:rsidRDefault="003E3F91">
      <w:pPr>
        <w:spacing w:after="160" w:line="259" w:lineRule="auto"/>
        <w:ind w:left="0" w:firstLine="0"/>
        <w:jc w:val="left"/>
        <w:rPr>
          <w:rFonts w:eastAsiaTheme="minorEastAsia"/>
          <w:b/>
          <w:bCs/>
          <w:sz w:val="32"/>
          <w:szCs w:val="32"/>
        </w:rPr>
      </w:pPr>
      <w:bookmarkStart w:id="1" w:name="_GoBack"/>
      <w:bookmarkEnd w:id="1"/>
    </w:p>
    <w:sectPr w:rsidR="003E3F91" w:rsidSect="007D7319">
      <w:footerReference w:type="default" r:id="rId18"/>
      <w:footerReference w:type="first" r:id="rId19"/>
      <w:pgSz w:w="11906" w:h="16841"/>
      <w:pgMar w:top="1135" w:right="107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9C" w:rsidRDefault="0046799C">
      <w:pPr>
        <w:spacing w:after="0" w:line="240" w:lineRule="auto"/>
      </w:pPr>
      <w:r>
        <w:separator/>
      </w:r>
    </w:p>
  </w:endnote>
  <w:endnote w:type="continuationSeparator" w:id="0">
    <w:p w:rsidR="0046799C" w:rsidRDefault="0046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26" w:rsidRDefault="000A3026" w:rsidP="00F272E3">
    <w:pPr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26" w:rsidRDefault="0046799C">
    <w:r>
      <w:t xml:space="preserve">          Šis dokuments ir parakstīts ar drošu elektronisko parakstu un satur laika zīmogu</w:t>
    </w:r>
  </w:p>
  <w:p w:rsidR="00727366" w:rsidRDefault="0046799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9C" w:rsidRDefault="0046799C">
      <w:pPr>
        <w:spacing w:after="0" w:line="240" w:lineRule="auto"/>
      </w:pPr>
      <w:r>
        <w:separator/>
      </w:r>
    </w:p>
  </w:footnote>
  <w:footnote w:type="continuationSeparator" w:id="0">
    <w:p w:rsidR="0046799C" w:rsidRDefault="0046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96B"/>
    <w:multiLevelType w:val="multilevel"/>
    <w:tmpl w:val="6CA217B4"/>
    <w:lvl w:ilvl="0">
      <w:start w:val="19"/>
      <w:numFmt w:val="decimal"/>
      <w:lvlText w:val="%1."/>
      <w:lvlJc w:val="left"/>
      <w:pPr>
        <w:ind w:left="21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B480245"/>
    <w:multiLevelType w:val="multilevel"/>
    <w:tmpl w:val="3A5A1F9E"/>
    <w:lvl w:ilvl="0">
      <w:start w:val="14"/>
      <w:numFmt w:val="decimal"/>
      <w:lvlText w:val="%1."/>
      <w:lvlJc w:val="left"/>
      <w:pPr>
        <w:ind w:left="9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26DB6"/>
    <w:multiLevelType w:val="multilevel"/>
    <w:tmpl w:val="6A0CAC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17123B"/>
    <w:multiLevelType w:val="multilevel"/>
    <w:tmpl w:val="38E03B34"/>
    <w:lvl w:ilvl="0">
      <w:start w:val="1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E35C8"/>
    <w:multiLevelType w:val="hybridMultilevel"/>
    <w:tmpl w:val="DAB61FDC"/>
    <w:lvl w:ilvl="0" w:tplc="89AE79F0">
      <w:start w:val="2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C6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CA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036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E8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CA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85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6E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00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422795"/>
    <w:multiLevelType w:val="multilevel"/>
    <w:tmpl w:val="AF7EF71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6" w15:restartNumberingAfterBreak="0">
    <w:nsid w:val="2DE02835"/>
    <w:multiLevelType w:val="hybridMultilevel"/>
    <w:tmpl w:val="AB6839C2"/>
    <w:lvl w:ilvl="0" w:tplc="40D47B9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3639E8" w:tentative="1">
      <w:start w:val="1"/>
      <w:numFmt w:val="lowerLetter"/>
      <w:lvlText w:val="%2."/>
      <w:lvlJc w:val="left"/>
      <w:pPr>
        <w:ind w:left="1440" w:hanging="360"/>
      </w:pPr>
    </w:lvl>
    <w:lvl w:ilvl="2" w:tplc="CAD86772" w:tentative="1">
      <w:start w:val="1"/>
      <w:numFmt w:val="lowerRoman"/>
      <w:lvlText w:val="%3."/>
      <w:lvlJc w:val="right"/>
      <w:pPr>
        <w:ind w:left="2160" w:hanging="180"/>
      </w:pPr>
    </w:lvl>
    <w:lvl w:ilvl="3" w:tplc="D90A002C" w:tentative="1">
      <w:start w:val="1"/>
      <w:numFmt w:val="decimal"/>
      <w:lvlText w:val="%4."/>
      <w:lvlJc w:val="left"/>
      <w:pPr>
        <w:ind w:left="2880" w:hanging="360"/>
      </w:pPr>
    </w:lvl>
    <w:lvl w:ilvl="4" w:tplc="0B4834F8" w:tentative="1">
      <w:start w:val="1"/>
      <w:numFmt w:val="lowerLetter"/>
      <w:lvlText w:val="%5."/>
      <w:lvlJc w:val="left"/>
      <w:pPr>
        <w:ind w:left="3600" w:hanging="360"/>
      </w:pPr>
    </w:lvl>
    <w:lvl w:ilvl="5" w:tplc="9EF6EEF4" w:tentative="1">
      <w:start w:val="1"/>
      <w:numFmt w:val="lowerRoman"/>
      <w:lvlText w:val="%6."/>
      <w:lvlJc w:val="right"/>
      <w:pPr>
        <w:ind w:left="4320" w:hanging="180"/>
      </w:pPr>
    </w:lvl>
    <w:lvl w:ilvl="6" w:tplc="B5923F62" w:tentative="1">
      <w:start w:val="1"/>
      <w:numFmt w:val="decimal"/>
      <w:lvlText w:val="%7."/>
      <w:lvlJc w:val="left"/>
      <w:pPr>
        <w:ind w:left="5040" w:hanging="360"/>
      </w:pPr>
    </w:lvl>
    <w:lvl w:ilvl="7" w:tplc="1908934E" w:tentative="1">
      <w:start w:val="1"/>
      <w:numFmt w:val="lowerLetter"/>
      <w:lvlText w:val="%8."/>
      <w:lvlJc w:val="left"/>
      <w:pPr>
        <w:ind w:left="5760" w:hanging="360"/>
      </w:pPr>
    </w:lvl>
    <w:lvl w:ilvl="8" w:tplc="C6400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57F7"/>
    <w:multiLevelType w:val="hybridMultilevel"/>
    <w:tmpl w:val="AC40A362"/>
    <w:lvl w:ilvl="0" w:tplc="73621A42">
      <w:start w:val="33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2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0D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09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21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29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4D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A6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A43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731201"/>
    <w:multiLevelType w:val="multilevel"/>
    <w:tmpl w:val="7B24818A"/>
    <w:lvl w:ilvl="0">
      <w:start w:val="30"/>
      <w:numFmt w:val="decimal"/>
      <w:lvlText w:val="%1."/>
      <w:lvlJc w:val="left"/>
      <w:pPr>
        <w:ind w:left="9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4F2F73"/>
    <w:multiLevelType w:val="multilevel"/>
    <w:tmpl w:val="7C24D12A"/>
    <w:lvl w:ilvl="0">
      <w:start w:val="1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9242E2"/>
    <w:multiLevelType w:val="multilevel"/>
    <w:tmpl w:val="26B08B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0EC0"/>
    <w:multiLevelType w:val="multilevel"/>
    <w:tmpl w:val="6AA80C04"/>
    <w:lvl w:ilvl="0">
      <w:start w:val="6"/>
      <w:numFmt w:val="decimal"/>
      <w:lvlText w:val="%1."/>
      <w:lvlJc w:val="left"/>
      <w:pPr>
        <w:ind w:left="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F20E5F"/>
    <w:multiLevelType w:val="multilevel"/>
    <w:tmpl w:val="0CBAB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9432A"/>
    <w:multiLevelType w:val="multilevel"/>
    <w:tmpl w:val="38E03B3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05623B"/>
    <w:multiLevelType w:val="multilevel"/>
    <w:tmpl w:val="7D8CC896"/>
    <w:lvl w:ilvl="0">
      <w:start w:val="2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D702C6"/>
    <w:multiLevelType w:val="multilevel"/>
    <w:tmpl w:val="AF7EF7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16" w15:restartNumberingAfterBreak="0">
    <w:nsid w:val="5CC11E91"/>
    <w:multiLevelType w:val="multilevel"/>
    <w:tmpl w:val="8AD47E64"/>
    <w:lvl w:ilvl="0">
      <w:start w:val="16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37C75"/>
    <w:multiLevelType w:val="multilevel"/>
    <w:tmpl w:val="86EC9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3C45A2"/>
    <w:multiLevelType w:val="multilevel"/>
    <w:tmpl w:val="7028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0C15B38"/>
    <w:multiLevelType w:val="multilevel"/>
    <w:tmpl w:val="AF7EF71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20" w15:restartNumberingAfterBreak="0">
    <w:nsid w:val="74B04BE9"/>
    <w:multiLevelType w:val="hybridMultilevel"/>
    <w:tmpl w:val="D5CC71F2"/>
    <w:lvl w:ilvl="0" w:tplc="7D7C9906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CEF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7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8D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AB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29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C6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E2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EA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CE59A1"/>
    <w:multiLevelType w:val="multilevel"/>
    <w:tmpl w:val="38E03B3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4"/>
  </w:num>
  <w:num w:numId="7">
    <w:abstractNumId w:val="7"/>
  </w:num>
  <w:num w:numId="8">
    <w:abstractNumId w:val="8"/>
  </w:num>
  <w:num w:numId="9">
    <w:abstractNumId w:val="18"/>
  </w:num>
  <w:num w:numId="10">
    <w:abstractNumId w:val="20"/>
  </w:num>
  <w:num w:numId="11">
    <w:abstractNumId w:val="2"/>
  </w:num>
  <w:num w:numId="12">
    <w:abstractNumId w:val="15"/>
  </w:num>
  <w:num w:numId="13">
    <w:abstractNumId w:val="12"/>
  </w:num>
  <w:num w:numId="14">
    <w:abstractNumId w:val="0"/>
  </w:num>
  <w:num w:numId="15">
    <w:abstractNumId w:val="14"/>
  </w:num>
  <w:num w:numId="16">
    <w:abstractNumId w:val="10"/>
  </w:num>
  <w:num w:numId="17">
    <w:abstractNumId w:val="17"/>
  </w:num>
  <w:num w:numId="18">
    <w:abstractNumId w:val="6"/>
  </w:num>
  <w:num w:numId="19">
    <w:abstractNumId w:val="13"/>
  </w:num>
  <w:num w:numId="20">
    <w:abstractNumId w:val="2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59"/>
    <w:rsid w:val="00001C7B"/>
    <w:rsid w:val="00032085"/>
    <w:rsid w:val="00034E2B"/>
    <w:rsid w:val="00065C83"/>
    <w:rsid w:val="00072D67"/>
    <w:rsid w:val="00074858"/>
    <w:rsid w:val="000823D9"/>
    <w:rsid w:val="00097855"/>
    <w:rsid w:val="000A0A68"/>
    <w:rsid w:val="000A3026"/>
    <w:rsid w:val="000C3DD4"/>
    <w:rsid w:val="000E0474"/>
    <w:rsid w:val="000F03D6"/>
    <w:rsid w:val="00102E43"/>
    <w:rsid w:val="00122AF3"/>
    <w:rsid w:val="00126302"/>
    <w:rsid w:val="00127D7E"/>
    <w:rsid w:val="001331D5"/>
    <w:rsid w:val="00155A8A"/>
    <w:rsid w:val="00160AC1"/>
    <w:rsid w:val="0018462B"/>
    <w:rsid w:val="00190B60"/>
    <w:rsid w:val="001E04C8"/>
    <w:rsid w:val="001E771D"/>
    <w:rsid w:val="001F1549"/>
    <w:rsid w:val="0024206F"/>
    <w:rsid w:val="00244D58"/>
    <w:rsid w:val="00253C60"/>
    <w:rsid w:val="0025524F"/>
    <w:rsid w:val="002745CD"/>
    <w:rsid w:val="00280F3F"/>
    <w:rsid w:val="002861CF"/>
    <w:rsid w:val="002A153F"/>
    <w:rsid w:val="002B0ADB"/>
    <w:rsid w:val="002B148E"/>
    <w:rsid w:val="002B68F9"/>
    <w:rsid w:val="002B6E76"/>
    <w:rsid w:val="002B6E9E"/>
    <w:rsid w:val="002D14CB"/>
    <w:rsid w:val="002E1B07"/>
    <w:rsid w:val="002F52FD"/>
    <w:rsid w:val="00301786"/>
    <w:rsid w:val="003028A5"/>
    <w:rsid w:val="00302C60"/>
    <w:rsid w:val="00307AAB"/>
    <w:rsid w:val="0032001E"/>
    <w:rsid w:val="00327DA4"/>
    <w:rsid w:val="003328B5"/>
    <w:rsid w:val="00342315"/>
    <w:rsid w:val="0034242F"/>
    <w:rsid w:val="003535BE"/>
    <w:rsid w:val="003634D2"/>
    <w:rsid w:val="00363F9E"/>
    <w:rsid w:val="003645AB"/>
    <w:rsid w:val="00366756"/>
    <w:rsid w:val="00372424"/>
    <w:rsid w:val="00384E5A"/>
    <w:rsid w:val="00385488"/>
    <w:rsid w:val="00390CB1"/>
    <w:rsid w:val="00392EDA"/>
    <w:rsid w:val="003A2204"/>
    <w:rsid w:val="003A250B"/>
    <w:rsid w:val="003B671C"/>
    <w:rsid w:val="003E3F91"/>
    <w:rsid w:val="003F4C6E"/>
    <w:rsid w:val="00456EB0"/>
    <w:rsid w:val="00464FF0"/>
    <w:rsid w:val="0046799C"/>
    <w:rsid w:val="00471ADC"/>
    <w:rsid w:val="00475D37"/>
    <w:rsid w:val="004811AB"/>
    <w:rsid w:val="004874D9"/>
    <w:rsid w:val="004C6F66"/>
    <w:rsid w:val="00505362"/>
    <w:rsid w:val="0051705F"/>
    <w:rsid w:val="0052050F"/>
    <w:rsid w:val="0052685F"/>
    <w:rsid w:val="00533D8C"/>
    <w:rsid w:val="00536C3A"/>
    <w:rsid w:val="00543022"/>
    <w:rsid w:val="0054317E"/>
    <w:rsid w:val="00551D17"/>
    <w:rsid w:val="00567D34"/>
    <w:rsid w:val="0058284A"/>
    <w:rsid w:val="00582BD4"/>
    <w:rsid w:val="00595963"/>
    <w:rsid w:val="005B113A"/>
    <w:rsid w:val="005B2D98"/>
    <w:rsid w:val="005D1B34"/>
    <w:rsid w:val="005D497A"/>
    <w:rsid w:val="005E459D"/>
    <w:rsid w:val="006120EB"/>
    <w:rsid w:val="00613E67"/>
    <w:rsid w:val="00614508"/>
    <w:rsid w:val="00617B0F"/>
    <w:rsid w:val="006230B8"/>
    <w:rsid w:val="00663629"/>
    <w:rsid w:val="00671CCE"/>
    <w:rsid w:val="00672CF7"/>
    <w:rsid w:val="00684C8B"/>
    <w:rsid w:val="006D508E"/>
    <w:rsid w:val="006D692D"/>
    <w:rsid w:val="006E1829"/>
    <w:rsid w:val="006E7912"/>
    <w:rsid w:val="006F585F"/>
    <w:rsid w:val="00701A39"/>
    <w:rsid w:val="00727366"/>
    <w:rsid w:val="007440EB"/>
    <w:rsid w:val="00774AF3"/>
    <w:rsid w:val="00782BD8"/>
    <w:rsid w:val="00783F59"/>
    <w:rsid w:val="00796AD3"/>
    <w:rsid w:val="007A591E"/>
    <w:rsid w:val="007C0120"/>
    <w:rsid w:val="007C028D"/>
    <w:rsid w:val="007C1AAF"/>
    <w:rsid w:val="007C74EA"/>
    <w:rsid w:val="007C7E46"/>
    <w:rsid w:val="007D1133"/>
    <w:rsid w:val="007D1A88"/>
    <w:rsid w:val="007D7319"/>
    <w:rsid w:val="007D7F66"/>
    <w:rsid w:val="007E4D51"/>
    <w:rsid w:val="007F3E08"/>
    <w:rsid w:val="007F3FE5"/>
    <w:rsid w:val="00843CBC"/>
    <w:rsid w:val="00844777"/>
    <w:rsid w:val="00845374"/>
    <w:rsid w:val="008D32EA"/>
    <w:rsid w:val="0092624A"/>
    <w:rsid w:val="0093029D"/>
    <w:rsid w:val="00931CF5"/>
    <w:rsid w:val="00942728"/>
    <w:rsid w:val="00951341"/>
    <w:rsid w:val="0097466E"/>
    <w:rsid w:val="00987E35"/>
    <w:rsid w:val="009C091E"/>
    <w:rsid w:val="009D29A1"/>
    <w:rsid w:val="00A041A8"/>
    <w:rsid w:val="00A16EF6"/>
    <w:rsid w:val="00A30339"/>
    <w:rsid w:val="00A317FF"/>
    <w:rsid w:val="00A319F1"/>
    <w:rsid w:val="00A3710B"/>
    <w:rsid w:val="00A37A10"/>
    <w:rsid w:val="00A6693D"/>
    <w:rsid w:val="00A7112A"/>
    <w:rsid w:val="00A76752"/>
    <w:rsid w:val="00A93504"/>
    <w:rsid w:val="00AA2F25"/>
    <w:rsid w:val="00AA5399"/>
    <w:rsid w:val="00AB0AD7"/>
    <w:rsid w:val="00AB74F6"/>
    <w:rsid w:val="00AC5D76"/>
    <w:rsid w:val="00AC73E1"/>
    <w:rsid w:val="00AD3DDF"/>
    <w:rsid w:val="00AE7C8A"/>
    <w:rsid w:val="00AF3A0C"/>
    <w:rsid w:val="00AF6B79"/>
    <w:rsid w:val="00B009DD"/>
    <w:rsid w:val="00B1736F"/>
    <w:rsid w:val="00B23FB8"/>
    <w:rsid w:val="00B5004B"/>
    <w:rsid w:val="00B537AB"/>
    <w:rsid w:val="00B53BD5"/>
    <w:rsid w:val="00B60D63"/>
    <w:rsid w:val="00B65D22"/>
    <w:rsid w:val="00B66E8D"/>
    <w:rsid w:val="00B676EC"/>
    <w:rsid w:val="00B7022B"/>
    <w:rsid w:val="00B70FA0"/>
    <w:rsid w:val="00B74FCA"/>
    <w:rsid w:val="00B84D48"/>
    <w:rsid w:val="00BA5902"/>
    <w:rsid w:val="00C00427"/>
    <w:rsid w:val="00C0389A"/>
    <w:rsid w:val="00C07AD2"/>
    <w:rsid w:val="00C169C0"/>
    <w:rsid w:val="00C218D5"/>
    <w:rsid w:val="00C31D06"/>
    <w:rsid w:val="00C32A1E"/>
    <w:rsid w:val="00C44059"/>
    <w:rsid w:val="00C440A0"/>
    <w:rsid w:val="00C45A3C"/>
    <w:rsid w:val="00C57B69"/>
    <w:rsid w:val="00C82307"/>
    <w:rsid w:val="00C9431B"/>
    <w:rsid w:val="00CA36E4"/>
    <w:rsid w:val="00CC2EFC"/>
    <w:rsid w:val="00CD6EB8"/>
    <w:rsid w:val="00CD7649"/>
    <w:rsid w:val="00CE2503"/>
    <w:rsid w:val="00CF148A"/>
    <w:rsid w:val="00D07DAD"/>
    <w:rsid w:val="00D1707E"/>
    <w:rsid w:val="00D20C4C"/>
    <w:rsid w:val="00D51017"/>
    <w:rsid w:val="00D51129"/>
    <w:rsid w:val="00D6338E"/>
    <w:rsid w:val="00D74776"/>
    <w:rsid w:val="00D97D4B"/>
    <w:rsid w:val="00DA4DC4"/>
    <w:rsid w:val="00DB332B"/>
    <w:rsid w:val="00DB377A"/>
    <w:rsid w:val="00DB39E3"/>
    <w:rsid w:val="00DB61A9"/>
    <w:rsid w:val="00DB709B"/>
    <w:rsid w:val="00DD5C6C"/>
    <w:rsid w:val="00DF5A07"/>
    <w:rsid w:val="00E40A64"/>
    <w:rsid w:val="00E80F23"/>
    <w:rsid w:val="00EA19C7"/>
    <w:rsid w:val="00EC161E"/>
    <w:rsid w:val="00EC41EF"/>
    <w:rsid w:val="00EC7947"/>
    <w:rsid w:val="00EE63E7"/>
    <w:rsid w:val="00EE7EE4"/>
    <w:rsid w:val="00EF3F47"/>
    <w:rsid w:val="00F0160A"/>
    <w:rsid w:val="00F06F3A"/>
    <w:rsid w:val="00F1004C"/>
    <w:rsid w:val="00F118E7"/>
    <w:rsid w:val="00F21F9E"/>
    <w:rsid w:val="00F272E3"/>
    <w:rsid w:val="00F36058"/>
    <w:rsid w:val="00F400A6"/>
    <w:rsid w:val="00F5180C"/>
    <w:rsid w:val="00F71FB7"/>
    <w:rsid w:val="00FA0EF7"/>
    <w:rsid w:val="00FB2792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68D78-B008-4A29-A7C6-4AE3B6E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0" w:line="268" w:lineRule="auto"/>
      <w:ind w:left="5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spacing w:after="0"/>
      <w:ind w:lef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Virsraksts2">
    <w:name w:val="heading 2"/>
    <w:next w:val="Parasts"/>
    <w:link w:val="Virsraksts2Rakstz"/>
    <w:uiPriority w:val="9"/>
    <w:unhideWhenUsed/>
    <w:qFormat/>
    <w:pPr>
      <w:keepNext/>
      <w:keepLines/>
      <w:spacing w:after="0"/>
      <w:ind w:left="51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8"/>
    </w:rPr>
  </w:style>
  <w:style w:type="paragraph" w:styleId="Sarakstarindkopa">
    <w:name w:val="List Paragraph"/>
    <w:basedOn w:val="Parasts"/>
    <w:uiPriority w:val="1"/>
    <w:qFormat/>
    <w:rsid w:val="004C6F66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160A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60A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60AC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60A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60AC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6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60AC1"/>
    <w:rPr>
      <w:rFonts w:ascii="Segoe UI" w:eastAsia="Times New Roman" w:hAnsi="Segoe UI" w:cs="Segoe UI"/>
      <w:color w:val="000000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D51129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38548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Standard">
    <w:name w:val="Standard"/>
    <w:rsid w:val="00327D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tv213">
    <w:name w:val="tv213"/>
    <w:basedOn w:val="Parasts"/>
    <w:rsid w:val="00327DA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7855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EF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B61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F272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72E3"/>
    <w:rPr>
      <w:rFonts w:ascii="Times New Roman" w:eastAsia="Times New Roman" w:hAnsi="Times New Roman" w:cs="Times New Roman"/>
      <w:color w:val="000000"/>
      <w:sz w:val="24"/>
    </w:rPr>
  </w:style>
  <w:style w:type="paragraph" w:styleId="Kjene">
    <w:name w:val="footer"/>
    <w:basedOn w:val="Parasts"/>
    <w:link w:val="KjeneRakstz"/>
    <w:uiPriority w:val="99"/>
    <w:unhideWhenUsed/>
    <w:rsid w:val="00F272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72E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https://www.vestnesis.lv/wwwraksti/BILDES/KVADRATS.GI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sts@dkn.lv" TargetMode="External"/><Relationship Id="rId12" Type="http://schemas.openxmlformats.org/officeDocument/2006/relationships/image" Target="media/image3.png"/><Relationship Id="rId17" Type="http://schemas.openxmlformats.org/officeDocument/2006/relationships/image" Target="https://www.vestnesis.lv/wwwraksti/BILDES/KVADRATS.GIF" TargetMode="External"/><Relationship Id="rId2" Type="http://schemas.openxmlformats.org/officeDocument/2006/relationships/styles" Target="styles.xml"/><Relationship Id="rId16" Type="http://schemas.openxmlformats.org/officeDocument/2006/relationships/image" Target="https://www.vestnesis.lv/wwwraksti/BILDES/KVADRATS.GI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www.vestnesis.lv/wwwraksti/BILDES/KVADRATS.GIF" TargetMode="External"/><Relationship Id="rId5" Type="http://schemas.openxmlformats.org/officeDocument/2006/relationships/footnotes" Target="footnotes.xml"/><Relationship Id="rId15" Type="http://schemas.openxmlformats.org/officeDocument/2006/relationships/image" Target="https://www.vestnesis.lv/wwwraksti/BILDES/KVADRATS.GIF" TargetMode="External"/><Relationship Id="rId10" Type="http://schemas.openxmlformats.org/officeDocument/2006/relationships/image" Target="media/image2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https://www.vestnesis.lv/wwwraksti/BILDES/KVADRATS_AR_KRUSTU.GIF" TargetMode="External"/><Relationship Id="rId14" Type="http://schemas.openxmlformats.org/officeDocument/2006/relationships/image" Target="https://www.vestnesis.lv/wwwraksti/BILDES/KVADRATS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Apstiprināti</vt:lpstr>
      <vt:lpstr>Apstiprināti</vt:lpstr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</dc:title>
  <dc:creator>Administrators</dc:creator>
  <cp:lastModifiedBy>Oskars</cp:lastModifiedBy>
  <cp:revision>5</cp:revision>
  <cp:lastPrinted>2022-06-07T11:39:00Z</cp:lastPrinted>
  <dcterms:created xsi:type="dcterms:W3CDTF">2022-08-25T09:44:00Z</dcterms:created>
  <dcterms:modified xsi:type="dcterms:W3CDTF">2022-10-21T08:15:00Z</dcterms:modified>
</cp:coreProperties>
</file>