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4EB753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F047C">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4E16E4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05DDD">
        <w:rPr>
          <w:rFonts w:ascii="Arial" w:eastAsia="Times New Roman" w:hAnsi="Arial" w:cs="Arial"/>
          <w:noProof/>
          <w:color w:val="000000"/>
          <w:sz w:val="24"/>
          <w:szCs w:val="24"/>
          <w:lang w:eastAsia="ru-RU"/>
        </w:rPr>
        <w:t>26</w:t>
      </w:r>
      <w:r w:rsidR="001F047C">
        <w:rPr>
          <w:rFonts w:ascii="Arial" w:eastAsia="Times New Roman" w:hAnsi="Arial" w:cs="Arial"/>
          <w:noProof/>
          <w:color w:val="000000"/>
          <w:sz w:val="24"/>
          <w:szCs w:val="24"/>
          <w:lang w:eastAsia="ru-RU"/>
        </w:rPr>
        <w:t>.02.2024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05DDD">
        <w:rPr>
          <w:rFonts w:ascii="Arial" w:eastAsia="Times New Roman" w:hAnsi="Arial" w:cs="Arial"/>
          <w:noProof/>
          <w:color w:val="000000"/>
          <w:sz w:val="24"/>
          <w:szCs w:val="24"/>
          <w:lang w:eastAsia="ru-RU"/>
        </w:rPr>
        <w:t>10</w:t>
      </w:r>
      <w:r w:rsidR="00A02AA4">
        <w:rPr>
          <w:rFonts w:ascii="Arial" w:eastAsia="Times New Roman" w:hAnsi="Arial" w:cs="Arial"/>
          <w:noProof/>
          <w:color w:val="000000"/>
          <w:sz w:val="24"/>
          <w:szCs w:val="24"/>
          <w:lang w:eastAsia="ru-RU"/>
        </w:rPr>
        <w:t>/202</w:t>
      </w:r>
      <w:r w:rsidR="001F047C">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E0DC7">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92EE98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1F047C">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1F047C">
        <w:rPr>
          <w:rFonts w:ascii="Arial" w:eastAsia="Times New Roman" w:hAnsi="Arial" w:cs="Arial"/>
          <w:bCs/>
          <w:noProof/>
          <w:color w:val="000000"/>
          <w:sz w:val="24"/>
          <w:szCs w:val="24"/>
          <w:lang w:eastAsia="ru-RU"/>
        </w:rPr>
        <w:t>4.aprīlī</w:t>
      </w:r>
      <w:r w:rsidRPr="00964531">
        <w:rPr>
          <w:rFonts w:ascii="Arial" w:eastAsia="Times New Roman" w:hAnsi="Arial" w:cs="Arial"/>
          <w:bCs/>
          <w:noProof/>
          <w:color w:val="000000"/>
          <w:sz w:val="24"/>
          <w:szCs w:val="24"/>
          <w:lang w:eastAsia="ru-RU"/>
        </w:rPr>
        <w:t xml:space="preserve"> plkst.</w:t>
      </w:r>
      <w:r w:rsidR="001F047C">
        <w:rPr>
          <w:rFonts w:ascii="Arial" w:eastAsia="Times New Roman" w:hAnsi="Arial" w:cs="Arial"/>
          <w:bCs/>
          <w:noProof/>
          <w:color w:val="000000"/>
          <w:sz w:val="24"/>
          <w:szCs w:val="24"/>
          <w:lang w:eastAsia="ru-RU"/>
        </w:rPr>
        <w:t>10.00</w:t>
      </w:r>
    </w:p>
    <w:p w14:paraId="5FE8F7E8" w14:textId="6513B5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59569838"/>
      <w:r w:rsidR="001F047C" w:rsidRPr="001F047C">
        <w:rPr>
          <w:rFonts w:ascii="Arial" w:eastAsia="Times New Roman" w:hAnsi="Arial" w:cs="Arial"/>
          <w:noProof/>
          <w:sz w:val="24"/>
          <w:szCs w:val="24"/>
          <w:lang w:eastAsia="ru-RU"/>
        </w:rPr>
        <w:t>Bārtas un Kalētu pagastu apvienības pārvaldē, Tautas nams, Bārta, Bārtas pagasts</w:t>
      </w:r>
      <w:bookmarkEnd w:id="0"/>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75F1F5C" w14:textId="77777777" w:rsidR="005E0DC7" w:rsidRPr="005E0DC7" w:rsidRDefault="005E0DC7" w:rsidP="005E0DC7">
      <w:pPr>
        <w:spacing w:after="0" w:line="240" w:lineRule="auto"/>
        <w:ind w:firstLine="720"/>
        <w:jc w:val="both"/>
        <w:rPr>
          <w:rFonts w:ascii="Arial" w:eastAsia="Times New Roman" w:hAnsi="Arial" w:cs="Arial"/>
          <w:bCs/>
          <w:noProof/>
          <w:sz w:val="24"/>
          <w:szCs w:val="24"/>
          <w:lang w:eastAsia="ru-RU"/>
        </w:rPr>
      </w:pPr>
      <w:bookmarkStart w:id="1" w:name="_Hlk149051187"/>
      <w:r w:rsidRPr="005E0DC7">
        <w:rPr>
          <w:rFonts w:ascii="Arial" w:eastAsia="Times New Roman" w:hAnsi="Arial" w:cs="Arial"/>
          <w:b/>
          <w:noProof/>
          <w:sz w:val="24"/>
          <w:szCs w:val="24"/>
          <w:lang w:eastAsia="ru-RU"/>
        </w:rPr>
        <w:t>“Bārtas Skola”, Bārtas pagasts</w:t>
      </w:r>
      <w:bookmarkEnd w:id="1"/>
      <w:r w:rsidRPr="005E0DC7">
        <w:rPr>
          <w:rFonts w:ascii="Arial" w:eastAsia="Times New Roman" w:hAnsi="Arial" w:cs="Arial"/>
          <w:b/>
          <w:noProof/>
          <w:sz w:val="24"/>
          <w:szCs w:val="24"/>
          <w:lang w:eastAsia="ru-RU"/>
        </w:rPr>
        <w:t xml:space="preserve">, </w:t>
      </w:r>
      <w:r w:rsidRPr="005E0DC7">
        <w:rPr>
          <w:rFonts w:ascii="Arial" w:eastAsia="Times New Roman" w:hAnsi="Arial" w:cs="Arial"/>
          <w:bCs/>
          <w:noProof/>
          <w:sz w:val="24"/>
          <w:szCs w:val="24"/>
          <w:lang w:eastAsia="ru-RU"/>
        </w:rPr>
        <w:t>Dienvidkurzemes novads, kadastra Nr. 6444 004 0171, reģistrēts Bārtas pagasta zemesgrāmatas nodalījumā Nr.100000319295.</w:t>
      </w:r>
    </w:p>
    <w:p w14:paraId="0AD45E47" w14:textId="15D1775A" w:rsidR="0026194E" w:rsidRPr="005E0DC7" w:rsidRDefault="005E0DC7" w:rsidP="005E0DC7">
      <w:pPr>
        <w:spacing w:after="0" w:line="240" w:lineRule="auto"/>
        <w:ind w:firstLine="720"/>
        <w:jc w:val="both"/>
        <w:rPr>
          <w:rFonts w:ascii="Arial" w:hAnsi="Arial" w:cs="Arial"/>
          <w:bCs/>
          <w:sz w:val="24"/>
          <w:szCs w:val="24"/>
        </w:rPr>
      </w:pPr>
      <w:r w:rsidRPr="005E0DC7">
        <w:rPr>
          <w:rFonts w:ascii="Arial" w:eastAsia="Times New Roman" w:hAnsi="Arial" w:cs="Arial"/>
          <w:bCs/>
          <w:noProof/>
          <w:sz w:val="24"/>
          <w:szCs w:val="24"/>
          <w:lang w:eastAsia="ru-RU"/>
        </w:rPr>
        <w:t>Īpašums sastāv no no trīs zemes vienībām ar kadastra apzīmējumiem 6444 004 0171, 1,55 ha platībā, 6444 004 0836, 2,57 ha platībā, 6444 004 0354, 0,7497 ha platībā un  četrām būvēm ar kadastra apzīmējumiem 6444 004 0171 001, 608 m² platībā (skolas ēka), 6444 004 0171 002, 2151,30 m² platībā (skolas ēkas jaunbūve), 6444 004 0171 003, 81,10 m² platībā (transformatora ēka), 6444 004 0837 001, 58,60 m² platībā (malkas šķūnis).</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259315B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1F047C" w:rsidRPr="001F047C">
        <w:rPr>
          <w:rFonts w:ascii="Arial" w:eastAsia="Times New Roman" w:hAnsi="Arial" w:cs="Arial"/>
          <w:b/>
          <w:bCs/>
          <w:noProof/>
          <w:sz w:val="24"/>
          <w:szCs w:val="24"/>
          <w:lang w:eastAsia="ru-RU"/>
        </w:rPr>
        <w:t>otrā</w:t>
      </w:r>
      <w:r w:rsidR="001F047C">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1BA3B33F" w14:textId="77777777" w:rsidR="001F047C" w:rsidRPr="001F047C" w:rsidRDefault="00DE3527"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D971797" w14:textId="77777777" w:rsidR="001F047C" w:rsidRPr="001F047C" w:rsidRDefault="001F047C"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F047C">
        <w:rPr>
          <w:rFonts w:ascii="Arial" w:eastAsia="Times New Roman" w:hAnsi="Arial" w:cs="Arial"/>
          <w:noProof/>
          <w:sz w:val="24"/>
          <w:szCs w:val="24"/>
          <w:lang w:eastAsia="ru-RU"/>
        </w:rPr>
        <w:t xml:space="preserve">Objekta sākuma (nosacītā) cena – </w:t>
      </w:r>
      <w:r w:rsidRPr="001F047C">
        <w:rPr>
          <w:rFonts w:ascii="Arial" w:eastAsia="Times New Roman" w:hAnsi="Arial" w:cs="Arial"/>
          <w:b/>
          <w:noProof/>
          <w:sz w:val="24"/>
          <w:szCs w:val="24"/>
          <w:lang w:eastAsia="ru-RU"/>
        </w:rPr>
        <w:t>63 810 EUR</w:t>
      </w:r>
      <w:r w:rsidRPr="001F047C">
        <w:rPr>
          <w:rFonts w:ascii="Arial" w:eastAsia="Times New Roman" w:hAnsi="Arial" w:cs="Arial"/>
          <w:bCs/>
          <w:noProof/>
          <w:sz w:val="24"/>
          <w:szCs w:val="24"/>
          <w:lang w:eastAsia="ru-RU"/>
        </w:rPr>
        <w:t xml:space="preserve"> (sešdesmit trīs tūkstoši astoņi simti desmit </w:t>
      </w:r>
      <w:r w:rsidRPr="001F047C">
        <w:rPr>
          <w:rFonts w:ascii="Arial" w:eastAsia="Times New Roman" w:hAnsi="Arial" w:cs="Arial"/>
          <w:bCs/>
          <w:i/>
          <w:iCs/>
          <w:noProof/>
          <w:sz w:val="24"/>
          <w:szCs w:val="24"/>
          <w:lang w:eastAsia="ru-RU"/>
        </w:rPr>
        <w:t>euro</w:t>
      </w:r>
      <w:r w:rsidRPr="001F047C">
        <w:rPr>
          <w:rFonts w:ascii="Arial" w:eastAsia="Times New Roman" w:hAnsi="Arial" w:cs="Arial"/>
          <w:bCs/>
          <w:noProof/>
          <w:sz w:val="24"/>
          <w:szCs w:val="24"/>
          <w:lang w:eastAsia="ru-RU"/>
        </w:rPr>
        <w:t>)</w:t>
      </w:r>
    </w:p>
    <w:p w14:paraId="23704363" w14:textId="5352D6E8" w:rsidR="001F047C" w:rsidRPr="001F047C" w:rsidRDefault="001F047C"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F047C">
        <w:rPr>
          <w:rFonts w:ascii="Arial" w:eastAsia="Times New Roman" w:hAnsi="Arial" w:cs="Arial"/>
          <w:noProof/>
          <w:sz w:val="24"/>
          <w:szCs w:val="24"/>
          <w:lang w:eastAsia="ru-RU"/>
        </w:rPr>
        <w:t xml:space="preserve">Izsoles solis -  </w:t>
      </w:r>
      <w:r w:rsidR="00805DDD" w:rsidRPr="00AB7E4B">
        <w:rPr>
          <w:rFonts w:ascii="Arial" w:eastAsia="Calibri" w:hAnsi="Arial" w:cs="Arial"/>
          <w:b/>
          <w:bCs/>
          <w:iCs/>
          <w:noProof/>
          <w:sz w:val="24"/>
          <w:szCs w:val="24"/>
        </w:rPr>
        <w:t xml:space="preserve">6000 EUR </w:t>
      </w:r>
      <w:r w:rsidR="00805DDD" w:rsidRPr="00AB7E4B">
        <w:rPr>
          <w:rFonts w:ascii="Arial" w:eastAsia="Calibri" w:hAnsi="Arial" w:cs="Arial"/>
          <w:iCs/>
          <w:noProof/>
          <w:sz w:val="24"/>
          <w:szCs w:val="24"/>
        </w:rPr>
        <w:t xml:space="preserve">(seši tūkstoši </w:t>
      </w:r>
      <w:r w:rsidR="00805DDD" w:rsidRPr="00AB7E4B">
        <w:rPr>
          <w:rFonts w:ascii="Arial" w:eastAsia="Calibri" w:hAnsi="Arial" w:cs="Arial"/>
          <w:i/>
          <w:iCs/>
          <w:noProof/>
          <w:sz w:val="24"/>
          <w:szCs w:val="24"/>
        </w:rPr>
        <w:t>euro</w:t>
      </w:r>
      <w:r w:rsidR="00805DDD" w:rsidRPr="00AB7E4B">
        <w:rPr>
          <w:rFonts w:ascii="Arial" w:eastAsia="Calibri" w:hAnsi="Arial" w:cs="Arial"/>
          <w:iCs/>
          <w:noProof/>
          <w:sz w:val="24"/>
          <w:szCs w:val="24"/>
        </w:rPr>
        <w:t>)</w:t>
      </w:r>
    </w:p>
    <w:p w14:paraId="7CE66D4E" w14:textId="5B9CA4EF" w:rsidR="001F047C" w:rsidRPr="001F047C" w:rsidRDefault="001F047C"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F047C">
        <w:rPr>
          <w:rFonts w:ascii="Arial" w:eastAsia="Times New Roman" w:hAnsi="Arial" w:cs="Arial"/>
          <w:noProof/>
          <w:sz w:val="24"/>
          <w:szCs w:val="24"/>
          <w:lang w:eastAsia="ru-RU"/>
        </w:rPr>
        <w:t xml:space="preserve">Nodrošinājuma nauda 10% apmērā no objekta sākuma (nosacītās) cenas– </w:t>
      </w:r>
      <w:r w:rsidRPr="001F047C">
        <w:rPr>
          <w:rFonts w:ascii="Arial" w:eastAsia="Calibri" w:hAnsi="Arial" w:cs="Arial"/>
          <w:b/>
          <w:bCs/>
          <w:iCs/>
          <w:noProof/>
          <w:sz w:val="24"/>
          <w:szCs w:val="24"/>
        </w:rPr>
        <w:t xml:space="preserve">6381 EUR </w:t>
      </w:r>
      <w:r w:rsidRPr="001F047C">
        <w:rPr>
          <w:rFonts w:ascii="Arial" w:eastAsia="Calibri" w:hAnsi="Arial" w:cs="Arial"/>
          <w:iCs/>
          <w:noProof/>
          <w:sz w:val="24"/>
          <w:szCs w:val="24"/>
        </w:rPr>
        <w:t xml:space="preserve">(seši tūkstoši trīs simti astoņdesmit viens </w:t>
      </w:r>
      <w:r w:rsidRPr="001F047C">
        <w:rPr>
          <w:rFonts w:ascii="Arial" w:eastAsia="Calibri" w:hAnsi="Arial" w:cs="Arial"/>
          <w:i/>
          <w:iCs/>
          <w:noProof/>
          <w:sz w:val="24"/>
          <w:szCs w:val="24"/>
        </w:rPr>
        <w:t>euro</w:t>
      </w:r>
      <w:r w:rsidRPr="001F047C">
        <w:rPr>
          <w:rFonts w:ascii="Arial" w:eastAsia="Calibri" w:hAnsi="Arial" w:cs="Arial"/>
          <w:iCs/>
          <w:noProof/>
          <w:sz w:val="24"/>
          <w:szCs w:val="24"/>
        </w:rPr>
        <w:t>)</w:t>
      </w:r>
    </w:p>
    <w:p w14:paraId="45841D2F" w14:textId="2EFC3DB3" w:rsidR="00571810" w:rsidRPr="00571810" w:rsidRDefault="001F047C"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Dalības maksa</w:t>
      </w:r>
      <w:r>
        <w:rPr>
          <w:rFonts w:ascii="Arial" w:eastAsia="Calibri" w:hAnsi="Arial" w:cs="Arial"/>
          <w:noProof/>
          <w:color w:val="000000"/>
          <w:sz w:val="24"/>
          <w:szCs w:val="24"/>
        </w:rPr>
        <w:t xml:space="preserve"> – </w:t>
      </w:r>
      <w:bookmarkStart w:id="2" w:name="_Hlk155348831"/>
      <w:r w:rsidRPr="002C6403">
        <w:rPr>
          <w:rFonts w:ascii="Arial" w:eastAsia="Calibri" w:hAnsi="Arial" w:cs="Arial"/>
          <w:b/>
          <w:bCs/>
          <w:noProof/>
          <w:color w:val="000000"/>
          <w:sz w:val="24"/>
          <w:szCs w:val="24"/>
        </w:rPr>
        <w:t>50 EUR</w:t>
      </w:r>
      <w:r>
        <w:rPr>
          <w:rFonts w:ascii="Arial" w:eastAsia="Calibri" w:hAnsi="Arial" w:cs="Arial"/>
          <w:b/>
          <w:bCs/>
          <w:noProof/>
          <w:color w:val="000000"/>
          <w:sz w:val="24"/>
          <w:szCs w:val="24"/>
        </w:rPr>
        <w:t xml:space="preserve"> </w:t>
      </w:r>
      <w:r w:rsidRPr="0032204E">
        <w:rPr>
          <w:rFonts w:ascii="Arial" w:eastAsia="Calibri" w:hAnsi="Arial" w:cs="Arial"/>
          <w:noProof/>
          <w:color w:val="000000"/>
          <w:sz w:val="24"/>
          <w:szCs w:val="24"/>
        </w:rPr>
        <w:t xml:space="preserve">(piecdesmit </w:t>
      </w:r>
      <w:r w:rsidRPr="00AE6A5C">
        <w:rPr>
          <w:rFonts w:ascii="Arial" w:eastAsia="Calibri" w:hAnsi="Arial" w:cs="Arial"/>
          <w:i/>
          <w:iCs/>
          <w:noProof/>
          <w:color w:val="000000"/>
          <w:sz w:val="24"/>
          <w:szCs w:val="24"/>
        </w:rPr>
        <w:t>euro</w:t>
      </w:r>
      <w:r w:rsidRPr="0032204E">
        <w:rPr>
          <w:rFonts w:ascii="Arial" w:eastAsia="Calibri" w:hAnsi="Arial" w:cs="Arial"/>
          <w:noProof/>
          <w:color w:val="000000"/>
          <w:sz w:val="24"/>
          <w:szCs w:val="24"/>
        </w:rPr>
        <w:t>)</w:t>
      </w:r>
      <w:r w:rsidRPr="002C6403">
        <w:rPr>
          <w:rFonts w:ascii="Arial" w:eastAsia="Calibri" w:hAnsi="Arial" w:cs="Arial"/>
          <w:noProof/>
          <w:color w:val="000000"/>
          <w:sz w:val="24"/>
          <w:szCs w:val="24"/>
        </w:rPr>
        <w:t>, t.sk., PVN</w:t>
      </w:r>
      <w:r>
        <w:rPr>
          <w:rFonts w:ascii="Arial" w:eastAsia="Calibri" w:hAnsi="Arial" w:cs="Arial"/>
          <w:noProof/>
          <w:color w:val="000000"/>
          <w:sz w:val="24"/>
          <w:szCs w:val="24"/>
        </w:rPr>
        <w:t xml:space="preserve"> 21%</w:t>
      </w:r>
      <w:bookmarkEnd w:id="2"/>
    </w:p>
    <w:p w14:paraId="3250F0A8" w14:textId="77777777" w:rsidR="00360344" w:rsidRDefault="00360344" w:rsidP="00571810">
      <w:pPr>
        <w:spacing w:after="0" w:line="240" w:lineRule="auto"/>
        <w:ind w:right="-483"/>
        <w:jc w:val="both"/>
        <w:rPr>
          <w:rFonts w:ascii="Arial" w:eastAsia="Times New Roman" w:hAnsi="Arial" w:cs="Arial"/>
          <w:noProof/>
          <w:color w:val="000000"/>
          <w:sz w:val="24"/>
          <w:szCs w:val="24"/>
          <w:lang w:eastAsia="ru-RU"/>
        </w:rPr>
      </w:pPr>
    </w:p>
    <w:p w14:paraId="14C5E4FE" w14:textId="29BF7DFC"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41AC6C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E0DC7" w:rsidRPr="005E0DC7">
        <w:rPr>
          <w:rFonts w:ascii="Arial" w:eastAsia="Times New Roman" w:hAnsi="Arial" w:cs="Arial"/>
          <w:bCs/>
          <w:noProof/>
          <w:sz w:val="24"/>
          <w:szCs w:val="24"/>
          <w:lang w:eastAsia="ru-RU"/>
        </w:rPr>
        <w:t>“Bārtas Skola”, Bārtas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95A855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1F047C">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F047C">
        <w:rPr>
          <w:rFonts w:ascii="Arial" w:eastAsia="Times New Roman" w:hAnsi="Arial" w:cs="Arial"/>
          <w:noProof/>
          <w:sz w:val="24"/>
          <w:szCs w:val="24"/>
          <w:lang w:eastAsia="ru-RU"/>
        </w:rPr>
        <w:t>2</w:t>
      </w:r>
      <w:r w:rsidR="00805DDD">
        <w:rPr>
          <w:rFonts w:ascii="Arial" w:eastAsia="Times New Roman" w:hAnsi="Arial" w:cs="Arial"/>
          <w:noProof/>
          <w:sz w:val="24"/>
          <w:szCs w:val="24"/>
          <w:lang w:eastAsia="ru-RU"/>
        </w:rPr>
        <w:t>7</w:t>
      </w:r>
      <w:r w:rsidR="001F047C">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68672D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E0DC7" w:rsidRPr="005E0DC7">
        <w:rPr>
          <w:rFonts w:ascii="Arial" w:hAnsi="Arial" w:cs="Arial"/>
          <w:sz w:val="24"/>
          <w:szCs w:val="24"/>
        </w:rPr>
        <w:t>26651476</w:t>
      </w:r>
      <w:r w:rsidRPr="00360344">
        <w:rPr>
          <w:rFonts w:ascii="Arial" w:eastAsia="Times New Roman" w:hAnsi="Arial" w:cs="Arial"/>
          <w:b/>
          <w:bCs/>
          <w:noProof/>
          <w:sz w:val="24"/>
          <w:szCs w:val="24"/>
          <w:lang w:eastAsia="ru-RU"/>
        </w:rPr>
        <w:t xml:space="preserve"> </w:t>
      </w:r>
      <w:r w:rsidRPr="00360344">
        <w:rPr>
          <w:rFonts w:ascii="Arial" w:eastAsia="Times New Roman" w:hAnsi="Arial" w:cs="Arial"/>
          <w:noProof/>
          <w:sz w:val="24"/>
          <w:szCs w:val="24"/>
          <w:lang w:eastAsia="ru-RU"/>
        </w:rPr>
        <w:t>(</w:t>
      </w:r>
      <w:r w:rsidR="005E0DC7">
        <w:rPr>
          <w:rFonts w:ascii="Arial" w:eastAsia="Times New Roman" w:hAnsi="Arial" w:cs="Arial"/>
          <w:noProof/>
          <w:sz w:val="24"/>
          <w:szCs w:val="24"/>
          <w:lang w:eastAsia="ru-RU"/>
        </w:rPr>
        <w:t>V.Lapuķe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05382BD" w:rsidR="00A32308" w:rsidRPr="00805DDD"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805DDD">
        <w:rPr>
          <w:rFonts w:ascii="Arial" w:eastAsia="Times New Roman" w:hAnsi="Arial" w:cs="Arial"/>
          <w:noProof/>
          <w:sz w:val="24"/>
          <w:szCs w:val="24"/>
          <w:lang w:eastAsia="ru-RU"/>
        </w:rPr>
        <w:t>Piedāvātā (nosolītā) augstākā summa jāsamaksā</w:t>
      </w:r>
      <w:r w:rsidR="00B42BFB" w:rsidRPr="00805DDD">
        <w:rPr>
          <w:rFonts w:ascii="Arial" w:eastAsia="Times New Roman" w:hAnsi="Arial" w:cs="Arial"/>
          <w:noProof/>
          <w:sz w:val="24"/>
          <w:szCs w:val="24"/>
          <w:lang w:eastAsia="ru-RU"/>
        </w:rPr>
        <w:t xml:space="preserve"> 2 (divu) nedēļu vai </w:t>
      </w:r>
      <w:r w:rsidR="001F047C" w:rsidRPr="00805DDD">
        <w:rPr>
          <w:rFonts w:ascii="Arial" w:eastAsia="Times New Roman" w:hAnsi="Arial" w:cs="Arial"/>
          <w:bCs/>
          <w:noProof/>
          <w:sz w:val="24"/>
          <w:szCs w:val="24"/>
          <w:lang w:eastAsia="ru-RU"/>
        </w:rPr>
        <w:t>1 (viena) gada</w:t>
      </w:r>
      <w:r w:rsidR="00B42BFB" w:rsidRPr="00805DDD">
        <w:rPr>
          <w:rFonts w:ascii="Arial" w:eastAsia="Times New Roman" w:hAnsi="Arial" w:cs="Arial"/>
          <w:bCs/>
          <w:noProof/>
          <w:sz w:val="24"/>
          <w:szCs w:val="24"/>
          <w:lang w:eastAsia="ru-RU"/>
        </w:rPr>
        <w:t xml:space="preserve"> laikā</w:t>
      </w:r>
      <w:r w:rsidR="001F047C" w:rsidRPr="00805DDD">
        <w:rPr>
          <w:rFonts w:ascii="Arial" w:eastAsia="Times New Roman" w:hAnsi="Arial" w:cs="Arial"/>
          <w:bCs/>
          <w:noProof/>
          <w:sz w:val="24"/>
          <w:szCs w:val="24"/>
          <w:lang w:eastAsia="ru-RU"/>
        </w:rPr>
        <w:t xml:space="preserve"> no izsoles dienas</w:t>
      </w:r>
      <w:r w:rsidRPr="00805DDD">
        <w:rPr>
          <w:rFonts w:ascii="Arial" w:eastAsia="Times New Roman" w:hAnsi="Arial" w:cs="Arial"/>
          <w:noProof/>
          <w:sz w:val="24"/>
          <w:szCs w:val="24"/>
          <w:lang w:eastAsia="ru-RU"/>
        </w:rPr>
        <w:t>.</w:t>
      </w:r>
      <w:r w:rsidR="00474EF4" w:rsidRPr="00805DDD">
        <w:rPr>
          <w:rFonts w:ascii="Arial" w:eastAsia="Times New Roman" w:hAnsi="Arial" w:cs="Arial"/>
          <w:bCs/>
          <w:sz w:val="24"/>
          <w:szCs w:val="24"/>
          <w:lang w:eastAsia="lv-LV"/>
        </w:rPr>
        <w:t xml:space="preserve"> Izsoles uzvarētājs samaksas termiņu norāda iesniegumā pēc objekta izsoles.</w:t>
      </w:r>
      <w:r w:rsidRPr="00805DDD">
        <w:rPr>
          <w:rFonts w:ascii="Arial" w:eastAsia="Times New Roman" w:hAnsi="Arial" w:cs="Arial"/>
          <w:noProof/>
          <w:sz w:val="24"/>
          <w:szCs w:val="24"/>
          <w:lang w:eastAsia="ru-RU"/>
        </w:rPr>
        <w:t xml:space="preserve"> Iemaksātā nodrošinājuma summa tiek ieskaitīta pirkuma summā</w:t>
      </w:r>
      <w:r w:rsidR="008C68CC" w:rsidRPr="00805DDD">
        <w:rPr>
          <w:rFonts w:ascii="Arial" w:eastAsia="Times New Roman" w:hAnsi="Arial" w:cs="Arial"/>
          <w:noProof/>
          <w:sz w:val="24"/>
          <w:szCs w:val="24"/>
          <w:lang w:eastAsia="ru-RU"/>
        </w:rPr>
        <w:t>.</w:t>
      </w:r>
    </w:p>
    <w:p w14:paraId="58DD7FB9" w14:textId="77777777" w:rsidR="001F047C" w:rsidRPr="00805DDD" w:rsidRDefault="001F047C" w:rsidP="001F047C">
      <w:pPr>
        <w:pStyle w:val="Sarakstarindkopa"/>
        <w:spacing w:after="0" w:line="240" w:lineRule="auto"/>
        <w:ind w:right="-483"/>
        <w:jc w:val="both"/>
        <w:rPr>
          <w:rFonts w:ascii="Arial" w:eastAsia="Times New Roman" w:hAnsi="Arial" w:cs="Arial"/>
          <w:noProof/>
          <w:sz w:val="24"/>
          <w:szCs w:val="24"/>
          <w:lang w:eastAsia="ru-RU"/>
        </w:rPr>
      </w:pPr>
      <w:r w:rsidRPr="00805DDD">
        <w:rPr>
          <w:rFonts w:ascii="Arial" w:eastAsia="Times New Roman" w:hAnsi="Arial" w:cs="Arial"/>
          <w:noProof/>
          <w:sz w:val="24"/>
          <w:szCs w:val="24"/>
          <w:lang w:eastAsia="ru-RU"/>
        </w:rPr>
        <w:t xml:space="preserve">Pārdodot </w:t>
      </w:r>
      <w:bookmarkStart w:id="4" w:name="_Hlk142904613"/>
      <w:r w:rsidRPr="00805DDD">
        <w:rPr>
          <w:rFonts w:ascii="Arial" w:eastAsia="Times New Roman" w:hAnsi="Arial" w:cs="Arial"/>
          <w:noProof/>
          <w:sz w:val="24"/>
          <w:szCs w:val="24"/>
          <w:lang w:eastAsia="ru-RU"/>
        </w:rPr>
        <w:t>Objektu</w:t>
      </w:r>
      <w:bookmarkEnd w:id="4"/>
      <w:r w:rsidRPr="00805DDD">
        <w:rPr>
          <w:rFonts w:ascii="Arial" w:eastAsia="Times New Roman" w:hAnsi="Arial" w:cs="Arial"/>
          <w:noProof/>
          <w:sz w:val="24"/>
          <w:szCs w:val="24"/>
          <w:lang w:eastAsia="ru-RU"/>
        </w:rPr>
        <w:t xml:space="preserve"> uz nomaksu, 2 (divu) nedēļu laikā no izsoles dienas jāsamaksā avanss 10% apmērā no piedāvātās augstākās summas. Iemaksātā nodrošinājuma summa tiek ieskaitīta avansā.</w:t>
      </w:r>
    </w:p>
    <w:p w14:paraId="536CA4BA" w14:textId="26A60604" w:rsidR="001F047C" w:rsidRDefault="001F047C" w:rsidP="001F047C">
      <w:pPr>
        <w:pStyle w:val="Sarakstarindkopa"/>
        <w:spacing w:after="0" w:line="240" w:lineRule="auto"/>
        <w:ind w:right="-483"/>
        <w:jc w:val="both"/>
        <w:rPr>
          <w:rFonts w:ascii="Arial" w:eastAsia="Times New Roman" w:hAnsi="Arial" w:cs="Arial"/>
          <w:noProof/>
          <w:sz w:val="24"/>
          <w:szCs w:val="24"/>
          <w:lang w:eastAsia="ru-RU"/>
        </w:rPr>
      </w:pPr>
      <w:r w:rsidRPr="00805DDD">
        <w:rPr>
          <w:rFonts w:ascii="Arial" w:eastAsia="Times New Roman" w:hAnsi="Arial" w:cs="Arial"/>
          <w:noProof/>
          <w:sz w:val="24"/>
          <w:szCs w:val="24"/>
          <w:lang w:eastAsia="ru-RU"/>
        </w:rPr>
        <w:t xml:space="preserve">Atlikusī Objekta pirkuma summa (90%) tiek sadalīta saskaņā ar nomaksas grafiku </w:t>
      </w:r>
      <w:r w:rsidRPr="00805DDD">
        <w:rPr>
          <w:rFonts w:ascii="Arial" w:eastAsia="Times New Roman" w:hAnsi="Arial" w:cs="Arial"/>
          <w:bCs/>
          <w:noProof/>
          <w:sz w:val="24"/>
          <w:szCs w:val="24"/>
          <w:lang w:eastAsia="ru-RU"/>
        </w:rPr>
        <w:t>līdz 1 (vienam) gadam</w:t>
      </w:r>
      <w:r w:rsidRPr="00805DDD">
        <w:rPr>
          <w:rFonts w:ascii="Arial" w:eastAsia="Times New Roman" w:hAnsi="Arial" w:cs="Arial"/>
          <w:noProof/>
          <w:sz w:val="24"/>
          <w:szCs w:val="24"/>
          <w:lang w:eastAsia="ru-RU"/>
        </w:rPr>
        <w:t xml:space="preserve">.  Par </w:t>
      </w:r>
      <w:r w:rsidRPr="00805DDD">
        <w:rPr>
          <w:rFonts w:ascii="Arial" w:hAnsi="Arial" w:cs="Arial"/>
          <w:sz w:val="24"/>
          <w:szCs w:val="24"/>
          <w:shd w:val="clear" w:color="auto" w:fill="FFFFFF"/>
        </w:rPr>
        <w:t>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4E8B8F2C" w14:textId="085B78C4" w:rsidR="00483B2D" w:rsidRPr="00805DDD" w:rsidRDefault="00EC216E"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805DDD">
        <w:rPr>
          <w:rFonts w:ascii="Arial" w:eastAsia="Times New Roman" w:hAnsi="Arial" w:cs="Arial"/>
          <w:noProof/>
          <w:sz w:val="24"/>
          <w:szCs w:val="24"/>
          <w:lang w:eastAsia="ru-RU"/>
        </w:rPr>
        <w:t xml:space="preserve">Izsoles rīkotājs apstiprina izsoles rezultātus </w:t>
      </w:r>
      <w:r w:rsidRPr="00805DDD">
        <w:rPr>
          <w:rFonts w:ascii="Arial" w:eastAsia="Times New Roman" w:hAnsi="Arial" w:cs="Arial"/>
          <w:bCs/>
          <w:noProof/>
          <w:sz w:val="24"/>
          <w:szCs w:val="24"/>
          <w:lang w:eastAsia="ru-RU"/>
        </w:rPr>
        <w:t xml:space="preserve">ne vēlāk kā 30 </w:t>
      </w:r>
      <w:r w:rsidR="00805DDD" w:rsidRPr="00805DDD">
        <w:rPr>
          <w:rFonts w:ascii="Arial" w:eastAsia="Times New Roman" w:hAnsi="Arial" w:cs="Arial"/>
          <w:noProof/>
          <w:sz w:val="24"/>
          <w:szCs w:val="24"/>
          <w:lang w:eastAsia="ru-RU"/>
        </w:rPr>
        <w:t>(trīsdesmit)</w:t>
      </w:r>
      <w:r w:rsidR="00805DDD">
        <w:rPr>
          <w:rFonts w:ascii="Arial" w:eastAsia="Times New Roman" w:hAnsi="Arial" w:cs="Arial"/>
          <w:noProof/>
          <w:sz w:val="24"/>
          <w:szCs w:val="24"/>
          <w:lang w:eastAsia="ru-RU"/>
        </w:rPr>
        <w:t xml:space="preserve"> </w:t>
      </w:r>
      <w:r w:rsidRPr="00805DDD">
        <w:rPr>
          <w:rFonts w:ascii="Arial" w:eastAsia="Times New Roman" w:hAnsi="Arial" w:cs="Arial"/>
          <w:bCs/>
          <w:noProof/>
          <w:sz w:val="24"/>
          <w:szCs w:val="24"/>
          <w:lang w:eastAsia="ru-RU"/>
        </w:rPr>
        <w:t>dienu laikā</w:t>
      </w:r>
      <w:r w:rsidR="00805DDD" w:rsidRPr="00805DDD">
        <w:rPr>
          <w:rFonts w:ascii="Arial" w:eastAsia="Times New Roman" w:hAnsi="Arial" w:cs="Arial"/>
          <w:bCs/>
          <w:noProof/>
          <w:sz w:val="24"/>
          <w:szCs w:val="24"/>
          <w:lang w:eastAsia="ru-RU"/>
        </w:rPr>
        <w:t>,</w:t>
      </w:r>
      <w:r w:rsidR="001F047C" w:rsidRPr="00805DDD">
        <w:rPr>
          <w:rFonts w:ascii="Arial" w:eastAsia="Times New Roman" w:hAnsi="Arial" w:cs="Arial"/>
          <w:noProof/>
          <w:sz w:val="24"/>
          <w:szCs w:val="24"/>
          <w:lang w:eastAsia="ru-RU"/>
        </w:rPr>
        <w:t xml:space="preserve"> ja 2 (divu) nedēļu laikā no izsoles dienas samaksāts avanss 10% apmērā vai  veikta pilnīga samaksa</w:t>
      </w:r>
    </w:p>
    <w:p w14:paraId="00133053" w14:textId="7B31A130" w:rsidR="00B42BFB" w:rsidRPr="00805DDD" w:rsidRDefault="00B42BFB"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805DDD">
        <w:rPr>
          <w:rFonts w:ascii="Arial" w:eastAsia="Times New Roman" w:hAnsi="Arial" w:cs="Arial"/>
          <w:noProof/>
          <w:sz w:val="24"/>
          <w:szCs w:val="24"/>
          <w:lang w:eastAsia="ru-RU"/>
        </w:rPr>
        <w:t>Nosolītājs 30 (trīsdesmit) dienu laikā pēc izsoles rezultātu apstiprināšanas paraksta pirkuma līgumu. No Dienvidkurzemes novada pašvaldības puses pirkuma līgumu paraksta priekšsēdētājs vai cita pašvaldības pilnvarota persona</w:t>
      </w:r>
    </w:p>
    <w:p w14:paraId="6FF6398F" w14:textId="32177428" w:rsidR="00B42BFB" w:rsidRPr="00975C93" w:rsidRDefault="00B42BFB"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975C93">
        <w:rPr>
          <w:rFonts w:ascii="Arial" w:eastAsia="Times New Roman" w:hAnsi="Arial" w:cs="Arial"/>
          <w:noProof/>
          <w:sz w:val="24"/>
          <w:szCs w:val="24"/>
          <w:lang w:eastAsia="ru-RU"/>
        </w:rPr>
        <w:t>Ja Pircējs apņēmies norēķināties ar atlikto maksājumu, tad īpašuma tiesības uz Objektu Pircējam pāriet nostiprinājuma brīdī zemesgrāmatā. Nostiprinājuma lūgumu īpašuma tiesību reģistrēšanai zemesgrāmatā Dienvidkurzemes novada pašvaldība izsniedz Pircējam viena mēneša laikā pēc visu no Līguma izrietošo maksājumu samaksas</w:t>
      </w:r>
    </w:p>
    <w:p w14:paraId="19C02328" w14:textId="7B1163C2" w:rsidR="00B42BFB" w:rsidRPr="00975C93" w:rsidRDefault="00B42BFB"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975C93">
        <w:rPr>
          <w:rFonts w:ascii="Arial" w:eastAsia="Times New Roman" w:hAnsi="Arial" w:cs="Arial"/>
          <w:noProof/>
          <w:sz w:val="24"/>
          <w:szCs w:val="24"/>
          <w:lang w:eastAsia="ru-RU"/>
        </w:rPr>
        <w:t>Objekta reģistrāciju zemesgrāmatā pircējs veic patstāvīgi, kā arī sedz visus ar pārreģistrācijas procesu saistītos izdevumus un ar pirkšanas – pārdošanas darījumu saistītas valsts nodevas</w:t>
      </w:r>
    </w:p>
    <w:p w14:paraId="254CEC6E" w14:textId="03FB5086" w:rsidR="00B42BFB" w:rsidRPr="00975C93" w:rsidRDefault="00B42BFB"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975C93">
        <w:rPr>
          <w:rFonts w:ascii="Arial" w:eastAsia="Times New Roman" w:hAnsi="Arial" w:cs="Arial"/>
          <w:noProof/>
          <w:sz w:val="24"/>
          <w:szCs w:val="24"/>
          <w:lang w:eastAsia="ru-RU"/>
        </w:rPr>
        <w:t>Nokavējot noteikto avansa maksājuma 2 (divu) nedēļu samaksas termiņu,</w:t>
      </w:r>
      <w:r w:rsidRPr="00975C93">
        <w:rPr>
          <w:rFonts w:ascii="Arial" w:eastAsia="Times New Roman" w:hAnsi="Arial" w:cs="Arial"/>
          <w:bCs/>
          <w:noProof/>
          <w:sz w:val="24"/>
          <w:szCs w:val="24"/>
          <w:lang w:eastAsia="ru-RU"/>
        </w:rPr>
        <w:t xml:space="preserve"> kā arī atsakoties no objekta pirms noteiktā samaksas termiņa,</w:t>
      </w:r>
      <w:r w:rsidRPr="00975C93">
        <w:rPr>
          <w:rFonts w:ascii="Arial" w:eastAsia="Times New Roman" w:hAnsi="Arial" w:cs="Arial"/>
          <w:noProof/>
          <w:sz w:val="24"/>
          <w:szCs w:val="24"/>
          <w:lang w:eastAsia="ru-RU"/>
        </w:rPr>
        <w:t xml:space="preserve"> nosolītājs zaudē iesniegto nodrošinājumu</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1340D87E" w14:textId="14FEAC98" w:rsidR="00B42BFB" w:rsidRDefault="00B42BFB"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B42BF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p>
    <w:p w14:paraId="77F2CF56" w14:textId="39091EEA" w:rsidR="00B42BFB" w:rsidRDefault="00B42BFB"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B42BF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0355F22A" w14:textId="2CE37F2B" w:rsidR="00B42BFB" w:rsidRDefault="00B42BFB"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B42BF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1B4A559B" w:rsidR="00DD1653" w:rsidRPr="00DD1653" w:rsidRDefault="00964531" w:rsidP="00DD1653">
      <w:pPr>
        <w:spacing w:after="0" w:line="240" w:lineRule="auto"/>
        <w:ind w:right="-483"/>
        <w:jc w:val="both"/>
        <w:rPr>
          <w:rFonts w:ascii="Arial" w:eastAsia="Times New Roman" w:hAnsi="Arial" w:cs="Arial"/>
          <w:noProof/>
          <w:sz w:val="24"/>
          <w:szCs w:val="24"/>
          <w:lang w:eastAsia="ru-RU"/>
        </w:rPr>
      </w:pPr>
      <w:r w:rsidRPr="00964531">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089986C3" w14:textId="77777777" w:rsidR="00975C93" w:rsidRDefault="00975C93"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027B63C" w:rsidR="004F04D0" w:rsidRPr="004F04D0" w:rsidRDefault="005E0DC7" w:rsidP="004F04D0">
      <w:pPr>
        <w:spacing w:after="0" w:line="240" w:lineRule="auto"/>
        <w:jc w:val="right"/>
        <w:rPr>
          <w:rFonts w:ascii="Arial" w:eastAsia="Times New Roman" w:hAnsi="Arial" w:cs="Arial"/>
          <w:sz w:val="24"/>
          <w:szCs w:val="24"/>
          <w:lang w:eastAsia="lv-LV"/>
        </w:rPr>
      </w:pPr>
      <w:r w:rsidRPr="005E0DC7">
        <w:rPr>
          <w:rFonts w:ascii="Arial" w:eastAsia="Times New Roman" w:hAnsi="Arial" w:cs="Arial"/>
          <w:noProof/>
          <w:sz w:val="24"/>
          <w:szCs w:val="24"/>
          <w:lang w:eastAsia="ru-RU"/>
        </w:rPr>
        <w:t>“Bārtas Skola”, Bārtas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49D36B6A" w14:textId="59674511"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r w:rsidRPr="004F04D0">
        <w:rPr>
          <w:rFonts w:ascii="Arial" w:eastAsia="Calibri" w:hAnsi="Arial" w:cs="Arial"/>
          <w:color w:val="000000"/>
          <w:sz w:val="18"/>
          <w:szCs w:val="18"/>
          <w:bdr w:val="none" w:sz="0" w:space="0" w:color="auto" w:frame="1"/>
        </w:rPr>
        <w:t> </w:t>
      </w: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34B4" w14:textId="77777777" w:rsidR="005966F6" w:rsidRDefault="005966F6" w:rsidP="00125179">
      <w:pPr>
        <w:spacing w:after="0" w:line="240" w:lineRule="auto"/>
      </w:pPr>
      <w:r>
        <w:separator/>
      </w:r>
    </w:p>
  </w:endnote>
  <w:endnote w:type="continuationSeparator" w:id="0">
    <w:p w14:paraId="46634A63" w14:textId="77777777" w:rsidR="005966F6" w:rsidRDefault="005966F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76780"/>
      <w:docPartObj>
        <w:docPartGallery w:val="Page Numbers (Bottom of Page)"/>
        <w:docPartUnique/>
      </w:docPartObj>
    </w:sdtPr>
    <w:sdtContent>
      <w:p w14:paraId="1518A4E4" w14:textId="694972DE" w:rsidR="00B64DCC" w:rsidRDefault="00B64DCC">
        <w:pPr>
          <w:pStyle w:val="Kjene"/>
          <w:jc w:val="center"/>
        </w:pPr>
        <w:r>
          <w:fldChar w:fldCharType="begin"/>
        </w:r>
        <w:r>
          <w:instrText>PAGE   \* MERGEFORMAT</w:instrText>
        </w:r>
        <w:r>
          <w:fldChar w:fldCharType="separate"/>
        </w:r>
        <w:r>
          <w:t>2</w:t>
        </w:r>
        <w:r>
          <w:fldChar w:fldCharType="end"/>
        </w:r>
      </w:p>
    </w:sdtContent>
  </w:sdt>
  <w:p w14:paraId="5E4F63DE" w14:textId="77777777" w:rsidR="00B64DCC" w:rsidRDefault="00B64DC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9D6E" w14:textId="77777777" w:rsidR="005966F6" w:rsidRDefault="005966F6" w:rsidP="00125179">
      <w:pPr>
        <w:spacing w:after="0" w:line="240" w:lineRule="auto"/>
      </w:pPr>
      <w:r>
        <w:separator/>
      </w:r>
    </w:p>
  </w:footnote>
  <w:footnote w:type="continuationSeparator" w:id="0">
    <w:p w14:paraId="5AD34B9E" w14:textId="77777777" w:rsidR="005966F6" w:rsidRDefault="005966F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2A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50D6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664C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E500D6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EA6AB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403A3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A1092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B15151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F93E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9"/>
  </w:num>
  <w:num w:numId="2" w16cid:durableId="1459639851">
    <w:abstractNumId w:val="2"/>
  </w:num>
  <w:num w:numId="3" w16cid:durableId="27147699">
    <w:abstractNumId w:val="13"/>
  </w:num>
  <w:num w:numId="4" w16cid:durableId="956567462">
    <w:abstractNumId w:val="11"/>
  </w:num>
  <w:num w:numId="5" w16cid:durableId="48189980">
    <w:abstractNumId w:val="17"/>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10"/>
  </w:num>
  <w:num w:numId="11" w16cid:durableId="937374506">
    <w:abstractNumId w:val="19"/>
  </w:num>
  <w:num w:numId="12" w16cid:durableId="403182122">
    <w:abstractNumId w:val="1"/>
  </w:num>
  <w:num w:numId="13" w16cid:durableId="513693628">
    <w:abstractNumId w:val="18"/>
  </w:num>
  <w:num w:numId="14" w16cid:durableId="203174">
    <w:abstractNumId w:val="4"/>
  </w:num>
  <w:num w:numId="15" w16cid:durableId="458842421">
    <w:abstractNumId w:val="0"/>
  </w:num>
  <w:num w:numId="16" w16cid:durableId="1580290985">
    <w:abstractNumId w:val="21"/>
  </w:num>
  <w:num w:numId="17" w16cid:durableId="142427259">
    <w:abstractNumId w:val="16"/>
  </w:num>
  <w:num w:numId="18" w16cid:durableId="1714764767">
    <w:abstractNumId w:val="8"/>
  </w:num>
  <w:num w:numId="19" w16cid:durableId="232275917">
    <w:abstractNumId w:val="20"/>
  </w:num>
  <w:num w:numId="20" w16cid:durableId="787509517">
    <w:abstractNumId w:val="14"/>
  </w:num>
  <w:num w:numId="21" w16cid:durableId="542326853">
    <w:abstractNumId w:val="15"/>
  </w:num>
  <w:num w:numId="22" w16cid:durableId="1568878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3398"/>
    <w:rsid w:val="00026DB6"/>
    <w:rsid w:val="000350BC"/>
    <w:rsid w:val="00043941"/>
    <w:rsid w:val="000449C2"/>
    <w:rsid w:val="00046048"/>
    <w:rsid w:val="00087F5A"/>
    <w:rsid w:val="00090A07"/>
    <w:rsid w:val="000A29CD"/>
    <w:rsid w:val="000A2A85"/>
    <w:rsid w:val="000A6B65"/>
    <w:rsid w:val="000B74A1"/>
    <w:rsid w:val="000C2AAF"/>
    <w:rsid w:val="000C6805"/>
    <w:rsid w:val="000D3AD8"/>
    <w:rsid w:val="000E79D9"/>
    <w:rsid w:val="00106BB3"/>
    <w:rsid w:val="00110C8C"/>
    <w:rsid w:val="00125179"/>
    <w:rsid w:val="001341AB"/>
    <w:rsid w:val="00145D29"/>
    <w:rsid w:val="0015177B"/>
    <w:rsid w:val="001606E2"/>
    <w:rsid w:val="00165655"/>
    <w:rsid w:val="00167DCB"/>
    <w:rsid w:val="001816E4"/>
    <w:rsid w:val="00192228"/>
    <w:rsid w:val="00193A78"/>
    <w:rsid w:val="001A0C71"/>
    <w:rsid w:val="001B1B53"/>
    <w:rsid w:val="001F047C"/>
    <w:rsid w:val="001F61C2"/>
    <w:rsid w:val="00210B1D"/>
    <w:rsid w:val="002231A4"/>
    <w:rsid w:val="00225890"/>
    <w:rsid w:val="0023128F"/>
    <w:rsid w:val="00237093"/>
    <w:rsid w:val="00240A32"/>
    <w:rsid w:val="0026194E"/>
    <w:rsid w:val="002700A4"/>
    <w:rsid w:val="00273E3A"/>
    <w:rsid w:val="002C551D"/>
    <w:rsid w:val="002E3F6D"/>
    <w:rsid w:val="002E7BDD"/>
    <w:rsid w:val="002F21CC"/>
    <w:rsid w:val="002F23A9"/>
    <w:rsid w:val="002F32B0"/>
    <w:rsid w:val="002F3CCA"/>
    <w:rsid w:val="00320FA7"/>
    <w:rsid w:val="003240FE"/>
    <w:rsid w:val="00334ECF"/>
    <w:rsid w:val="003405EF"/>
    <w:rsid w:val="00345308"/>
    <w:rsid w:val="00346E8B"/>
    <w:rsid w:val="00351F38"/>
    <w:rsid w:val="00356A20"/>
    <w:rsid w:val="00357629"/>
    <w:rsid w:val="00357B26"/>
    <w:rsid w:val="00360344"/>
    <w:rsid w:val="00362E3A"/>
    <w:rsid w:val="0036474B"/>
    <w:rsid w:val="00397951"/>
    <w:rsid w:val="003A6B41"/>
    <w:rsid w:val="003B09C8"/>
    <w:rsid w:val="00405669"/>
    <w:rsid w:val="004112FD"/>
    <w:rsid w:val="00430BCC"/>
    <w:rsid w:val="0045764F"/>
    <w:rsid w:val="004612ED"/>
    <w:rsid w:val="00467B01"/>
    <w:rsid w:val="00474EF4"/>
    <w:rsid w:val="00483B2D"/>
    <w:rsid w:val="00484613"/>
    <w:rsid w:val="0048631E"/>
    <w:rsid w:val="004A2AEB"/>
    <w:rsid w:val="004A35A6"/>
    <w:rsid w:val="004B2604"/>
    <w:rsid w:val="004C4141"/>
    <w:rsid w:val="004C5B2C"/>
    <w:rsid w:val="004C5E56"/>
    <w:rsid w:val="004D156B"/>
    <w:rsid w:val="004F039C"/>
    <w:rsid w:val="004F04D0"/>
    <w:rsid w:val="004F052D"/>
    <w:rsid w:val="00521354"/>
    <w:rsid w:val="0054425A"/>
    <w:rsid w:val="00546256"/>
    <w:rsid w:val="00554A89"/>
    <w:rsid w:val="0056762F"/>
    <w:rsid w:val="00571810"/>
    <w:rsid w:val="005852FE"/>
    <w:rsid w:val="0059415D"/>
    <w:rsid w:val="005966F6"/>
    <w:rsid w:val="005A2381"/>
    <w:rsid w:val="005A4AEB"/>
    <w:rsid w:val="005B0533"/>
    <w:rsid w:val="005B321D"/>
    <w:rsid w:val="005C7E34"/>
    <w:rsid w:val="005E0DC7"/>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16DF1"/>
    <w:rsid w:val="0074691B"/>
    <w:rsid w:val="00747E9F"/>
    <w:rsid w:val="00772359"/>
    <w:rsid w:val="00773477"/>
    <w:rsid w:val="007A7E93"/>
    <w:rsid w:val="007B06C2"/>
    <w:rsid w:val="007B3567"/>
    <w:rsid w:val="007B5265"/>
    <w:rsid w:val="007C0099"/>
    <w:rsid w:val="007D14A3"/>
    <w:rsid w:val="007E4789"/>
    <w:rsid w:val="00805DDD"/>
    <w:rsid w:val="00807B58"/>
    <w:rsid w:val="00807F05"/>
    <w:rsid w:val="008231A0"/>
    <w:rsid w:val="00833CF6"/>
    <w:rsid w:val="00834D31"/>
    <w:rsid w:val="008358EE"/>
    <w:rsid w:val="00843EFA"/>
    <w:rsid w:val="00844CEA"/>
    <w:rsid w:val="00871078"/>
    <w:rsid w:val="008807FF"/>
    <w:rsid w:val="008914DB"/>
    <w:rsid w:val="008B0EB1"/>
    <w:rsid w:val="008C18F5"/>
    <w:rsid w:val="008C68CC"/>
    <w:rsid w:val="008F0C8E"/>
    <w:rsid w:val="008F26CB"/>
    <w:rsid w:val="0090074F"/>
    <w:rsid w:val="009036E1"/>
    <w:rsid w:val="00931E70"/>
    <w:rsid w:val="00964531"/>
    <w:rsid w:val="0097119E"/>
    <w:rsid w:val="00975C93"/>
    <w:rsid w:val="00991C4E"/>
    <w:rsid w:val="009A1641"/>
    <w:rsid w:val="009C4DC4"/>
    <w:rsid w:val="009E12E1"/>
    <w:rsid w:val="009E5945"/>
    <w:rsid w:val="009E6173"/>
    <w:rsid w:val="009F789A"/>
    <w:rsid w:val="00A02AA4"/>
    <w:rsid w:val="00A07CE2"/>
    <w:rsid w:val="00A21BCB"/>
    <w:rsid w:val="00A2271A"/>
    <w:rsid w:val="00A308ED"/>
    <w:rsid w:val="00A32308"/>
    <w:rsid w:val="00A42153"/>
    <w:rsid w:val="00A51354"/>
    <w:rsid w:val="00A54DC7"/>
    <w:rsid w:val="00A56856"/>
    <w:rsid w:val="00A61D9B"/>
    <w:rsid w:val="00A72916"/>
    <w:rsid w:val="00AC07AD"/>
    <w:rsid w:val="00AE071F"/>
    <w:rsid w:val="00AF0651"/>
    <w:rsid w:val="00AF14A9"/>
    <w:rsid w:val="00AF5E4D"/>
    <w:rsid w:val="00B0639A"/>
    <w:rsid w:val="00B135CF"/>
    <w:rsid w:val="00B342F5"/>
    <w:rsid w:val="00B34B0F"/>
    <w:rsid w:val="00B369BC"/>
    <w:rsid w:val="00B42BFB"/>
    <w:rsid w:val="00B64DCC"/>
    <w:rsid w:val="00B71632"/>
    <w:rsid w:val="00B95322"/>
    <w:rsid w:val="00B954EC"/>
    <w:rsid w:val="00BA669B"/>
    <w:rsid w:val="00BD25F1"/>
    <w:rsid w:val="00BD5804"/>
    <w:rsid w:val="00BD7299"/>
    <w:rsid w:val="00BD7A8F"/>
    <w:rsid w:val="00BE73CA"/>
    <w:rsid w:val="00BF2E46"/>
    <w:rsid w:val="00C15FCD"/>
    <w:rsid w:val="00C32CB6"/>
    <w:rsid w:val="00C53423"/>
    <w:rsid w:val="00C54C39"/>
    <w:rsid w:val="00C55F02"/>
    <w:rsid w:val="00C61D99"/>
    <w:rsid w:val="00C72A7C"/>
    <w:rsid w:val="00C74A35"/>
    <w:rsid w:val="00C80647"/>
    <w:rsid w:val="00C9084C"/>
    <w:rsid w:val="00CC3763"/>
    <w:rsid w:val="00CC56B9"/>
    <w:rsid w:val="00CD68B7"/>
    <w:rsid w:val="00CD76FD"/>
    <w:rsid w:val="00CE3A23"/>
    <w:rsid w:val="00D0262B"/>
    <w:rsid w:val="00D170A2"/>
    <w:rsid w:val="00D17868"/>
    <w:rsid w:val="00D45347"/>
    <w:rsid w:val="00DA0E11"/>
    <w:rsid w:val="00DB39C2"/>
    <w:rsid w:val="00DC21F0"/>
    <w:rsid w:val="00DC3799"/>
    <w:rsid w:val="00DC6165"/>
    <w:rsid w:val="00DD1653"/>
    <w:rsid w:val="00DD254A"/>
    <w:rsid w:val="00DE3527"/>
    <w:rsid w:val="00E156C4"/>
    <w:rsid w:val="00E33339"/>
    <w:rsid w:val="00E37667"/>
    <w:rsid w:val="00E46F79"/>
    <w:rsid w:val="00E671DA"/>
    <w:rsid w:val="00E851BE"/>
    <w:rsid w:val="00E91840"/>
    <w:rsid w:val="00E920EB"/>
    <w:rsid w:val="00EB3A1F"/>
    <w:rsid w:val="00EC0A74"/>
    <w:rsid w:val="00EC216E"/>
    <w:rsid w:val="00EC4BD7"/>
    <w:rsid w:val="00ED0889"/>
    <w:rsid w:val="00ED3202"/>
    <w:rsid w:val="00ED7EA7"/>
    <w:rsid w:val="00EE58AE"/>
    <w:rsid w:val="00EF1FC6"/>
    <w:rsid w:val="00EF3585"/>
    <w:rsid w:val="00F4665E"/>
    <w:rsid w:val="00F9062B"/>
    <w:rsid w:val="00F96B6C"/>
    <w:rsid w:val="00FB5BD9"/>
    <w:rsid w:val="00FC4728"/>
    <w:rsid w:val="00FE6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9775</Words>
  <Characters>5573</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2023-10-31T12:44:00Z</cp:lastPrinted>
  <dcterms:created xsi:type="dcterms:W3CDTF">2024-02-23T06:51:00Z</dcterms:created>
  <dcterms:modified xsi:type="dcterms:W3CDTF">2024-02-26T08:44:00Z</dcterms:modified>
</cp:coreProperties>
</file>