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4E432C" w14:textId="694D7077" w:rsidR="000A6E41" w:rsidRPr="00F357C5" w:rsidRDefault="000A6E41" w:rsidP="000A6E41">
      <w:pPr>
        <w:spacing w:after="0" w:line="276" w:lineRule="auto"/>
        <w:jc w:val="right"/>
        <w:rPr>
          <w:rFonts w:asciiTheme="minorBidi" w:eastAsia="Times New Roman" w:hAnsiTheme="minorBidi"/>
          <w:sz w:val="24"/>
          <w:szCs w:val="24"/>
          <w:lang w:eastAsia="lv-LV"/>
        </w:rPr>
      </w:pPr>
      <w:proofErr w:type="spellStart"/>
      <w:r w:rsidRPr="00F357C5">
        <w:rPr>
          <w:rFonts w:asciiTheme="minorBidi" w:eastAsia="Times New Roman" w:hAnsiTheme="minorBidi"/>
          <w:b/>
          <w:bCs/>
          <w:sz w:val="24"/>
          <w:szCs w:val="24"/>
          <w:lang w:eastAsia="lv-LV"/>
        </w:rPr>
        <w:t>Dienvidkurzemes</w:t>
      </w:r>
      <w:proofErr w:type="spellEnd"/>
      <w:r w:rsidRPr="00F357C5">
        <w:rPr>
          <w:rFonts w:asciiTheme="minorBidi" w:eastAsia="Times New Roman" w:hAnsiTheme="minorBidi"/>
          <w:b/>
          <w:bCs/>
          <w:sz w:val="24"/>
          <w:szCs w:val="24"/>
          <w:lang w:eastAsia="lv-LV"/>
        </w:rPr>
        <w:t xml:space="preserve"> novada pašvaldības domes saistošie noteikumi Nr.</w:t>
      </w:r>
      <w:r w:rsidRPr="00F357C5">
        <w:rPr>
          <w:rFonts w:asciiTheme="minorBidi" w:eastAsia="Times New Roman" w:hAnsiTheme="minorBidi"/>
          <w:sz w:val="24"/>
          <w:szCs w:val="24"/>
          <w:lang w:eastAsia="lv-LV"/>
        </w:rPr>
        <w:t xml:space="preserve"> </w:t>
      </w:r>
      <w:r w:rsidR="00714733" w:rsidRPr="00714733">
        <w:rPr>
          <w:rFonts w:asciiTheme="minorBidi" w:eastAsia="Times New Roman" w:hAnsiTheme="minorBidi"/>
          <w:sz w:val="24"/>
          <w:szCs w:val="24"/>
          <w:highlight w:val="yellow"/>
          <w:lang w:eastAsia="lv-LV"/>
        </w:rPr>
        <w:t>____</w:t>
      </w:r>
      <w:r w:rsidRPr="00F357C5">
        <w:rPr>
          <w:rFonts w:asciiTheme="minorBidi" w:eastAsia="Times New Roman" w:hAnsiTheme="minorBidi"/>
          <w:sz w:val="24"/>
          <w:szCs w:val="24"/>
          <w:lang w:eastAsia="lv-LV"/>
        </w:rPr>
        <w:br/>
      </w:r>
    </w:p>
    <w:p w14:paraId="6A73AF58" w14:textId="4ECE7DB0" w:rsidR="000A6E41" w:rsidRDefault="000A6E41" w:rsidP="000A6E41">
      <w:pPr>
        <w:spacing w:after="0" w:line="276" w:lineRule="auto"/>
        <w:jc w:val="center"/>
        <w:rPr>
          <w:rFonts w:asciiTheme="minorBidi" w:eastAsia="Times New Roman" w:hAnsiTheme="minorBidi"/>
          <w:b/>
          <w:sz w:val="28"/>
          <w:szCs w:val="28"/>
          <w:lang w:eastAsia="lv-LV"/>
        </w:rPr>
      </w:pPr>
      <w:r w:rsidRPr="00F357C5">
        <w:rPr>
          <w:rFonts w:asciiTheme="minorBidi" w:eastAsia="Times New Roman" w:hAnsiTheme="minorBidi"/>
          <w:b/>
          <w:sz w:val="28"/>
          <w:szCs w:val="28"/>
          <w:lang w:eastAsia="lv-LV"/>
        </w:rPr>
        <w:t xml:space="preserve">Par pašvaldības palīdzību dzīvokļa jautājumu risināšanā </w:t>
      </w:r>
    </w:p>
    <w:p w14:paraId="61DBEBDC" w14:textId="77777777" w:rsidR="0062575B" w:rsidRPr="00F357C5" w:rsidRDefault="0062575B" w:rsidP="000A6E41">
      <w:pPr>
        <w:spacing w:after="0" w:line="276" w:lineRule="auto"/>
        <w:jc w:val="center"/>
        <w:rPr>
          <w:rFonts w:asciiTheme="minorBidi" w:eastAsia="Times New Roman" w:hAnsiTheme="minorBidi"/>
          <w:b/>
          <w:sz w:val="28"/>
          <w:szCs w:val="28"/>
          <w:lang w:eastAsia="lv-LV"/>
        </w:rPr>
      </w:pPr>
    </w:p>
    <w:p w14:paraId="731AC44B" w14:textId="305A2844" w:rsidR="000A6E41" w:rsidRPr="000A0C3C" w:rsidRDefault="000A6E41" w:rsidP="000A6E41">
      <w:pPr>
        <w:spacing w:after="0" w:line="276" w:lineRule="auto"/>
        <w:jc w:val="right"/>
        <w:rPr>
          <w:rFonts w:asciiTheme="minorBidi" w:eastAsia="Times New Roman" w:hAnsiTheme="minorBidi"/>
          <w:i/>
          <w:iCs/>
          <w:sz w:val="24"/>
          <w:szCs w:val="24"/>
          <w:lang w:eastAsia="lv-LV"/>
        </w:rPr>
      </w:pPr>
      <w:r w:rsidRPr="00F357C5">
        <w:rPr>
          <w:rFonts w:asciiTheme="minorBidi" w:eastAsia="Times New Roman" w:hAnsiTheme="minorBidi"/>
          <w:i/>
          <w:iCs/>
          <w:sz w:val="24"/>
          <w:szCs w:val="24"/>
          <w:lang w:eastAsia="lv-LV"/>
        </w:rPr>
        <w:t>APSTIPRINĀTI</w:t>
      </w:r>
      <w:r w:rsidRPr="00F357C5">
        <w:rPr>
          <w:rFonts w:asciiTheme="minorBidi" w:eastAsia="Times New Roman" w:hAnsiTheme="minorBidi"/>
          <w:i/>
          <w:iCs/>
          <w:sz w:val="24"/>
          <w:szCs w:val="24"/>
          <w:lang w:eastAsia="lv-LV"/>
        </w:rPr>
        <w:br/>
      </w:r>
      <w:proofErr w:type="spellStart"/>
      <w:r w:rsidRPr="00F357C5">
        <w:rPr>
          <w:rFonts w:asciiTheme="minorBidi" w:eastAsia="Times New Roman" w:hAnsiTheme="minorBidi"/>
          <w:i/>
          <w:iCs/>
          <w:sz w:val="24"/>
          <w:szCs w:val="24"/>
          <w:lang w:eastAsia="lv-LV"/>
        </w:rPr>
        <w:t>Dienvidkurzemes</w:t>
      </w:r>
      <w:proofErr w:type="spellEnd"/>
      <w:r w:rsidRPr="00F357C5">
        <w:rPr>
          <w:rFonts w:asciiTheme="minorBidi" w:eastAsia="Times New Roman" w:hAnsiTheme="minorBidi"/>
          <w:i/>
          <w:iCs/>
          <w:sz w:val="24"/>
          <w:szCs w:val="24"/>
          <w:lang w:eastAsia="lv-LV"/>
        </w:rPr>
        <w:t xml:space="preserve"> novada pašvaldības domes</w:t>
      </w:r>
      <w:r w:rsidR="00714733">
        <w:rPr>
          <w:rFonts w:asciiTheme="minorBidi" w:eastAsia="Times New Roman" w:hAnsiTheme="minorBidi"/>
          <w:i/>
          <w:iCs/>
          <w:sz w:val="24"/>
          <w:szCs w:val="24"/>
          <w:lang w:eastAsia="lv-LV"/>
        </w:rPr>
        <w:t xml:space="preserve"> </w:t>
      </w:r>
      <w:r w:rsidR="00714733" w:rsidRPr="00714733">
        <w:rPr>
          <w:rFonts w:asciiTheme="minorBidi" w:eastAsia="Times New Roman" w:hAnsiTheme="minorBidi"/>
          <w:i/>
          <w:iCs/>
          <w:sz w:val="24"/>
          <w:szCs w:val="24"/>
          <w:highlight w:val="yellow"/>
          <w:lang w:eastAsia="lv-LV"/>
        </w:rPr>
        <w:t>_____</w:t>
      </w:r>
      <w:r w:rsidRPr="00F357C5">
        <w:rPr>
          <w:rFonts w:asciiTheme="minorBidi" w:eastAsia="Times New Roman" w:hAnsiTheme="minorBidi"/>
          <w:i/>
          <w:iCs/>
          <w:sz w:val="24"/>
          <w:szCs w:val="24"/>
          <w:lang w:eastAsia="lv-LV"/>
        </w:rPr>
        <w:t xml:space="preserve"> sēdē (prot. Nr. </w:t>
      </w:r>
      <w:r w:rsidRPr="00714733">
        <w:rPr>
          <w:rFonts w:asciiTheme="minorBidi" w:eastAsia="Times New Roman" w:hAnsiTheme="minorBidi"/>
          <w:i/>
          <w:iCs/>
          <w:sz w:val="24"/>
          <w:szCs w:val="24"/>
          <w:highlight w:val="yellow"/>
          <w:lang w:eastAsia="lv-LV"/>
        </w:rPr>
        <w:t>.., ….</w:t>
      </w:r>
      <w:r w:rsidRPr="00F357C5">
        <w:rPr>
          <w:rFonts w:asciiTheme="minorBidi" w:eastAsia="Times New Roman" w:hAnsiTheme="minorBidi"/>
          <w:i/>
          <w:iCs/>
          <w:sz w:val="24"/>
          <w:szCs w:val="24"/>
          <w:lang w:eastAsia="lv-LV"/>
        </w:rPr>
        <w:t xml:space="preserve"> §)</w:t>
      </w:r>
      <w:r w:rsidRPr="00F357C5">
        <w:rPr>
          <w:rFonts w:asciiTheme="minorBidi" w:eastAsia="Times New Roman" w:hAnsiTheme="minorBidi"/>
          <w:sz w:val="24"/>
          <w:szCs w:val="24"/>
          <w:lang w:eastAsia="lv-LV"/>
        </w:rPr>
        <w:br/>
      </w:r>
      <w:r w:rsidRPr="00F357C5">
        <w:rPr>
          <w:rFonts w:asciiTheme="minorBidi" w:eastAsia="Times New Roman" w:hAnsiTheme="minorBidi"/>
          <w:sz w:val="24"/>
          <w:szCs w:val="24"/>
          <w:lang w:eastAsia="lv-LV"/>
        </w:rPr>
        <w:br/>
      </w:r>
      <w:r w:rsidRPr="00F357C5">
        <w:rPr>
          <w:rFonts w:asciiTheme="minorBidi" w:eastAsia="Times New Roman" w:hAnsiTheme="minorBidi"/>
          <w:i/>
          <w:iCs/>
          <w:sz w:val="24"/>
          <w:szCs w:val="24"/>
          <w:lang w:eastAsia="lv-LV"/>
        </w:rPr>
        <w:t>Izdoti saskaņā ar likuma "</w:t>
      </w:r>
      <w:hyperlink r:id="rId6" w:tgtFrame="_blank" w:history="1">
        <w:r w:rsidRPr="000A6E41">
          <w:rPr>
            <w:rStyle w:val="Hipersaite"/>
            <w:rFonts w:asciiTheme="minorBidi" w:eastAsia="Times New Roman" w:hAnsiTheme="minorBidi"/>
            <w:i/>
            <w:iCs/>
            <w:sz w:val="24"/>
            <w:szCs w:val="24"/>
            <w:lang w:eastAsia="lv-LV"/>
          </w:rPr>
          <w:t>Par palīdzību dzīvokļa jautājumu</w:t>
        </w:r>
        <w:r w:rsidRPr="000A6E41">
          <w:rPr>
            <w:rStyle w:val="Hipersaite"/>
            <w:rFonts w:asciiTheme="minorBidi" w:eastAsia="Times New Roman" w:hAnsiTheme="minorBidi"/>
            <w:i/>
            <w:iCs/>
            <w:sz w:val="24"/>
            <w:szCs w:val="24"/>
            <w:lang w:eastAsia="lv-LV"/>
          </w:rPr>
          <w:br/>
          <w:t>risināšanā"</w:t>
        </w:r>
      </w:hyperlink>
      <w:r w:rsidRPr="00F357C5">
        <w:rPr>
          <w:rFonts w:asciiTheme="minorBidi" w:eastAsia="Times New Roman" w:hAnsiTheme="minorBidi"/>
          <w:i/>
          <w:iCs/>
          <w:sz w:val="24"/>
          <w:szCs w:val="24"/>
          <w:lang w:eastAsia="lv-LV"/>
        </w:rPr>
        <w:t xml:space="preserve"> </w:t>
      </w:r>
      <w:hyperlink r:id="rId7" w:anchor="p6" w:tgtFrame="_blank" w:history="1">
        <w:r w:rsidRPr="00F357C5">
          <w:rPr>
            <w:rFonts w:asciiTheme="minorBidi" w:eastAsia="Times New Roman" w:hAnsiTheme="minorBidi"/>
            <w:i/>
            <w:iCs/>
            <w:sz w:val="24"/>
            <w:szCs w:val="24"/>
            <w:lang w:eastAsia="lv-LV"/>
          </w:rPr>
          <w:t>6. panta</w:t>
        </w:r>
      </w:hyperlink>
      <w:r w:rsidRPr="00F357C5">
        <w:rPr>
          <w:rFonts w:asciiTheme="minorBidi" w:eastAsia="Times New Roman" w:hAnsiTheme="minorBidi"/>
          <w:i/>
          <w:iCs/>
          <w:sz w:val="24"/>
          <w:szCs w:val="24"/>
          <w:lang w:eastAsia="lv-LV"/>
        </w:rPr>
        <w:t xml:space="preserve"> otro daļu, </w:t>
      </w:r>
      <w:hyperlink r:id="rId8" w:anchor="p7" w:tgtFrame="_blank" w:history="1">
        <w:r w:rsidRPr="00F357C5">
          <w:rPr>
            <w:rFonts w:asciiTheme="minorBidi" w:eastAsia="Times New Roman" w:hAnsiTheme="minorBidi"/>
            <w:i/>
            <w:iCs/>
            <w:sz w:val="24"/>
            <w:szCs w:val="24"/>
            <w:lang w:eastAsia="lv-LV"/>
          </w:rPr>
          <w:t>7. panta</w:t>
        </w:r>
      </w:hyperlink>
      <w:r w:rsidRPr="00F357C5">
        <w:rPr>
          <w:rFonts w:asciiTheme="minorBidi" w:eastAsia="Times New Roman" w:hAnsiTheme="minorBidi"/>
          <w:i/>
          <w:iCs/>
          <w:sz w:val="24"/>
          <w:szCs w:val="24"/>
          <w:lang w:eastAsia="lv-LV"/>
        </w:rPr>
        <w:t xml:space="preserve"> piekto un sesto daļu,</w:t>
      </w:r>
    </w:p>
    <w:p w14:paraId="64E95EB7" w14:textId="77777777" w:rsidR="000A6E41" w:rsidRPr="000A0C3C" w:rsidRDefault="000A6E41" w:rsidP="000A6E41">
      <w:pPr>
        <w:spacing w:after="0" w:line="276" w:lineRule="auto"/>
        <w:jc w:val="right"/>
        <w:rPr>
          <w:rFonts w:asciiTheme="minorBidi" w:eastAsia="Times New Roman" w:hAnsiTheme="minorBidi"/>
          <w:i/>
          <w:iCs/>
          <w:color w:val="000000" w:themeColor="text1"/>
          <w:sz w:val="24"/>
          <w:szCs w:val="24"/>
          <w:lang w:eastAsia="lv-LV"/>
        </w:rPr>
      </w:pPr>
      <w:r w:rsidRPr="000A0C3C">
        <w:rPr>
          <w:rFonts w:asciiTheme="minorBidi" w:eastAsia="Times New Roman" w:hAnsiTheme="minorBidi"/>
          <w:i/>
          <w:iCs/>
          <w:color w:val="000000" w:themeColor="text1"/>
          <w:sz w:val="24"/>
          <w:szCs w:val="24"/>
          <w:lang w:eastAsia="lv-LV"/>
        </w:rPr>
        <w:t xml:space="preserve">11.panta ceturto daļu, </w:t>
      </w:r>
      <w:hyperlink r:id="rId9" w:anchor="p14" w:tgtFrame="_blank" w:history="1">
        <w:r w:rsidRPr="000A0C3C">
          <w:rPr>
            <w:rFonts w:asciiTheme="minorBidi" w:eastAsia="Times New Roman" w:hAnsiTheme="minorBidi"/>
            <w:i/>
            <w:iCs/>
            <w:color w:val="000000" w:themeColor="text1"/>
            <w:sz w:val="24"/>
            <w:szCs w:val="24"/>
            <w:lang w:eastAsia="lv-LV"/>
          </w:rPr>
          <w:t>14. panta</w:t>
        </w:r>
      </w:hyperlink>
      <w:r w:rsidRPr="000A0C3C">
        <w:rPr>
          <w:rFonts w:asciiTheme="minorBidi" w:eastAsia="Times New Roman" w:hAnsiTheme="minorBidi"/>
          <w:i/>
          <w:iCs/>
          <w:color w:val="000000" w:themeColor="text1"/>
          <w:sz w:val="24"/>
          <w:szCs w:val="24"/>
          <w:lang w:eastAsia="lv-LV"/>
        </w:rPr>
        <w:t xml:space="preserve"> astoto daļu, </w:t>
      </w:r>
      <w:hyperlink r:id="rId10" w:anchor="p15" w:tgtFrame="_blank" w:history="1">
        <w:r w:rsidRPr="000A0C3C">
          <w:rPr>
            <w:rFonts w:asciiTheme="minorBidi" w:eastAsia="Times New Roman" w:hAnsiTheme="minorBidi"/>
            <w:i/>
            <w:iCs/>
            <w:color w:val="000000" w:themeColor="text1"/>
            <w:sz w:val="24"/>
            <w:szCs w:val="24"/>
            <w:lang w:eastAsia="lv-LV"/>
          </w:rPr>
          <w:t>15. pantu</w:t>
        </w:r>
      </w:hyperlink>
      <w:r w:rsidRPr="000A0C3C">
        <w:rPr>
          <w:rFonts w:asciiTheme="minorBidi" w:eastAsia="Times New Roman" w:hAnsiTheme="minorBidi"/>
          <w:i/>
          <w:iCs/>
          <w:color w:val="000000" w:themeColor="text1"/>
          <w:sz w:val="24"/>
          <w:szCs w:val="24"/>
          <w:lang w:eastAsia="lv-LV"/>
        </w:rPr>
        <w:t xml:space="preserve">, </w:t>
      </w:r>
    </w:p>
    <w:p w14:paraId="67E37ADA" w14:textId="77777777" w:rsidR="000A6E41" w:rsidRPr="000A0C3C" w:rsidRDefault="00000000" w:rsidP="000A6E41">
      <w:pPr>
        <w:spacing w:after="0" w:line="276" w:lineRule="auto"/>
        <w:jc w:val="right"/>
        <w:rPr>
          <w:rFonts w:asciiTheme="minorBidi" w:eastAsia="Times New Roman" w:hAnsiTheme="minorBidi"/>
          <w:i/>
          <w:iCs/>
          <w:color w:val="000000" w:themeColor="text1"/>
          <w:sz w:val="24"/>
          <w:szCs w:val="24"/>
          <w:lang w:eastAsia="lv-LV"/>
        </w:rPr>
      </w:pPr>
      <w:hyperlink r:id="rId11" w:anchor="p17" w:tgtFrame="_blank" w:history="1">
        <w:r w:rsidR="000A6E41" w:rsidRPr="000A0C3C">
          <w:rPr>
            <w:rFonts w:asciiTheme="minorBidi" w:eastAsia="Times New Roman" w:hAnsiTheme="minorBidi"/>
            <w:i/>
            <w:iCs/>
            <w:color w:val="000000" w:themeColor="text1"/>
            <w:sz w:val="24"/>
            <w:szCs w:val="24"/>
            <w:lang w:eastAsia="lv-LV"/>
          </w:rPr>
          <w:t>17. panta</w:t>
        </w:r>
      </w:hyperlink>
      <w:r w:rsidR="000A6E41" w:rsidRPr="000A0C3C">
        <w:rPr>
          <w:rFonts w:asciiTheme="minorBidi" w:eastAsia="Times New Roman" w:hAnsiTheme="minorBidi"/>
          <w:i/>
          <w:iCs/>
          <w:color w:val="000000" w:themeColor="text1"/>
          <w:sz w:val="24"/>
          <w:szCs w:val="24"/>
          <w:lang w:eastAsia="lv-LV"/>
        </w:rPr>
        <w:t xml:space="preserve"> otro daļu, </w:t>
      </w:r>
      <w:hyperlink r:id="rId12" w:anchor="p24" w:tgtFrame="_blank" w:history="1">
        <w:r w:rsidR="000A6E41" w:rsidRPr="000A0C3C">
          <w:rPr>
            <w:rFonts w:asciiTheme="minorBidi" w:eastAsia="Times New Roman" w:hAnsiTheme="minorBidi"/>
            <w:i/>
            <w:iCs/>
            <w:color w:val="000000" w:themeColor="text1"/>
            <w:sz w:val="24"/>
            <w:szCs w:val="24"/>
            <w:lang w:eastAsia="lv-LV"/>
          </w:rPr>
          <w:t>24. panta</w:t>
        </w:r>
      </w:hyperlink>
      <w:r w:rsidR="000A6E41" w:rsidRPr="000A0C3C">
        <w:rPr>
          <w:rFonts w:asciiTheme="minorBidi" w:eastAsia="Times New Roman" w:hAnsiTheme="minorBidi"/>
          <w:i/>
          <w:iCs/>
          <w:color w:val="000000" w:themeColor="text1"/>
          <w:sz w:val="24"/>
          <w:szCs w:val="24"/>
          <w:lang w:eastAsia="lv-LV"/>
        </w:rPr>
        <w:t xml:space="preserve"> pirmo daļu</w:t>
      </w:r>
    </w:p>
    <w:p w14:paraId="1CECFE60" w14:textId="77777777" w:rsidR="000A6E41" w:rsidRPr="00F357C5" w:rsidRDefault="000A6E41" w:rsidP="000A6E41">
      <w:pPr>
        <w:spacing w:after="0" w:line="276" w:lineRule="auto"/>
        <w:jc w:val="right"/>
        <w:rPr>
          <w:rFonts w:asciiTheme="minorBidi" w:eastAsia="Times New Roman" w:hAnsiTheme="minorBidi"/>
          <w:sz w:val="24"/>
          <w:szCs w:val="24"/>
          <w:lang w:eastAsia="lv-LV"/>
        </w:rPr>
      </w:pPr>
    </w:p>
    <w:p w14:paraId="4AE7620C" w14:textId="77777777" w:rsidR="000A6E41" w:rsidRPr="00F357C5" w:rsidRDefault="000A6E41" w:rsidP="000A6E41">
      <w:pPr>
        <w:pStyle w:val="Sarakstarindkopa"/>
        <w:numPr>
          <w:ilvl w:val="0"/>
          <w:numId w:val="3"/>
        </w:numPr>
        <w:spacing w:after="0"/>
        <w:ind w:left="426" w:hanging="426"/>
        <w:jc w:val="center"/>
        <w:rPr>
          <w:rFonts w:asciiTheme="minorBidi" w:eastAsia="Times New Roman" w:hAnsiTheme="minorBidi" w:cstheme="minorBidi"/>
          <w:b/>
          <w:bCs/>
          <w:sz w:val="24"/>
          <w:szCs w:val="24"/>
          <w:lang w:eastAsia="lv-LV"/>
        </w:rPr>
      </w:pPr>
      <w:bookmarkStart w:id="0" w:name="n1"/>
      <w:bookmarkStart w:id="1" w:name="n-1047906"/>
      <w:bookmarkEnd w:id="0"/>
      <w:bookmarkEnd w:id="1"/>
      <w:r w:rsidRPr="00F357C5">
        <w:rPr>
          <w:rFonts w:asciiTheme="minorBidi" w:eastAsia="Times New Roman" w:hAnsiTheme="minorBidi" w:cstheme="minorBidi"/>
          <w:b/>
          <w:bCs/>
          <w:sz w:val="24"/>
          <w:szCs w:val="24"/>
          <w:lang w:eastAsia="lv-LV"/>
        </w:rPr>
        <w:t>Vispārīgie jautājumi</w:t>
      </w:r>
    </w:p>
    <w:p w14:paraId="29A9308A" w14:textId="77777777" w:rsidR="000A6E41" w:rsidRPr="00F357C5" w:rsidRDefault="000A6E41" w:rsidP="000A6E41">
      <w:pPr>
        <w:spacing w:after="0"/>
        <w:ind w:left="360"/>
        <w:rPr>
          <w:rFonts w:asciiTheme="minorBidi" w:eastAsia="Times New Roman" w:hAnsiTheme="minorBidi"/>
          <w:sz w:val="24"/>
          <w:szCs w:val="24"/>
          <w:lang w:eastAsia="lv-LV"/>
        </w:rPr>
      </w:pPr>
    </w:p>
    <w:p w14:paraId="5AB7F13A" w14:textId="2707C572" w:rsidR="000A6E41" w:rsidRPr="00F357C5" w:rsidRDefault="000A6E41" w:rsidP="000A6E41">
      <w:pPr>
        <w:pStyle w:val="Sarakstarindkopa"/>
        <w:numPr>
          <w:ilvl w:val="0"/>
          <w:numId w:val="2"/>
        </w:numPr>
        <w:spacing w:after="0"/>
        <w:ind w:left="426" w:hanging="426"/>
        <w:jc w:val="both"/>
        <w:rPr>
          <w:rFonts w:asciiTheme="minorBidi" w:eastAsia="Times New Roman" w:hAnsiTheme="minorBidi" w:cstheme="minorBidi"/>
          <w:sz w:val="24"/>
          <w:szCs w:val="24"/>
          <w:lang w:eastAsia="lv-LV"/>
        </w:rPr>
      </w:pPr>
      <w:bookmarkStart w:id="2" w:name="p1"/>
      <w:bookmarkStart w:id="3" w:name="p-1047907"/>
      <w:bookmarkEnd w:id="2"/>
      <w:bookmarkEnd w:id="3"/>
      <w:r w:rsidRPr="00F357C5">
        <w:rPr>
          <w:rFonts w:asciiTheme="minorBidi" w:eastAsia="Times New Roman" w:hAnsiTheme="minorBidi" w:cstheme="minorBidi"/>
          <w:sz w:val="24"/>
          <w:szCs w:val="24"/>
          <w:lang w:eastAsia="lv-LV"/>
        </w:rPr>
        <w:t xml:space="preserve">Saistošie noteikumi "Par pašvaldības palīdzību dzīvokļa jautājumu risināšanā" (turpmāk – </w:t>
      </w:r>
      <w:r w:rsidRPr="00F357C5">
        <w:rPr>
          <w:rFonts w:asciiTheme="minorBidi" w:eastAsia="Times New Roman" w:hAnsiTheme="minorBidi" w:cstheme="minorBidi"/>
          <w:i/>
          <w:iCs/>
          <w:sz w:val="24"/>
          <w:szCs w:val="24"/>
          <w:lang w:eastAsia="lv-LV"/>
        </w:rPr>
        <w:t>Noteikumi</w:t>
      </w:r>
      <w:r w:rsidRPr="00F357C5">
        <w:rPr>
          <w:rFonts w:asciiTheme="minorBidi" w:eastAsia="Times New Roman" w:hAnsiTheme="minorBidi" w:cstheme="minorBidi"/>
          <w:sz w:val="24"/>
          <w:szCs w:val="24"/>
          <w:lang w:eastAsia="lv-LV"/>
        </w:rPr>
        <w:t>) nosaka personas, kuras ir tiesīgas saņemt palīdzību dzīvokļa jautājumu risināšanā, kārtību, kādā personas reģistrējamas palīdzības reģistrā un izslēdzamas no tā, palīdzības sniegšanas kārtību, kā arī pašvaldības institūciju, kura reģistrē personas un sniedz palīdzību.</w:t>
      </w:r>
    </w:p>
    <w:p w14:paraId="5DAE28C4" w14:textId="77777777" w:rsidR="000A6E41" w:rsidRPr="00F357C5" w:rsidRDefault="000A6E41" w:rsidP="000A6E41">
      <w:pPr>
        <w:pStyle w:val="Sarakstarindkopa"/>
        <w:spacing w:after="0"/>
        <w:ind w:left="426"/>
        <w:jc w:val="both"/>
        <w:rPr>
          <w:rFonts w:asciiTheme="minorBidi" w:eastAsia="Times New Roman" w:hAnsiTheme="minorBidi" w:cstheme="minorBidi"/>
          <w:sz w:val="24"/>
          <w:szCs w:val="24"/>
          <w:lang w:eastAsia="lv-LV"/>
        </w:rPr>
      </w:pPr>
    </w:p>
    <w:p w14:paraId="7D5EDA37" w14:textId="77777777" w:rsidR="000A6E41" w:rsidRPr="00F357C5" w:rsidRDefault="000A6E41" w:rsidP="000A6E41">
      <w:pPr>
        <w:pStyle w:val="Sarakstarindkopa"/>
        <w:numPr>
          <w:ilvl w:val="0"/>
          <w:numId w:val="2"/>
        </w:numPr>
        <w:spacing w:after="0"/>
        <w:ind w:left="426" w:hanging="426"/>
        <w:jc w:val="both"/>
        <w:rPr>
          <w:rFonts w:asciiTheme="minorBidi" w:eastAsia="Times New Roman" w:hAnsiTheme="minorBidi" w:cstheme="minorBidi"/>
          <w:sz w:val="24"/>
          <w:szCs w:val="24"/>
          <w:lang w:eastAsia="lv-LV"/>
        </w:rPr>
      </w:pPr>
      <w:bookmarkStart w:id="4" w:name="p2"/>
      <w:bookmarkStart w:id="5" w:name="p-1047908"/>
      <w:bookmarkEnd w:id="4"/>
      <w:bookmarkEnd w:id="5"/>
      <w:proofErr w:type="spellStart"/>
      <w:r w:rsidRPr="00F357C5">
        <w:rPr>
          <w:rFonts w:asciiTheme="minorBidi" w:eastAsia="Times New Roman" w:hAnsiTheme="minorBidi" w:cstheme="minorBidi"/>
          <w:sz w:val="24"/>
          <w:szCs w:val="24"/>
          <w:lang w:eastAsia="lv-LV"/>
        </w:rPr>
        <w:t>Dienvidkurzemes</w:t>
      </w:r>
      <w:proofErr w:type="spellEnd"/>
      <w:r w:rsidRPr="00F357C5">
        <w:rPr>
          <w:rFonts w:asciiTheme="minorBidi" w:eastAsia="Times New Roman" w:hAnsiTheme="minorBidi" w:cstheme="minorBidi"/>
          <w:sz w:val="24"/>
          <w:szCs w:val="24"/>
          <w:lang w:eastAsia="lv-LV"/>
        </w:rPr>
        <w:t xml:space="preserve"> novada pašvaldības (turpmāk – </w:t>
      </w:r>
      <w:r w:rsidRPr="00F357C5">
        <w:rPr>
          <w:rFonts w:asciiTheme="minorBidi" w:eastAsia="Times New Roman" w:hAnsiTheme="minorBidi" w:cstheme="minorBidi"/>
          <w:i/>
          <w:iCs/>
          <w:sz w:val="24"/>
          <w:szCs w:val="24"/>
          <w:lang w:eastAsia="lv-LV"/>
        </w:rPr>
        <w:t>Pašvaldība</w:t>
      </w:r>
      <w:r w:rsidRPr="00F357C5">
        <w:rPr>
          <w:rFonts w:asciiTheme="minorBidi" w:eastAsia="Times New Roman" w:hAnsiTheme="minorBidi" w:cstheme="minorBidi"/>
          <w:sz w:val="24"/>
          <w:szCs w:val="24"/>
          <w:lang w:eastAsia="lv-LV"/>
        </w:rPr>
        <w:t xml:space="preserve">) palīdzība dzīvokļa jautājumu risināšanā (turpmāk – </w:t>
      </w:r>
      <w:r w:rsidRPr="00F357C5">
        <w:rPr>
          <w:rFonts w:asciiTheme="minorBidi" w:eastAsia="Times New Roman" w:hAnsiTheme="minorBidi" w:cstheme="minorBidi"/>
          <w:i/>
          <w:iCs/>
          <w:sz w:val="24"/>
          <w:szCs w:val="24"/>
          <w:lang w:eastAsia="lv-LV"/>
        </w:rPr>
        <w:t>Palīdzība</w:t>
      </w:r>
      <w:r w:rsidRPr="00F357C5">
        <w:rPr>
          <w:rFonts w:asciiTheme="minorBidi" w:eastAsia="Times New Roman" w:hAnsiTheme="minorBidi" w:cstheme="minorBidi"/>
          <w:sz w:val="24"/>
          <w:szCs w:val="24"/>
          <w:lang w:eastAsia="lv-LV"/>
        </w:rPr>
        <w:t xml:space="preserve">) tiek sniegta </w:t>
      </w:r>
      <w:proofErr w:type="spellStart"/>
      <w:r w:rsidRPr="00F357C5">
        <w:rPr>
          <w:rFonts w:asciiTheme="minorBidi" w:eastAsia="Times New Roman" w:hAnsiTheme="minorBidi" w:cstheme="minorBidi"/>
          <w:sz w:val="24"/>
          <w:szCs w:val="24"/>
          <w:lang w:eastAsia="lv-LV"/>
        </w:rPr>
        <w:t>Dienvidkurzemes</w:t>
      </w:r>
      <w:proofErr w:type="spellEnd"/>
      <w:r w:rsidRPr="00F357C5">
        <w:rPr>
          <w:rFonts w:asciiTheme="minorBidi" w:eastAsia="Times New Roman" w:hAnsiTheme="minorBidi" w:cstheme="minorBidi"/>
          <w:sz w:val="24"/>
          <w:szCs w:val="24"/>
          <w:lang w:eastAsia="lv-LV"/>
        </w:rPr>
        <w:t xml:space="preserve"> novada administratīvajā teritorijā deklarētām personām, ja tās un personas, ar kuru</w:t>
      </w:r>
      <w:r>
        <w:rPr>
          <w:rFonts w:asciiTheme="minorBidi" w:eastAsia="Times New Roman" w:hAnsiTheme="minorBidi" w:cstheme="minorBidi"/>
          <w:sz w:val="24"/>
          <w:szCs w:val="24"/>
          <w:lang w:eastAsia="lv-LV"/>
        </w:rPr>
        <w:t xml:space="preserve"> </w:t>
      </w:r>
      <w:r w:rsidRPr="00F357C5">
        <w:rPr>
          <w:rFonts w:asciiTheme="minorBidi" w:eastAsia="Times New Roman" w:hAnsiTheme="minorBidi" w:cstheme="minorBidi"/>
          <w:sz w:val="24"/>
          <w:szCs w:val="24"/>
          <w:lang w:eastAsia="lv-LV"/>
        </w:rPr>
        <w:t>persona dzīvo kopā un ar kuru tai ir kopīga (nedalīta) saimniecība, īpašumā vai lietošanā nav cita dzīvojamā platība.</w:t>
      </w:r>
    </w:p>
    <w:p w14:paraId="3AE66937" w14:textId="77777777" w:rsidR="000A6E41" w:rsidRPr="00F357C5" w:rsidRDefault="000A6E41" w:rsidP="000A6E41">
      <w:pPr>
        <w:pStyle w:val="Sarakstarindkopa"/>
        <w:spacing w:after="0"/>
        <w:ind w:left="426"/>
        <w:jc w:val="both"/>
        <w:rPr>
          <w:rFonts w:asciiTheme="minorBidi" w:eastAsia="Times New Roman" w:hAnsiTheme="minorBidi" w:cstheme="minorBidi"/>
          <w:sz w:val="24"/>
          <w:szCs w:val="24"/>
          <w:lang w:eastAsia="lv-LV"/>
        </w:rPr>
      </w:pPr>
    </w:p>
    <w:p w14:paraId="345F38ED" w14:textId="77777777" w:rsidR="000A6E41" w:rsidRPr="00F357C5" w:rsidRDefault="000A6E41" w:rsidP="000A6E41">
      <w:pPr>
        <w:pStyle w:val="Sarakstarindkopa"/>
        <w:numPr>
          <w:ilvl w:val="0"/>
          <w:numId w:val="2"/>
        </w:numPr>
        <w:spacing w:after="0"/>
        <w:ind w:left="426" w:hanging="426"/>
        <w:jc w:val="both"/>
        <w:rPr>
          <w:rFonts w:asciiTheme="minorBidi" w:eastAsia="Times New Roman" w:hAnsiTheme="minorBidi" w:cstheme="minorBidi"/>
          <w:sz w:val="24"/>
          <w:szCs w:val="24"/>
          <w:lang w:eastAsia="lv-LV"/>
        </w:rPr>
      </w:pPr>
      <w:bookmarkStart w:id="6" w:name="p3"/>
      <w:bookmarkStart w:id="7" w:name="p-1047909"/>
      <w:bookmarkEnd w:id="6"/>
      <w:bookmarkEnd w:id="7"/>
      <w:r w:rsidRPr="00F357C5">
        <w:rPr>
          <w:rFonts w:asciiTheme="minorBidi" w:eastAsia="Times New Roman" w:hAnsiTheme="minorBidi" w:cstheme="minorBidi"/>
          <w:sz w:val="24"/>
          <w:szCs w:val="24"/>
          <w:lang w:eastAsia="lv-LV"/>
        </w:rPr>
        <w:t xml:space="preserve">Lēmumu par palīdzības sniegšanu, kā arī personas reģistrēšanu attiecīgajā palīdzības reģistrā un izslēgšanu no tā atbilstoši normatīvo aktu prasībām pieņem </w:t>
      </w:r>
      <w:proofErr w:type="spellStart"/>
      <w:r w:rsidRPr="00F357C5">
        <w:rPr>
          <w:rFonts w:asciiTheme="minorBidi" w:eastAsia="Times New Roman" w:hAnsiTheme="minorBidi" w:cstheme="minorBidi"/>
          <w:sz w:val="24"/>
          <w:szCs w:val="24"/>
          <w:lang w:eastAsia="lv-LV"/>
        </w:rPr>
        <w:t>Dienvidkurzemes</w:t>
      </w:r>
      <w:proofErr w:type="spellEnd"/>
      <w:r w:rsidRPr="00F357C5">
        <w:rPr>
          <w:rFonts w:asciiTheme="minorBidi" w:eastAsia="Times New Roman" w:hAnsiTheme="minorBidi" w:cstheme="minorBidi"/>
          <w:sz w:val="24"/>
          <w:szCs w:val="24"/>
          <w:lang w:eastAsia="lv-LV"/>
        </w:rPr>
        <w:t xml:space="preserve"> novada pašvaldības Dzīvokļu komisija (turpmāk – </w:t>
      </w:r>
      <w:r w:rsidRPr="00F357C5">
        <w:rPr>
          <w:rFonts w:asciiTheme="minorBidi" w:eastAsia="Times New Roman" w:hAnsiTheme="minorBidi" w:cstheme="minorBidi"/>
          <w:i/>
          <w:iCs/>
          <w:sz w:val="24"/>
          <w:szCs w:val="24"/>
          <w:lang w:eastAsia="lv-LV"/>
        </w:rPr>
        <w:t>Dzīvokļu komisija</w:t>
      </w:r>
      <w:r w:rsidRPr="00F357C5">
        <w:rPr>
          <w:rFonts w:asciiTheme="minorBidi" w:eastAsia="Times New Roman" w:hAnsiTheme="minorBidi" w:cstheme="minorBidi"/>
          <w:sz w:val="24"/>
          <w:szCs w:val="24"/>
          <w:lang w:eastAsia="lv-LV"/>
        </w:rPr>
        <w:t>).</w:t>
      </w:r>
    </w:p>
    <w:p w14:paraId="44179CB0" w14:textId="77777777" w:rsidR="000A6E41" w:rsidRPr="00F357C5" w:rsidRDefault="000A6E41" w:rsidP="000A6E41">
      <w:pPr>
        <w:spacing w:after="0"/>
        <w:jc w:val="both"/>
        <w:rPr>
          <w:rFonts w:asciiTheme="minorBidi" w:eastAsia="Times New Roman" w:hAnsiTheme="minorBidi"/>
          <w:sz w:val="24"/>
          <w:szCs w:val="24"/>
          <w:lang w:eastAsia="lv-LV"/>
        </w:rPr>
      </w:pPr>
    </w:p>
    <w:p w14:paraId="58E2D571" w14:textId="77777777" w:rsidR="000A6E41" w:rsidRPr="00F357C5" w:rsidRDefault="000A6E41" w:rsidP="000A6E41">
      <w:pPr>
        <w:pStyle w:val="Sarakstarindkopa"/>
        <w:numPr>
          <w:ilvl w:val="0"/>
          <w:numId w:val="2"/>
        </w:numPr>
        <w:spacing w:after="0"/>
        <w:ind w:left="426" w:hanging="426"/>
        <w:jc w:val="both"/>
        <w:rPr>
          <w:rFonts w:asciiTheme="minorBidi" w:eastAsia="Times New Roman" w:hAnsiTheme="minorBidi" w:cstheme="minorBidi"/>
          <w:sz w:val="24"/>
          <w:szCs w:val="24"/>
          <w:lang w:eastAsia="lv-LV"/>
        </w:rPr>
      </w:pPr>
      <w:bookmarkStart w:id="8" w:name="p4"/>
      <w:bookmarkStart w:id="9" w:name="p-1047910"/>
      <w:bookmarkEnd w:id="8"/>
      <w:bookmarkEnd w:id="9"/>
      <w:r w:rsidRPr="00F357C5">
        <w:rPr>
          <w:rFonts w:asciiTheme="minorBidi" w:eastAsia="Times New Roman" w:hAnsiTheme="minorBidi" w:cstheme="minorBidi"/>
          <w:sz w:val="24"/>
          <w:szCs w:val="24"/>
          <w:lang w:eastAsia="lv-LV"/>
        </w:rPr>
        <w:t>Pašvaldība sniedz šāda veida palīdzību dzīvokļa jautājumu risināšanā:</w:t>
      </w:r>
    </w:p>
    <w:p w14:paraId="11233129" w14:textId="77777777" w:rsidR="000A6E41" w:rsidRPr="00F357C5" w:rsidRDefault="000A6E41" w:rsidP="000A6E41">
      <w:pPr>
        <w:pStyle w:val="Sarakstarindkopa"/>
        <w:numPr>
          <w:ilvl w:val="1"/>
          <w:numId w:val="2"/>
        </w:numPr>
        <w:spacing w:after="0"/>
        <w:ind w:left="993" w:hanging="567"/>
        <w:jc w:val="both"/>
        <w:rPr>
          <w:rFonts w:asciiTheme="minorBidi" w:eastAsia="Times New Roman" w:hAnsiTheme="minorBidi" w:cstheme="minorBidi"/>
          <w:sz w:val="24"/>
          <w:szCs w:val="24"/>
          <w:lang w:eastAsia="lv-LV"/>
        </w:rPr>
      </w:pPr>
      <w:r w:rsidRPr="00F357C5">
        <w:rPr>
          <w:rFonts w:asciiTheme="minorBidi" w:eastAsia="Times New Roman" w:hAnsiTheme="minorBidi" w:cstheme="minorBidi"/>
          <w:sz w:val="24"/>
          <w:szCs w:val="24"/>
          <w:lang w:eastAsia="lv-LV"/>
        </w:rPr>
        <w:t>pašvaldībai piederošās dzīvojamās telpas izīrēšana;</w:t>
      </w:r>
    </w:p>
    <w:p w14:paraId="0E21B4F5" w14:textId="77777777" w:rsidR="000A6E41" w:rsidRPr="00F357C5" w:rsidRDefault="000A6E41" w:rsidP="000A6E41">
      <w:pPr>
        <w:pStyle w:val="Sarakstarindkopa"/>
        <w:numPr>
          <w:ilvl w:val="1"/>
          <w:numId w:val="2"/>
        </w:numPr>
        <w:spacing w:after="0"/>
        <w:ind w:left="993" w:hanging="567"/>
        <w:jc w:val="both"/>
        <w:rPr>
          <w:rFonts w:asciiTheme="minorBidi" w:eastAsia="Times New Roman" w:hAnsiTheme="minorBidi" w:cstheme="minorBidi"/>
          <w:sz w:val="24"/>
          <w:szCs w:val="24"/>
          <w:lang w:eastAsia="lv-LV"/>
        </w:rPr>
      </w:pPr>
      <w:r w:rsidRPr="00F357C5">
        <w:rPr>
          <w:rFonts w:asciiTheme="minorBidi" w:eastAsia="Times New Roman" w:hAnsiTheme="minorBidi" w:cstheme="minorBidi"/>
          <w:sz w:val="24"/>
          <w:szCs w:val="24"/>
          <w:lang w:eastAsia="lv-LV"/>
        </w:rPr>
        <w:t>palīdzība īrētās pašvaldībai piederošās dzīvojamās telpas apmaiņā pret citu īrējamu pašvaldībai piederošu dzīvojamo telpu;</w:t>
      </w:r>
    </w:p>
    <w:p w14:paraId="3E27E449" w14:textId="77777777" w:rsidR="000A6E41" w:rsidRPr="00F357C5" w:rsidRDefault="000A6E41" w:rsidP="000A6E41">
      <w:pPr>
        <w:pStyle w:val="Sarakstarindkopa"/>
        <w:numPr>
          <w:ilvl w:val="1"/>
          <w:numId w:val="2"/>
        </w:numPr>
        <w:spacing w:after="0"/>
        <w:ind w:left="993" w:hanging="567"/>
        <w:jc w:val="both"/>
        <w:rPr>
          <w:rFonts w:asciiTheme="minorBidi" w:eastAsia="Times New Roman" w:hAnsiTheme="minorBidi" w:cstheme="minorBidi"/>
          <w:sz w:val="24"/>
          <w:szCs w:val="24"/>
          <w:lang w:eastAsia="lv-LV"/>
        </w:rPr>
      </w:pPr>
      <w:r w:rsidRPr="00F357C5">
        <w:rPr>
          <w:rFonts w:asciiTheme="minorBidi" w:eastAsia="Times New Roman" w:hAnsiTheme="minorBidi" w:cstheme="minorBidi"/>
          <w:sz w:val="24"/>
          <w:szCs w:val="24"/>
          <w:lang w:eastAsia="lv-LV"/>
        </w:rPr>
        <w:t>nodrošināšana ar pagaidu dzīvojamo telpu.</w:t>
      </w:r>
    </w:p>
    <w:p w14:paraId="59648702" w14:textId="77777777" w:rsidR="000A6E41" w:rsidRPr="00F357C5" w:rsidRDefault="000A6E41" w:rsidP="0062575B">
      <w:pPr>
        <w:spacing w:after="0"/>
        <w:jc w:val="both"/>
        <w:rPr>
          <w:rFonts w:asciiTheme="minorBidi" w:eastAsia="Times New Roman" w:hAnsiTheme="minorBidi"/>
          <w:sz w:val="24"/>
          <w:szCs w:val="24"/>
          <w:lang w:eastAsia="lv-LV"/>
        </w:rPr>
      </w:pPr>
      <w:bookmarkStart w:id="10" w:name="p5"/>
      <w:bookmarkStart w:id="11" w:name="p-1047911"/>
      <w:bookmarkEnd w:id="10"/>
      <w:bookmarkEnd w:id="11"/>
    </w:p>
    <w:p w14:paraId="009C2E7F" w14:textId="77777777" w:rsidR="000A6E41" w:rsidRPr="00F357C5" w:rsidRDefault="000A6E41" w:rsidP="000A6E41">
      <w:pPr>
        <w:pStyle w:val="Sarakstarindkopa"/>
        <w:numPr>
          <w:ilvl w:val="0"/>
          <w:numId w:val="3"/>
        </w:numPr>
        <w:spacing w:after="0"/>
        <w:ind w:left="426" w:hanging="437"/>
        <w:jc w:val="center"/>
        <w:rPr>
          <w:rFonts w:asciiTheme="minorBidi" w:eastAsia="Times New Roman" w:hAnsiTheme="minorBidi" w:cstheme="minorBidi"/>
          <w:b/>
          <w:sz w:val="24"/>
          <w:szCs w:val="24"/>
          <w:lang w:eastAsia="lv-LV"/>
        </w:rPr>
      </w:pPr>
      <w:bookmarkStart w:id="12" w:name="n2"/>
      <w:bookmarkStart w:id="13" w:name="n-1047912"/>
      <w:bookmarkEnd w:id="12"/>
      <w:bookmarkEnd w:id="13"/>
      <w:r w:rsidRPr="00F357C5">
        <w:rPr>
          <w:rFonts w:asciiTheme="minorBidi" w:eastAsia="Times New Roman" w:hAnsiTheme="minorBidi" w:cstheme="minorBidi"/>
          <w:b/>
          <w:sz w:val="24"/>
          <w:szCs w:val="24"/>
          <w:lang w:eastAsia="lv-LV"/>
        </w:rPr>
        <w:t xml:space="preserve">Palīdzības reģistri </w:t>
      </w:r>
    </w:p>
    <w:p w14:paraId="02B07EA7" w14:textId="77777777" w:rsidR="000A6E41" w:rsidRPr="00F357C5" w:rsidRDefault="000A6E41" w:rsidP="000A6E41">
      <w:pPr>
        <w:spacing w:after="0"/>
        <w:ind w:left="360"/>
        <w:rPr>
          <w:rFonts w:asciiTheme="minorBidi" w:eastAsia="Times New Roman" w:hAnsiTheme="minorBidi"/>
          <w:b/>
          <w:sz w:val="24"/>
          <w:szCs w:val="24"/>
          <w:lang w:eastAsia="lv-LV"/>
        </w:rPr>
      </w:pPr>
    </w:p>
    <w:p w14:paraId="47F78F35" w14:textId="77777777" w:rsidR="000A6E41" w:rsidRPr="000A0C3C" w:rsidRDefault="000A6E41" w:rsidP="000A6E41">
      <w:pPr>
        <w:pStyle w:val="Sarakstarindkopa"/>
        <w:numPr>
          <w:ilvl w:val="0"/>
          <w:numId w:val="2"/>
        </w:numPr>
        <w:spacing w:after="0"/>
        <w:ind w:left="426"/>
        <w:jc w:val="both"/>
        <w:rPr>
          <w:rFonts w:asciiTheme="minorBidi" w:hAnsiTheme="minorBidi" w:cstheme="minorBidi"/>
          <w:color w:val="000000" w:themeColor="text1"/>
          <w:sz w:val="24"/>
          <w:szCs w:val="24"/>
        </w:rPr>
      </w:pPr>
      <w:bookmarkStart w:id="14" w:name="p6"/>
      <w:bookmarkStart w:id="15" w:name="p-1047913"/>
      <w:bookmarkEnd w:id="14"/>
      <w:bookmarkEnd w:id="15"/>
      <w:r w:rsidRPr="00F357C5">
        <w:rPr>
          <w:rFonts w:asciiTheme="minorBidi" w:eastAsia="Times New Roman" w:hAnsiTheme="minorBidi" w:cstheme="minorBidi"/>
          <w:sz w:val="24"/>
          <w:szCs w:val="24"/>
          <w:lang w:eastAsia="lv-LV"/>
        </w:rPr>
        <w:t xml:space="preserve">Dzīvokļu komisija atsevišķi katrai </w:t>
      </w:r>
      <w:bookmarkStart w:id="16" w:name="_Hlk162268988"/>
      <w:proofErr w:type="spellStart"/>
      <w:r w:rsidRPr="00F357C5">
        <w:rPr>
          <w:rFonts w:asciiTheme="minorBidi" w:eastAsia="Times New Roman" w:hAnsiTheme="minorBidi" w:cstheme="minorBidi"/>
          <w:sz w:val="24"/>
          <w:szCs w:val="24"/>
          <w:lang w:eastAsia="lv-LV"/>
        </w:rPr>
        <w:t>Dienvidkurzemes</w:t>
      </w:r>
      <w:proofErr w:type="spellEnd"/>
      <w:r w:rsidRPr="00F357C5">
        <w:rPr>
          <w:rFonts w:asciiTheme="minorBidi" w:eastAsia="Times New Roman" w:hAnsiTheme="minorBidi" w:cstheme="minorBidi"/>
          <w:sz w:val="24"/>
          <w:szCs w:val="24"/>
          <w:lang w:eastAsia="lv-LV"/>
        </w:rPr>
        <w:t xml:space="preserve"> </w:t>
      </w:r>
      <w:bookmarkStart w:id="17" w:name="_Hlk162005928"/>
      <w:bookmarkStart w:id="18" w:name="_Hlk161997262"/>
      <w:r w:rsidRPr="00F357C5">
        <w:rPr>
          <w:rFonts w:asciiTheme="minorBidi" w:eastAsia="Times New Roman" w:hAnsiTheme="minorBidi" w:cstheme="minorBidi"/>
          <w:sz w:val="24"/>
          <w:szCs w:val="24"/>
          <w:lang w:eastAsia="lv-LV"/>
        </w:rPr>
        <w:t>novada teritoriālā iedalījuma vienībai</w:t>
      </w:r>
      <w:bookmarkEnd w:id="17"/>
      <w:r w:rsidRPr="00F357C5">
        <w:rPr>
          <w:rFonts w:asciiTheme="minorBidi" w:eastAsia="Times New Roman" w:hAnsiTheme="minorBidi" w:cstheme="minorBidi"/>
          <w:sz w:val="24"/>
          <w:szCs w:val="24"/>
          <w:lang w:eastAsia="lv-LV"/>
        </w:rPr>
        <w:t xml:space="preserve"> </w:t>
      </w:r>
      <w:bookmarkEnd w:id="16"/>
      <w:bookmarkEnd w:id="18"/>
      <w:r>
        <w:rPr>
          <w:rFonts w:asciiTheme="minorBidi" w:eastAsia="Times New Roman" w:hAnsiTheme="minorBidi" w:cstheme="minorBidi"/>
          <w:sz w:val="24"/>
          <w:szCs w:val="24"/>
          <w:lang w:eastAsia="lv-LV"/>
        </w:rPr>
        <w:t xml:space="preserve">(pilsētām, pagastiem) </w:t>
      </w:r>
      <w:r w:rsidRPr="00F357C5">
        <w:rPr>
          <w:rFonts w:asciiTheme="minorBidi" w:eastAsia="Times New Roman" w:hAnsiTheme="minorBidi" w:cstheme="minorBidi"/>
          <w:sz w:val="24"/>
          <w:szCs w:val="24"/>
          <w:lang w:eastAsia="lv-LV"/>
        </w:rPr>
        <w:t>un katram palīdzības veidam izveido un kārto šādus palīdzības reģistrus (turpmāk –</w:t>
      </w:r>
      <w:r w:rsidRPr="00F357C5">
        <w:rPr>
          <w:rFonts w:asciiTheme="minorBidi" w:eastAsia="Times New Roman" w:hAnsiTheme="minorBidi" w:cstheme="minorBidi"/>
          <w:i/>
          <w:iCs/>
          <w:sz w:val="24"/>
          <w:szCs w:val="24"/>
          <w:lang w:eastAsia="lv-LV"/>
        </w:rPr>
        <w:t>reģistrs</w:t>
      </w:r>
      <w:r w:rsidRPr="00F357C5">
        <w:rPr>
          <w:rFonts w:asciiTheme="minorBidi" w:eastAsia="Times New Roman" w:hAnsiTheme="minorBidi" w:cstheme="minorBidi"/>
          <w:sz w:val="24"/>
          <w:szCs w:val="24"/>
          <w:lang w:eastAsia="lv-LV"/>
        </w:rPr>
        <w:t>):</w:t>
      </w:r>
    </w:p>
    <w:p w14:paraId="7F3DAE9D" w14:textId="77777777" w:rsidR="000A6E41" w:rsidRPr="000A0C3C" w:rsidRDefault="000A6E41" w:rsidP="000A6E41">
      <w:pPr>
        <w:pStyle w:val="Sarakstarindkopa"/>
        <w:numPr>
          <w:ilvl w:val="1"/>
          <w:numId w:val="2"/>
        </w:numPr>
        <w:spacing w:after="0"/>
        <w:ind w:left="993" w:hanging="567"/>
        <w:jc w:val="both"/>
        <w:rPr>
          <w:rFonts w:asciiTheme="minorBidi" w:eastAsia="Times New Roman" w:hAnsiTheme="minorBidi" w:cstheme="minorBidi"/>
          <w:color w:val="000000" w:themeColor="text1"/>
          <w:sz w:val="24"/>
          <w:szCs w:val="24"/>
          <w:lang w:eastAsia="lv-LV"/>
        </w:rPr>
      </w:pPr>
      <w:r w:rsidRPr="000A0C3C">
        <w:rPr>
          <w:rFonts w:asciiTheme="minorBidi" w:eastAsia="Times New Roman" w:hAnsiTheme="minorBidi" w:cstheme="minorBidi"/>
          <w:color w:val="000000" w:themeColor="text1"/>
          <w:sz w:val="24"/>
          <w:szCs w:val="24"/>
          <w:lang w:eastAsia="lv-LV"/>
        </w:rPr>
        <w:t>I reģistrs – palīdzības reģistrs dzīvojamo telpu izīrēšanai;</w:t>
      </w:r>
    </w:p>
    <w:p w14:paraId="7C60C421" w14:textId="77777777" w:rsidR="000A6E41" w:rsidRPr="00F357C5" w:rsidRDefault="000A6E41" w:rsidP="000A6E41">
      <w:pPr>
        <w:pStyle w:val="Sarakstarindkopa"/>
        <w:numPr>
          <w:ilvl w:val="1"/>
          <w:numId w:val="2"/>
        </w:numPr>
        <w:spacing w:after="0"/>
        <w:ind w:left="993" w:hanging="567"/>
        <w:jc w:val="both"/>
        <w:rPr>
          <w:rFonts w:asciiTheme="minorBidi" w:eastAsia="Times New Roman" w:hAnsiTheme="minorBidi" w:cstheme="minorBidi"/>
          <w:sz w:val="24"/>
          <w:szCs w:val="24"/>
          <w:lang w:eastAsia="lv-LV"/>
        </w:rPr>
      </w:pPr>
      <w:r w:rsidRPr="00F357C5">
        <w:rPr>
          <w:rFonts w:asciiTheme="minorBidi" w:eastAsia="Times New Roman" w:hAnsiTheme="minorBidi" w:cstheme="minorBidi"/>
          <w:sz w:val="24"/>
          <w:szCs w:val="24"/>
          <w:lang w:eastAsia="lv-LV"/>
        </w:rPr>
        <w:t>II reģistrs – palīdzības reģistrs īrētās dzīvojamās telpas apmaiņā pret citu dzīvojamo telpu.</w:t>
      </w:r>
    </w:p>
    <w:p w14:paraId="27511303" w14:textId="77777777" w:rsidR="000A6E41" w:rsidRPr="00F357C5" w:rsidRDefault="000A6E41" w:rsidP="000A6E41">
      <w:pPr>
        <w:spacing w:after="0"/>
        <w:jc w:val="both"/>
        <w:rPr>
          <w:rFonts w:asciiTheme="minorBidi" w:eastAsia="Times New Roman" w:hAnsiTheme="minorBidi"/>
          <w:sz w:val="24"/>
          <w:szCs w:val="24"/>
          <w:lang w:eastAsia="lv-LV"/>
        </w:rPr>
      </w:pPr>
    </w:p>
    <w:p w14:paraId="6C5318A7" w14:textId="77777777" w:rsidR="000A6E41" w:rsidRPr="00F357C5" w:rsidRDefault="000A6E41" w:rsidP="000A6E41">
      <w:pPr>
        <w:pStyle w:val="Sarakstarindkopa"/>
        <w:numPr>
          <w:ilvl w:val="0"/>
          <w:numId w:val="2"/>
        </w:numPr>
        <w:spacing w:after="0"/>
        <w:ind w:left="426" w:hanging="426"/>
        <w:jc w:val="both"/>
        <w:rPr>
          <w:rFonts w:asciiTheme="minorBidi" w:hAnsiTheme="minorBidi" w:cstheme="minorBidi"/>
          <w:sz w:val="24"/>
          <w:szCs w:val="24"/>
        </w:rPr>
      </w:pPr>
      <w:bookmarkStart w:id="19" w:name="p7"/>
      <w:bookmarkStart w:id="20" w:name="p-1047914"/>
      <w:bookmarkEnd w:id="19"/>
      <w:bookmarkEnd w:id="20"/>
      <w:r w:rsidRPr="00F357C5">
        <w:rPr>
          <w:rFonts w:asciiTheme="minorBidi" w:hAnsiTheme="minorBidi" w:cstheme="minorBidi"/>
          <w:sz w:val="24"/>
          <w:szCs w:val="24"/>
        </w:rPr>
        <w:t>Palīdzības I reģistrā personas reģistrē sekojoši:</w:t>
      </w:r>
    </w:p>
    <w:p w14:paraId="4AE5B235" w14:textId="77777777" w:rsidR="000A6E41" w:rsidRPr="00F357C5" w:rsidRDefault="000A6E41" w:rsidP="000A6E41">
      <w:pPr>
        <w:pStyle w:val="Sarakstarindkopa"/>
        <w:numPr>
          <w:ilvl w:val="1"/>
          <w:numId w:val="2"/>
        </w:numPr>
        <w:spacing w:after="0"/>
        <w:ind w:left="993" w:hanging="567"/>
        <w:jc w:val="both"/>
        <w:rPr>
          <w:rFonts w:asciiTheme="minorBidi" w:hAnsiTheme="minorBidi" w:cstheme="minorBidi"/>
          <w:sz w:val="24"/>
          <w:szCs w:val="24"/>
        </w:rPr>
      </w:pPr>
      <w:r w:rsidRPr="00F357C5">
        <w:rPr>
          <w:rFonts w:asciiTheme="minorBidi" w:hAnsiTheme="minorBidi" w:cstheme="minorBidi"/>
          <w:sz w:val="24"/>
          <w:szCs w:val="24"/>
        </w:rPr>
        <w:t>pirmajā grupā – personas, kuras tiesīgas saņemt pašvaldības palīdzību pirmām kārtām;</w:t>
      </w:r>
    </w:p>
    <w:p w14:paraId="68F278B0" w14:textId="77777777" w:rsidR="000A6E41" w:rsidRPr="00F357C5" w:rsidRDefault="000A6E41" w:rsidP="000A6E41">
      <w:pPr>
        <w:pStyle w:val="Sarakstarindkopa"/>
        <w:numPr>
          <w:ilvl w:val="1"/>
          <w:numId w:val="2"/>
        </w:numPr>
        <w:spacing w:after="0"/>
        <w:ind w:left="993" w:hanging="567"/>
        <w:jc w:val="both"/>
        <w:rPr>
          <w:rFonts w:asciiTheme="minorBidi" w:hAnsiTheme="minorBidi" w:cstheme="minorBidi"/>
          <w:sz w:val="24"/>
          <w:szCs w:val="24"/>
        </w:rPr>
      </w:pPr>
      <w:r w:rsidRPr="00F357C5">
        <w:rPr>
          <w:rFonts w:asciiTheme="minorBidi" w:hAnsiTheme="minorBidi" w:cstheme="minorBidi"/>
          <w:sz w:val="24"/>
          <w:szCs w:val="24"/>
        </w:rPr>
        <w:t>vispārējā grupā – personas, kuras pretendē palīdzībai vispārējā kārtā.</w:t>
      </w:r>
    </w:p>
    <w:p w14:paraId="390CE52F" w14:textId="77777777" w:rsidR="000A6E41" w:rsidRPr="00F357C5" w:rsidRDefault="000A6E41" w:rsidP="000A6E41">
      <w:pPr>
        <w:spacing w:after="0"/>
        <w:jc w:val="both"/>
        <w:rPr>
          <w:rFonts w:asciiTheme="minorBidi" w:hAnsiTheme="minorBidi"/>
          <w:sz w:val="24"/>
          <w:szCs w:val="24"/>
        </w:rPr>
      </w:pPr>
    </w:p>
    <w:p w14:paraId="3EC10F78" w14:textId="6691ABE0" w:rsidR="000A6E41" w:rsidRPr="00F357C5" w:rsidRDefault="000A6E41" w:rsidP="000A6E41">
      <w:pPr>
        <w:pStyle w:val="Sarakstarindkopa"/>
        <w:numPr>
          <w:ilvl w:val="0"/>
          <w:numId w:val="2"/>
        </w:numPr>
        <w:spacing w:after="0"/>
        <w:ind w:left="426" w:hanging="426"/>
        <w:jc w:val="both"/>
        <w:rPr>
          <w:rFonts w:asciiTheme="minorBidi" w:hAnsiTheme="minorBidi" w:cstheme="minorBidi"/>
          <w:sz w:val="24"/>
          <w:szCs w:val="24"/>
        </w:rPr>
      </w:pPr>
      <w:bookmarkStart w:id="21" w:name="p8"/>
      <w:bookmarkStart w:id="22" w:name="p-1047915"/>
      <w:bookmarkEnd w:id="21"/>
      <w:bookmarkEnd w:id="22"/>
      <w:r w:rsidRPr="00F357C5">
        <w:rPr>
          <w:rFonts w:asciiTheme="minorBidi" w:hAnsiTheme="minorBidi" w:cstheme="minorBidi"/>
          <w:sz w:val="24"/>
          <w:szCs w:val="24"/>
        </w:rPr>
        <w:t xml:space="preserve">Personu, kura tiek atzīta par tiesīgu saņemt pašvaldības palīdzību, kas minēta šo noteikumu 4. punktā, reģistrē kādā no Noteikumu </w:t>
      </w:r>
      <w:r w:rsidR="00E91C41">
        <w:rPr>
          <w:rFonts w:asciiTheme="minorBidi" w:hAnsiTheme="minorBidi" w:cstheme="minorBidi"/>
          <w:sz w:val="24"/>
          <w:szCs w:val="24"/>
        </w:rPr>
        <w:t>5</w:t>
      </w:r>
      <w:r w:rsidRPr="00F357C5">
        <w:rPr>
          <w:rFonts w:asciiTheme="minorBidi" w:hAnsiTheme="minorBidi" w:cstheme="minorBidi"/>
          <w:sz w:val="24"/>
          <w:szCs w:val="24"/>
        </w:rPr>
        <w:t>. punkta reģistriem atbilstoši nepieciešamās palīdzības veidam un iesniedzēja izteiktajai gribai par novada teritoriālā iedalījuma vienību.</w:t>
      </w:r>
    </w:p>
    <w:p w14:paraId="0F7B4ECE" w14:textId="77777777" w:rsidR="000A6E41" w:rsidRPr="00F357C5" w:rsidRDefault="000A6E41" w:rsidP="000A6E41">
      <w:pPr>
        <w:spacing w:after="0"/>
        <w:jc w:val="both"/>
        <w:rPr>
          <w:rFonts w:asciiTheme="minorBidi" w:hAnsiTheme="minorBidi"/>
          <w:sz w:val="24"/>
          <w:szCs w:val="24"/>
        </w:rPr>
      </w:pPr>
    </w:p>
    <w:p w14:paraId="088AF102" w14:textId="11BE358F" w:rsidR="000A6E41" w:rsidRPr="00F357C5" w:rsidRDefault="0062575B" w:rsidP="0062575B">
      <w:pPr>
        <w:pStyle w:val="Sarakstarindkopa"/>
        <w:numPr>
          <w:ilvl w:val="0"/>
          <w:numId w:val="2"/>
        </w:numPr>
        <w:spacing w:after="0"/>
        <w:ind w:left="426" w:hanging="426"/>
        <w:jc w:val="both"/>
        <w:rPr>
          <w:rFonts w:asciiTheme="minorBidi" w:eastAsia="Times New Roman" w:hAnsiTheme="minorBidi" w:cstheme="minorBidi"/>
          <w:sz w:val="24"/>
          <w:szCs w:val="24"/>
          <w:lang w:eastAsia="lv-LV"/>
        </w:rPr>
      </w:pPr>
      <w:bookmarkStart w:id="23" w:name="p9"/>
      <w:bookmarkStart w:id="24" w:name="p-1047916"/>
      <w:bookmarkEnd w:id="23"/>
      <w:bookmarkEnd w:id="24"/>
      <w:r>
        <w:rPr>
          <w:rFonts w:asciiTheme="minorBidi" w:eastAsia="Times New Roman" w:hAnsiTheme="minorBidi" w:cstheme="minorBidi"/>
          <w:sz w:val="24"/>
          <w:szCs w:val="24"/>
          <w:lang w:eastAsia="lv-LV"/>
        </w:rPr>
        <w:t>Papildu</w:t>
      </w:r>
      <w:r w:rsidR="00F74B27" w:rsidRPr="006A071A">
        <w:rPr>
          <w:rFonts w:asciiTheme="minorBidi" w:eastAsia="Times New Roman" w:hAnsiTheme="minorBidi" w:cstheme="minorBidi"/>
          <w:color w:val="000000" w:themeColor="text1"/>
          <w:sz w:val="24"/>
          <w:szCs w:val="24"/>
          <w:lang w:eastAsia="lv-LV"/>
        </w:rPr>
        <w:t>s</w:t>
      </w:r>
      <w:r>
        <w:rPr>
          <w:rFonts w:asciiTheme="minorBidi" w:eastAsia="Times New Roman" w:hAnsiTheme="minorBidi" w:cstheme="minorBidi"/>
          <w:sz w:val="24"/>
          <w:szCs w:val="24"/>
          <w:lang w:eastAsia="lv-LV"/>
        </w:rPr>
        <w:t xml:space="preserve"> </w:t>
      </w:r>
      <w:r w:rsidR="000A6E41" w:rsidRPr="00F357C5">
        <w:rPr>
          <w:rFonts w:asciiTheme="minorBidi" w:eastAsia="Times New Roman" w:hAnsiTheme="minorBidi" w:cstheme="minorBidi"/>
          <w:sz w:val="24"/>
          <w:szCs w:val="24"/>
          <w:lang w:eastAsia="lv-LV"/>
        </w:rPr>
        <w:t>likum</w:t>
      </w:r>
      <w:r w:rsidR="00E91C41">
        <w:rPr>
          <w:rFonts w:asciiTheme="minorBidi" w:eastAsia="Times New Roman" w:hAnsiTheme="minorBidi" w:cstheme="minorBidi"/>
          <w:sz w:val="24"/>
          <w:szCs w:val="24"/>
          <w:lang w:eastAsia="lv-LV"/>
        </w:rPr>
        <w:t>a</w:t>
      </w:r>
      <w:r w:rsidR="000A6E41" w:rsidRPr="00F357C5">
        <w:rPr>
          <w:rFonts w:asciiTheme="minorBidi" w:eastAsia="Times New Roman" w:hAnsiTheme="minorBidi" w:cstheme="minorBidi"/>
          <w:sz w:val="24"/>
          <w:szCs w:val="24"/>
          <w:lang w:eastAsia="lv-LV"/>
        </w:rPr>
        <w:t xml:space="preserve"> </w:t>
      </w:r>
      <w:r w:rsidR="000A6E41" w:rsidRPr="00F357C5">
        <w:rPr>
          <w:rFonts w:asciiTheme="minorBidi" w:hAnsiTheme="minorBidi" w:cstheme="minorBidi"/>
          <w:sz w:val="24"/>
          <w:szCs w:val="24"/>
        </w:rPr>
        <w:t>"</w:t>
      </w:r>
      <w:hyperlink r:id="rId13" w:tgtFrame="_blank" w:history="1">
        <w:r w:rsidR="000A6E41" w:rsidRPr="00F357C5">
          <w:rPr>
            <w:rStyle w:val="Hipersaite"/>
            <w:rFonts w:asciiTheme="minorBidi" w:hAnsiTheme="minorBidi" w:cstheme="minorBidi"/>
            <w:sz w:val="24"/>
            <w:szCs w:val="24"/>
          </w:rPr>
          <w:t>Par palīdzību dzīvokļa jautājumu risināšanā</w:t>
        </w:r>
      </w:hyperlink>
      <w:r w:rsidR="000A6E41" w:rsidRPr="00F357C5">
        <w:rPr>
          <w:rFonts w:asciiTheme="minorBidi" w:hAnsiTheme="minorBidi" w:cstheme="minorBidi"/>
          <w:sz w:val="24"/>
          <w:szCs w:val="24"/>
        </w:rPr>
        <w:t>"</w:t>
      </w:r>
      <w:r w:rsidR="000A6E41" w:rsidRPr="00F357C5">
        <w:rPr>
          <w:rFonts w:asciiTheme="minorBidi" w:eastAsia="Times New Roman" w:hAnsiTheme="minorBidi" w:cstheme="minorBidi"/>
          <w:sz w:val="24"/>
          <w:szCs w:val="24"/>
          <w:lang w:eastAsia="lv-LV"/>
        </w:rPr>
        <w:t xml:space="preserve"> (turpmāk – </w:t>
      </w:r>
      <w:hyperlink r:id="rId14" w:history="1">
        <w:r w:rsidR="000A6E41" w:rsidRPr="00F357C5">
          <w:rPr>
            <w:rStyle w:val="Hipersaite"/>
            <w:rFonts w:asciiTheme="minorBidi" w:eastAsia="Times New Roman" w:hAnsiTheme="minorBidi" w:cstheme="minorBidi"/>
            <w:i/>
            <w:iCs/>
            <w:sz w:val="24"/>
            <w:szCs w:val="24"/>
            <w:lang w:eastAsia="lv-LV"/>
          </w:rPr>
          <w:t>Likums</w:t>
        </w:r>
      </w:hyperlink>
      <w:r w:rsidR="000A6E41" w:rsidRPr="00F357C5">
        <w:rPr>
          <w:rFonts w:asciiTheme="minorBidi" w:eastAsia="Times New Roman" w:hAnsiTheme="minorBidi" w:cstheme="minorBidi"/>
          <w:sz w:val="24"/>
          <w:szCs w:val="24"/>
          <w:lang w:eastAsia="lv-LV"/>
        </w:rPr>
        <w:t xml:space="preserve">) </w:t>
      </w:r>
      <w:hyperlink r:id="rId15" w:anchor="p14" w:tgtFrame="_blank" w:history="1">
        <w:r w:rsidR="000A6E41" w:rsidRPr="00F357C5">
          <w:rPr>
            <w:rStyle w:val="Hipersaite"/>
            <w:rFonts w:asciiTheme="minorBidi" w:hAnsiTheme="minorBidi" w:cstheme="minorBidi"/>
            <w:sz w:val="24"/>
            <w:szCs w:val="24"/>
          </w:rPr>
          <w:t>14. pantā</w:t>
        </w:r>
      </w:hyperlink>
      <w:r w:rsidR="000A6E41" w:rsidRPr="00F357C5">
        <w:rPr>
          <w:rFonts w:asciiTheme="minorBidi" w:eastAsia="Times New Roman" w:hAnsiTheme="minorBidi" w:cstheme="minorBidi"/>
          <w:sz w:val="24"/>
          <w:szCs w:val="24"/>
          <w:lang w:eastAsia="lv-LV"/>
        </w:rPr>
        <w:t xml:space="preserve"> minēt</w:t>
      </w:r>
      <w:r w:rsidR="00E91C41">
        <w:rPr>
          <w:rFonts w:asciiTheme="minorBidi" w:eastAsia="Times New Roman" w:hAnsiTheme="minorBidi" w:cstheme="minorBidi"/>
          <w:sz w:val="24"/>
          <w:szCs w:val="24"/>
          <w:lang w:eastAsia="lv-LV"/>
        </w:rPr>
        <w:t>o</w:t>
      </w:r>
      <w:r w:rsidR="000A6E41" w:rsidRPr="00F357C5">
        <w:rPr>
          <w:rFonts w:asciiTheme="minorBidi" w:eastAsia="Times New Roman" w:hAnsiTheme="minorBidi" w:cstheme="minorBidi"/>
          <w:sz w:val="24"/>
          <w:szCs w:val="24"/>
          <w:lang w:eastAsia="lv-LV"/>
        </w:rPr>
        <w:t xml:space="preserve"> </w:t>
      </w:r>
      <w:r w:rsidR="00F74B27" w:rsidRPr="006A071A">
        <w:rPr>
          <w:rFonts w:asciiTheme="minorBidi" w:eastAsia="Times New Roman" w:hAnsiTheme="minorBidi" w:cstheme="minorBidi"/>
          <w:color w:val="000000" w:themeColor="text1"/>
          <w:sz w:val="24"/>
          <w:szCs w:val="24"/>
          <w:lang w:eastAsia="lv-LV"/>
        </w:rPr>
        <w:t>maznodrošināto</w:t>
      </w:r>
      <w:r w:rsidR="00F74B27">
        <w:rPr>
          <w:rFonts w:asciiTheme="minorBidi" w:eastAsia="Times New Roman" w:hAnsiTheme="minorBidi" w:cstheme="minorBidi"/>
          <w:color w:val="FF0000"/>
          <w:sz w:val="24"/>
          <w:szCs w:val="24"/>
          <w:lang w:eastAsia="lv-LV"/>
        </w:rPr>
        <w:t xml:space="preserve"> </w:t>
      </w:r>
      <w:r w:rsidR="000A6E41" w:rsidRPr="00F357C5">
        <w:rPr>
          <w:rFonts w:asciiTheme="minorBidi" w:eastAsia="Times New Roman" w:hAnsiTheme="minorBidi" w:cstheme="minorBidi"/>
          <w:sz w:val="24"/>
          <w:szCs w:val="24"/>
          <w:lang w:eastAsia="lv-LV"/>
        </w:rPr>
        <w:t>perso</w:t>
      </w:r>
      <w:r w:rsidR="00E91C41">
        <w:rPr>
          <w:rFonts w:asciiTheme="minorBidi" w:eastAsia="Times New Roman" w:hAnsiTheme="minorBidi" w:cstheme="minorBidi"/>
          <w:sz w:val="24"/>
          <w:szCs w:val="24"/>
          <w:lang w:eastAsia="lv-LV"/>
        </w:rPr>
        <w:t xml:space="preserve">nu </w:t>
      </w:r>
      <w:r w:rsidR="00F74B27" w:rsidRPr="006A071A">
        <w:rPr>
          <w:rFonts w:asciiTheme="minorBidi" w:eastAsia="Times New Roman" w:hAnsiTheme="minorBidi" w:cstheme="minorBidi"/>
          <w:color w:val="000000" w:themeColor="text1"/>
          <w:sz w:val="24"/>
          <w:szCs w:val="24"/>
          <w:lang w:eastAsia="lv-LV"/>
        </w:rPr>
        <w:t>kategorijām</w:t>
      </w:r>
      <w:r w:rsidRPr="006A071A">
        <w:rPr>
          <w:rFonts w:asciiTheme="minorBidi" w:eastAsia="Times New Roman" w:hAnsiTheme="minorBidi" w:cstheme="minorBidi"/>
          <w:color w:val="000000" w:themeColor="text1"/>
          <w:sz w:val="24"/>
          <w:szCs w:val="24"/>
          <w:lang w:eastAsia="lv-LV"/>
        </w:rPr>
        <w:t xml:space="preserve"> </w:t>
      </w:r>
      <w:r w:rsidRPr="0062575B">
        <w:rPr>
          <w:rFonts w:asciiTheme="minorBidi" w:eastAsia="Times New Roman" w:hAnsiTheme="minorBidi" w:cstheme="minorBidi"/>
          <w:sz w:val="24"/>
          <w:szCs w:val="24"/>
          <w:lang w:eastAsia="lv-LV"/>
        </w:rPr>
        <w:t>ar dzīvojamo telpu nodrošināmas</w:t>
      </w:r>
      <w:r>
        <w:rPr>
          <w:rFonts w:asciiTheme="minorBidi" w:eastAsia="Times New Roman" w:hAnsiTheme="minorBidi" w:cstheme="minorBidi"/>
          <w:sz w:val="24"/>
          <w:szCs w:val="24"/>
          <w:lang w:eastAsia="lv-LV"/>
        </w:rPr>
        <w:t>:</w:t>
      </w:r>
    </w:p>
    <w:p w14:paraId="554C87BB" w14:textId="77777777" w:rsidR="000A6E41" w:rsidRPr="00F357C5" w:rsidRDefault="000A6E41" w:rsidP="000A6E41">
      <w:pPr>
        <w:pStyle w:val="Sarakstarindkopa"/>
        <w:numPr>
          <w:ilvl w:val="1"/>
          <w:numId w:val="2"/>
        </w:numPr>
        <w:spacing w:after="0"/>
        <w:ind w:left="993" w:hanging="567"/>
        <w:jc w:val="both"/>
        <w:rPr>
          <w:rFonts w:asciiTheme="minorBidi" w:eastAsia="Times New Roman" w:hAnsiTheme="minorBidi" w:cstheme="minorBidi"/>
          <w:sz w:val="24"/>
          <w:szCs w:val="24"/>
          <w:lang w:eastAsia="lv-LV"/>
        </w:rPr>
      </w:pPr>
      <w:r w:rsidRPr="00F357C5">
        <w:rPr>
          <w:rFonts w:asciiTheme="minorBidi" w:hAnsiTheme="minorBidi" w:cstheme="minorBidi"/>
          <w:sz w:val="24"/>
          <w:szCs w:val="24"/>
        </w:rPr>
        <w:t>trūcīgas vai</w:t>
      </w:r>
      <w:r w:rsidRPr="00F357C5">
        <w:rPr>
          <w:rFonts w:asciiTheme="minorBidi" w:eastAsia="Times New Roman" w:hAnsiTheme="minorBidi" w:cstheme="minorBidi"/>
          <w:sz w:val="24"/>
          <w:szCs w:val="24"/>
          <w:lang w:eastAsia="lv-LV"/>
        </w:rPr>
        <w:t xml:space="preserve"> maznodrošinātas ģimenes, kurās bērnus audzina viens vecāks;</w:t>
      </w:r>
    </w:p>
    <w:p w14:paraId="73FFFF00" w14:textId="77777777" w:rsidR="000A6E41" w:rsidRPr="00F357C5" w:rsidRDefault="000A6E41" w:rsidP="000A6E41">
      <w:pPr>
        <w:pStyle w:val="Sarakstarindkopa"/>
        <w:numPr>
          <w:ilvl w:val="1"/>
          <w:numId w:val="2"/>
        </w:numPr>
        <w:spacing w:after="0"/>
        <w:ind w:left="993" w:hanging="567"/>
        <w:jc w:val="both"/>
        <w:rPr>
          <w:rFonts w:asciiTheme="minorBidi" w:eastAsia="Times New Roman" w:hAnsiTheme="minorBidi" w:cstheme="minorBidi"/>
          <w:sz w:val="24"/>
          <w:szCs w:val="24"/>
          <w:lang w:eastAsia="lv-LV"/>
        </w:rPr>
      </w:pPr>
      <w:r w:rsidRPr="00F357C5">
        <w:rPr>
          <w:rFonts w:asciiTheme="minorBidi" w:hAnsiTheme="minorBidi" w:cstheme="minorBidi"/>
          <w:sz w:val="24"/>
          <w:szCs w:val="24"/>
        </w:rPr>
        <w:t xml:space="preserve">trūcīgas </w:t>
      </w:r>
      <w:r w:rsidRPr="00F357C5">
        <w:rPr>
          <w:rFonts w:asciiTheme="minorBidi" w:eastAsia="Times New Roman" w:hAnsiTheme="minorBidi" w:cstheme="minorBidi"/>
          <w:sz w:val="24"/>
          <w:szCs w:val="24"/>
          <w:lang w:eastAsia="lv-LV"/>
        </w:rPr>
        <w:t>pensijas vecumu sasniegušām personas, kurām nav apgādnieku;</w:t>
      </w:r>
    </w:p>
    <w:p w14:paraId="3EE69CAF" w14:textId="77777777" w:rsidR="000A6E41" w:rsidRPr="00F357C5" w:rsidRDefault="000A6E41" w:rsidP="000A6E41">
      <w:pPr>
        <w:pStyle w:val="Sarakstarindkopa"/>
        <w:numPr>
          <w:ilvl w:val="1"/>
          <w:numId w:val="2"/>
        </w:numPr>
        <w:spacing w:after="0"/>
        <w:ind w:left="993" w:hanging="567"/>
        <w:jc w:val="both"/>
        <w:rPr>
          <w:rFonts w:asciiTheme="minorBidi" w:eastAsia="Times New Roman" w:hAnsiTheme="minorBidi" w:cstheme="minorBidi"/>
          <w:sz w:val="24"/>
          <w:szCs w:val="24"/>
          <w:lang w:eastAsia="lv-LV"/>
        </w:rPr>
      </w:pPr>
      <w:r w:rsidRPr="00F357C5">
        <w:rPr>
          <w:rFonts w:asciiTheme="minorBidi" w:hAnsiTheme="minorBidi" w:cstheme="minorBidi"/>
          <w:sz w:val="24"/>
          <w:szCs w:val="24"/>
        </w:rPr>
        <w:t xml:space="preserve">trūcīgas </w:t>
      </w:r>
      <w:r w:rsidRPr="00F357C5">
        <w:rPr>
          <w:rFonts w:asciiTheme="minorBidi" w:eastAsia="Times New Roman" w:hAnsiTheme="minorBidi" w:cstheme="minorBidi"/>
          <w:sz w:val="24"/>
          <w:szCs w:val="24"/>
          <w:lang w:eastAsia="lv-LV"/>
        </w:rPr>
        <w:t>personas, kurām noteikta 1. vai 2. grupas invaliditāte un kurām nav apgādnieku.</w:t>
      </w:r>
    </w:p>
    <w:p w14:paraId="3015BED1" w14:textId="77777777" w:rsidR="000A6E41" w:rsidRPr="00F357C5" w:rsidRDefault="000A6E41" w:rsidP="000A6E41">
      <w:pPr>
        <w:spacing w:after="0"/>
        <w:jc w:val="both"/>
        <w:rPr>
          <w:rFonts w:asciiTheme="minorBidi" w:eastAsia="Times New Roman" w:hAnsiTheme="minorBidi"/>
          <w:sz w:val="24"/>
          <w:szCs w:val="24"/>
          <w:lang w:eastAsia="lv-LV"/>
        </w:rPr>
      </w:pPr>
    </w:p>
    <w:p w14:paraId="151BC9FA" w14:textId="63AC3F57" w:rsidR="000A6E41" w:rsidRPr="008A4C51" w:rsidRDefault="000A6E41" w:rsidP="008A4C51">
      <w:pPr>
        <w:pStyle w:val="Sarakstarindkopa"/>
        <w:numPr>
          <w:ilvl w:val="0"/>
          <w:numId w:val="2"/>
        </w:numPr>
        <w:spacing w:after="0"/>
        <w:ind w:left="426" w:hanging="426"/>
        <w:jc w:val="both"/>
        <w:rPr>
          <w:rFonts w:asciiTheme="minorBidi" w:eastAsia="Times New Roman" w:hAnsiTheme="minorBidi" w:cstheme="minorBidi"/>
          <w:sz w:val="24"/>
          <w:szCs w:val="24"/>
          <w:lang w:eastAsia="lv-LV"/>
        </w:rPr>
      </w:pPr>
      <w:bookmarkStart w:id="25" w:name="p10"/>
      <w:bookmarkStart w:id="26" w:name="p-1047917"/>
      <w:bookmarkEnd w:id="25"/>
      <w:bookmarkEnd w:id="26"/>
      <w:r w:rsidRPr="00F357C5">
        <w:rPr>
          <w:rFonts w:asciiTheme="minorBidi" w:eastAsia="Times New Roman" w:hAnsiTheme="minorBidi" w:cstheme="minorBidi"/>
          <w:sz w:val="24"/>
          <w:szCs w:val="24"/>
          <w:lang w:eastAsia="lv-LV"/>
        </w:rPr>
        <w:t>Vispārējā kārtībā saņemt pašvaldības palīdzību dzīvokļu jautājuma risināšanā var</w:t>
      </w:r>
      <w:r w:rsidR="008A4C51">
        <w:rPr>
          <w:rFonts w:asciiTheme="minorBidi" w:eastAsia="Times New Roman" w:hAnsiTheme="minorBidi" w:cstheme="minorBidi"/>
          <w:sz w:val="24"/>
          <w:szCs w:val="24"/>
          <w:lang w:eastAsia="lv-LV"/>
        </w:rPr>
        <w:t xml:space="preserve"> </w:t>
      </w:r>
      <w:r w:rsidRPr="008A4C51">
        <w:rPr>
          <w:rFonts w:asciiTheme="minorBidi" w:eastAsia="Times New Roman" w:hAnsiTheme="minorBidi"/>
          <w:sz w:val="24"/>
          <w:szCs w:val="24"/>
          <w:lang w:eastAsia="lv-LV"/>
        </w:rPr>
        <w:t xml:space="preserve">ģimenes ar vienu vai vairākiem bērniem, kuras atgriežas uz dzīvi </w:t>
      </w:r>
      <w:proofErr w:type="spellStart"/>
      <w:r w:rsidRPr="008A4C51">
        <w:rPr>
          <w:rFonts w:asciiTheme="minorBidi" w:eastAsia="Times New Roman" w:hAnsiTheme="minorBidi"/>
          <w:sz w:val="24"/>
          <w:szCs w:val="24"/>
          <w:lang w:eastAsia="lv-LV"/>
        </w:rPr>
        <w:t>Dienvidkurzemes</w:t>
      </w:r>
      <w:proofErr w:type="spellEnd"/>
      <w:r w:rsidRPr="008A4C51">
        <w:rPr>
          <w:rFonts w:asciiTheme="minorBidi" w:eastAsia="Times New Roman" w:hAnsiTheme="minorBidi"/>
          <w:sz w:val="24"/>
          <w:szCs w:val="24"/>
          <w:lang w:eastAsia="lv-LV"/>
        </w:rPr>
        <w:t xml:space="preserve"> novadā no pastāvīgas dzīves ārzemēs un kuru īpašumā vai valdījumā nav dzīvojamās telpas vai cita dzīvojama nekustamā īpašuma.</w:t>
      </w:r>
    </w:p>
    <w:p w14:paraId="6620470C" w14:textId="77777777" w:rsidR="000A6E41" w:rsidRPr="00F357C5" w:rsidRDefault="000A6E41" w:rsidP="000A6E41">
      <w:pPr>
        <w:spacing w:after="0"/>
        <w:jc w:val="both"/>
        <w:rPr>
          <w:rFonts w:asciiTheme="minorBidi" w:eastAsia="Times New Roman" w:hAnsiTheme="minorBidi"/>
          <w:sz w:val="24"/>
          <w:szCs w:val="24"/>
          <w:lang w:eastAsia="lv-LV"/>
        </w:rPr>
      </w:pPr>
    </w:p>
    <w:p w14:paraId="7F527F48" w14:textId="77777777" w:rsidR="000A6E41" w:rsidRPr="00F357C5" w:rsidRDefault="000A6E41" w:rsidP="000A6E41">
      <w:pPr>
        <w:pStyle w:val="Sarakstarindkopa"/>
        <w:numPr>
          <w:ilvl w:val="0"/>
          <w:numId w:val="3"/>
        </w:numPr>
        <w:spacing w:after="0"/>
        <w:ind w:left="426" w:hanging="426"/>
        <w:jc w:val="center"/>
        <w:rPr>
          <w:rFonts w:asciiTheme="minorBidi" w:eastAsia="Times New Roman" w:hAnsiTheme="minorBidi" w:cstheme="minorBidi"/>
          <w:b/>
          <w:sz w:val="24"/>
          <w:szCs w:val="24"/>
          <w:lang w:eastAsia="lv-LV"/>
        </w:rPr>
      </w:pPr>
      <w:bookmarkStart w:id="27" w:name="n3"/>
      <w:bookmarkStart w:id="28" w:name="n-1047918"/>
      <w:bookmarkEnd w:id="27"/>
      <w:bookmarkEnd w:id="28"/>
      <w:r w:rsidRPr="00F357C5">
        <w:rPr>
          <w:rFonts w:asciiTheme="minorBidi" w:eastAsia="Times New Roman" w:hAnsiTheme="minorBidi" w:cstheme="minorBidi"/>
          <w:b/>
          <w:sz w:val="24"/>
          <w:szCs w:val="24"/>
          <w:lang w:eastAsia="lv-LV"/>
        </w:rPr>
        <w:t>Kārtība, kādā personas tiek reģistrētas palīdzības reģistros</w:t>
      </w:r>
    </w:p>
    <w:p w14:paraId="1AE9EAE3" w14:textId="77777777" w:rsidR="000A6E41" w:rsidRPr="00F357C5" w:rsidRDefault="000A6E41" w:rsidP="000A6E41">
      <w:pPr>
        <w:spacing w:after="0"/>
        <w:rPr>
          <w:rFonts w:asciiTheme="minorBidi" w:eastAsia="Times New Roman" w:hAnsiTheme="minorBidi"/>
          <w:b/>
          <w:sz w:val="24"/>
          <w:szCs w:val="24"/>
          <w:lang w:eastAsia="lv-LV"/>
        </w:rPr>
      </w:pPr>
    </w:p>
    <w:p w14:paraId="1AE4D884" w14:textId="77777777" w:rsidR="000A6E41" w:rsidRPr="00F357C5" w:rsidRDefault="000A6E41" w:rsidP="000A6E41">
      <w:pPr>
        <w:pStyle w:val="Sarakstarindkopa"/>
        <w:numPr>
          <w:ilvl w:val="0"/>
          <w:numId w:val="2"/>
        </w:numPr>
        <w:spacing w:after="0"/>
        <w:ind w:left="426" w:hanging="426"/>
        <w:jc w:val="both"/>
        <w:rPr>
          <w:rFonts w:asciiTheme="minorBidi" w:eastAsia="Times New Roman" w:hAnsiTheme="minorBidi" w:cstheme="minorBidi"/>
          <w:sz w:val="24"/>
          <w:szCs w:val="24"/>
          <w:lang w:eastAsia="lv-LV"/>
        </w:rPr>
      </w:pPr>
      <w:bookmarkStart w:id="29" w:name="p11"/>
      <w:bookmarkStart w:id="30" w:name="p-1047919"/>
      <w:bookmarkEnd w:id="29"/>
      <w:bookmarkEnd w:id="30"/>
      <w:r w:rsidRPr="00F357C5">
        <w:rPr>
          <w:rFonts w:asciiTheme="minorBidi" w:eastAsia="Times New Roman" w:hAnsiTheme="minorBidi" w:cstheme="minorBidi"/>
          <w:sz w:val="24"/>
          <w:szCs w:val="24"/>
          <w:lang w:eastAsia="lv-LV"/>
        </w:rPr>
        <w:t>Persona, kura vēlas saņemt palīdzību, iesniedz pašvaldībā iesniegum</w:t>
      </w:r>
      <w:r>
        <w:rPr>
          <w:rFonts w:asciiTheme="minorBidi" w:eastAsia="Times New Roman" w:hAnsiTheme="minorBidi" w:cstheme="minorBidi"/>
          <w:sz w:val="24"/>
          <w:szCs w:val="24"/>
          <w:lang w:eastAsia="lv-LV"/>
        </w:rPr>
        <w:t>u (pielikumā)</w:t>
      </w:r>
      <w:r w:rsidRPr="00F357C5">
        <w:rPr>
          <w:rFonts w:asciiTheme="minorBidi" w:eastAsia="Times New Roman" w:hAnsiTheme="minorBidi" w:cstheme="minorBidi"/>
          <w:sz w:val="24"/>
          <w:szCs w:val="24"/>
          <w:lang w:eastAsia="lv-LV"/>
        </w:rPr>
        <w:t xml:space="preserve">, kurā norādāmi iespējamie personai vēlamie palīdzības veidi un pievieno dokumentus, kas apliecina šīs personas tiesības saņemt kādu no Noteikumos vai </w:t>
      </w:r>
      <w:hyperlink r:id="rId16" w:history="1">
        <w:r w:rsidRPr="00F357C5">
          <w:rPr>
            <w:rStyle w:val="Hipersaite"/>
            <w:rFonts w:asciiTheme="minorBidi" w:eastAsia="Times New Roman" w:hAnsiTheme="minorBidi" w:cstheme="minorBidi"/>
            <w:sz w:val="24"/>
            <w:szCs w:val="24"/>
            <w:lang w:eastAsia="lv-LV"/>
          </w:rPr>
          <w:t>Likumā</w:t>
        </w:r>
      </w:hyperlink>
      <w:r w:rsidRPr="00F357C5">
        <w:rPr>
          <w:rFonts w:asciiTheme="minorBidi" w:eastAsia="Times New Roman" w:hAnsiTheme="minorBidi" w:cstheme="minorBidi"/>
          <w:sz w:val="24"/>
          <w:szCs w:val="24"/>
          <w:lang w:eastAsia="lv-LV"/>
        </w:rPr>
        <w:t xml:space="preserve">  noteiktiem palīdzības  veidiem. Iesniegumam persona papildus pievieno šādus dokumentus:</w:t>
      </w:r>
    </w:p>
    <w:p w14:paraId="5852EF75" w14:textId="77777777" w:rsidR="000A6E41" w:rsidRPr="00F357C5" w:rsidRDefault="000A6E41" w:rsidP="000A6E41">
      <w:pPr>
        <w:pStyle w:val="Sarakstarindkopa"/>
        <w:numPr>
          <w:ilvl w:val="1"/>
          <w:numId w:val="2"/>
        </w:numPr>
        <w:spacing w:after="0"/>
        <w:ind w:hanging="654"/>
        <w:jc w:val="both"/>
        <w:rPr>
          <w:rFonts w:asciiTheme="minorBidi" w:eastAsia="Times New Roman" w:hAnsiTheme="minorBidi" w:cstheme="minorBidi"/>
          <w:sz w:val="24"/>
          <w:szCs w:val="24"/>
          <w:lang w:eastAsia="lv-LV"/>
        </w:rPr>
      </w:pPr>
      <w:r w:rsidRPr="00F357C5">
        <w:rPr>
          <w:rFonts w:asciiTheme="minorBidi" w:eastAsia="Times New Roman" w:hAnsiTheme="minorBidi" w:cstheme="minorBidi"/>
          <w:sz w:val="24"/>
          <w:szCs w:val="24"/>
          <w:lang w:eastAsia="lv-LV"/>
        </w:rPr>
        <w:t xml:space="preserve">Likuma </w:t>
      </w:r>
      <w:hyperlink r:id="rId17" w:anchor="p14" w:history="1">
        <w:r w:rsidRPr="00F357C5">
          <w:rPr>
            <w:rStyle w:val="Hipersaite"/>
            <w:rFonts w:asciiTheme="minorBidi" w:eastAsia="Times New Roman" w:hAnsiTheme="minorBidi" w:cstheme="minorBidi"/>
            <w:sz w:val="24"/>
            <w:szCs w:val="24"/>
            <w:lang w:eastAsia="lv-LV"/>
          </w:rPr>
          <w:t>14. panta</w:t>
        </w:r>
      </w:hyperlink>
      <w:r w:rsidRPr="00F357C5">
        <w:rPr>
          <w:rFonts w:asciiTheme="minorBidi" w:eastAsia="Times New Roman" w:hAnsiTheme="minorBidi" w:cstheme="minorBidi"/>
          <w:sz w:val="24"/>
          <w:szCs w:val="24"/>
          <w:lang w:eastAsia="lv-LV"/>
        </w:rPr>
        <w:t xml:space="preserve"> pirmās daļas 1. punkta "a" un "b" apakšpunktos norādītās personas iesniedz:</w:t>
      </w:r>
    </w:p>
    <w:p w14:paraId="00B93B7E" w14:textId="77777777" w:rsidR="000A6E41" w:rsidRPr="00F357C5" w:rsidRDefault="000A6E41" w:rsidP="000A6E41">
      <w:pPr>
        <w:pStyle w:val="Sarakstarindkopa"/>
        <w:numPr>
          <w:ilvl w:val="2"/>
          <w:numId w:val="2"/>
        </w:numPr>
        <w:spacing w:after="0"/>
        <w:ind w:left="1985" w:hanging="851"/>
        <w:jc w:val="both"/>
        <w:rPr>
          <w:rFonts w:asciiTheme="minorBidi" w:eastAsia="Times New Roman" w:hAnsiTheme="minorBidi" w:cstheme="minorBidi"/>
          <w:sz w:val="24"/>
          <w:szCs w:val="24"/>
          <w:lang w:eastAsia="lv-LV"/>
        </w:rPr>
      </w:pPr>
      <w:r w:rsidRPr="00F357C5">
        <w:rPr>
          <w:rFonts w:asciiTheme="minorBidi" w:eastAsia="Times New Roman" w:hAnsiTheme="minorBidi" w:cstheme="minorBidi"/>
          <w:sz w:val="24"/>
          <w:szCs w:val="24"/>
          <w:lang w:eastAsia="lv-LV"/>
        </w:rPr>
        <w:t>tiesas sprieduma kopiju par izlikšanu no dzīvojamās telpas;</w:t>
      </w:r>
    </w:p>
    <w:p w14:paraId="5D2BF809" w14:textId="77777777" w:rsidR="000A6E41" w:rsidRPr="00F357C5" w:rsidRDefault="000A6E41" w:rsidP="000A6E41">
      <w:pPr>
        <w:pStyle w:val="Sarakstarindkopa"/>
        <w:numPr>
          <w:ilvl w:val="2"/>
          <w:numId w:val="2"/>
        </w:numPr>
        <w:spacing w:after="0"/>
        <w:ind w:left="1985" w:hanging="851"/>
        <w:jc w:val="both"/>
        <w:rPr>
          <w:rFonts w:asciiTheme="minorBidi" w:eastAsia="Times New Roman" w:hAnsiTheme="minorBidi" w:cstheme="minorBidi"/>
          <w:sz w:val="24"/>
          <w:szCs w:val="24"/>
          <w:lang w:eastAsia="lv-LV"/>
        </w:rPr>
      </w:pPr>
      <w:r w:rsidRPr="00F357C5">
        <w:rPr>
          <w:rFonts w:asciiTheme="minorBidi" w:eastAsia="Times New Roman" w:hAnsiTheme="minorBidi" w:cstheme="minorBidi"/>
          <w:sz w:val="24"/>
          <w:szCs w:val="24"/>
          <w:lang w:eastAsia="lv-LV"/>
        </w:rPr>
        <w:t>pensionāra vai personas ar invaliditāti apliecības kopiju;</w:t>
      </w:r>
    </w:p>
    <w:p w14:paraId="7AD75200" w14:textId="77777777" w:rsidR="000A6E41" w:rsidRPr="00F357C5" w:rsidRDefault="000A6E41" w:rsidP="000A6E41">
      <w:pPr>
        <w:pStyle w:val="Sarakstarindkopa"/>
        <w:numPr>
          <w:ilvl w:val="2"/>
          <w:numId w:val="2"/>
        </w:numPr>
        <w:spacing w:after="0"/>
        <w:ind w:left="1985" w:hanging="851"/>
        <w:jc w:val="both"/>
        <w:rPr>
          <w:rFonts w:asciiTheme="minorBidi" w:eastAsia="Times New Roman" w:hAnsiTheme="minorBidi" w:cstheme="minorBidi"/>
          <w:sz w:val="24"/>
          <w:szCs w:val="24"/>
          <w:lang w:eastAsia="lv-LV"/>
        </w:rPr>
      </w:pPr>
      <w:r w:rsidRPr="00F357C5">
        <w:rPr>
          <w:rFonts w:asciiTheme="minorBidi" w:eastAsia="Times New Roman" w:hAnsiTheme="minorBidi" w:cstheme="minorBidi"/>
          <w:sz w:val="24"/>
          <w:szCs w:val="24"/>
          <w:lang w:eastAsia="lv-LV"/>
        </w:rPr>
        <w:t>īres līguma ar privātpersonu par privāta dzīvokļa īri un īpašnieka uzteikuma par īres līguma pārtraukšanu kopija.</w:t>
      </w:r>
    </w:p>
    <w:p w14:paraId="3171C269" w14:textId="77777777" w:rsidR="000A6E41" w:rsidRPr="00F357C5" w:rsidRDefault="000A6E41" w:rsidP="000A6E41">
      <w:pPr>
        <w:spacing w:after="0"/>
        <w:jc w:val="both"/>
        <w:rPr>
          <w:rFonts w:asciiTheme="minorBidi" w:eastAsia="Times New Roman" w:hAnsiTheme="minorBidi"/>
          <w:sz w:val="24"/>
          <w:szCs w:val="24"/>
          <w:lang w:eastAsia="lv-LV"/>
        </w:rPr>
      </w:pPr>
    </w:p>
    <w:p w14:paraId="743C0C16" w14:textId="77777777" w:rsidR="000A6E41" w:rsidRPr="00F357C5" w:rsidRDefault="000A6E41" w:rsidP="000A6E41">
      <w:pPr>
        <w:pStyle w:val="Sarakstarindkopa"/>
        <w:numPr>
          <w:ilvl w:val="1"/>
          <w:numId w:val="2"/>
        </w:numPr>
        <w:spacing w:after="0"/>
        <w:ind w:hanging="654"/>
        <w:jc w:val="both"/>
        <w:rPr>
          <w:rFonts w:asciiTheme="minorBidi" w:eastAsia="Times New Roman" w:hAnsiTheme="minorBidi" w:cstheme="minorBidi"/>
          <w:sz w:val="24"/>
          <w:szCs w:val="24"/>
          <w:lang w:eastAsia="lv-LV"/>
        </w:rPr>
      </w:pPr>
      <w:r w:rsidRPr="00F357C5">
        <w:rPr>
          <w:rFonts w:asciiTheme="minorBidi" w:eastAsia="Times New Roman" w:hAnsiTheme="minorBidi" w:cstheme="minorBidi"/>
          <w:sz w:val="24"/>
          <w:szCs w:val="24"/>
          <w:lang w:eastAsia="lv-LV"/>
        </w:rPr>
        <w:t xml:space="preserve">Likuma </w:t>
      </w:r>
      <w:hyperlink r:id="rId18" w:anchor="p14" w:history="1">
        <w:r w:rsidRPr="00F357C5">
          <w:rPr>
            <w:rStyle w:val="Hipersaite"/>
            <w:rFonts w:asciiTheme="minorBidi" w:eastAsia="Times New Roman" w:hAnsiTheme="minorBidi" w:cstheme="minorBidi"/>
            <w:sz w:val="24"/>
            <w:szCs w:val="24"/>
            <w:lang w:eastAsia="lv-LV"/>
          </w:rPr>
          <w:t>14. panta</w:t>
        </w:r>
      </w:hyperlink>
      <w:r w:rsidRPr="00F357C5">
        <w:rPr>
          <w:rFonts w:asciiTheme="minorBidi" w:eastAsia="Times New Roman" w:hAnsiTheme="minorBidi" w:cstheme="minorBidi"/>
          <w:sz w:val="24"/>
          <w:szCs w:val="24"/>
          <w:lang w:eastAsia="lv-LV"/>
        </w:rPr>
        <w:t xml:space="preserve"> pirmās daļas 1. punkta “d” apakšpunktā norādītās personas iesniedz:</w:t>
      </w:r>
    </w:p>
    <w:p w14:paraId="3EA88EF2" w14:textId="77777777" w:rsidR="000A6E41" w:rsidRPr="00F357C5" w:rsidRDefault="000A6E41" w:rsidP="000A6E41">
      <w:pPr>
        <w:pStyle w:val="Sarakstarindkopa"/>
        <w:numPr>
          <w:ilvl w:val="2"/>
          <w:numId w:val="2"/>
        </w:numPr>
        <w:spacing w:after="0"/>
        <w:ind w:left="1985" w:hanging="851"/>
        <w:jc w:val="both"/>
        <w:rPr>
          <w:rFonts w:asciiTheme="minorBidi" w:eastAsia="Times New Roman" w:hAnsiTheme="minorBidi" w:cstheme="minorBidi"/>
          <w:sz w:val="24"/>
          <w:szCs w:val="24"/>
          <w:lang w:eastAsia="lv-LV"/>
        </w:rPr>
      </w:pPr>
      <w:r w:rsidRPr="00F357C5">
        <w:rPr>
          <w:rFonts w:asciiTheme="minorBidi" w:eastAsia="Times New Roman" w:hAnsiTheme="minorBidi" w:cstheme="minorBidi"/>
          <w:sz w:val="24"/>
          <w:szCs w:val="24"/>
          <w:lang w:eastAsia="lv-LV"/>
        </w:rPr>
        <w:t>politiski represētas personas apliecības kopiju;</w:t>
      </w:r>
    </w:p>
    <w:p w14:paraId="6380A391" w14:textId="77777777" w:rsidR="000A6E41" w:rsidRPr="00F357C5" w:rsidRDefault="000A6E41" w:rsidP="000A6E41">
      <w:pPr>
        <w:pStyle w:val="Sarakstarindkopa"/>
        <w:numPr>
          <w:ilvl w:val="2"/>
          <w:numId w:val="2"/>
        </w:numPr>
        <w:spacing w:after="0"/>
        <w:ind w:left="1985" w:hanging="851"/>
        <w:jc w:val="both"/>
        <w:rPr>
          <w:rFonts w:asciiTheme="minorBidi" w:eastAsia="Times New Roman" w:hAnsiTheme="minorBidi" w:cstheme="minorBidi"/>
          <w:sz w:val="24"/>
          <w:szCs w:val="24"/>
          <w:lang w:eastAsia="lv-LV"/>
        </w:rPr>
      </w:pPr>
      <w:r w:rsidRPr="00F357C5">
        <w:rPr>
          <w:rFonts w:asciiTheme="minorBidi" w:eastAsia="Times New Roman" w:hAnsiTheme="minorBidi" w:cstheme="minorBidi"/>
          <w:sz w:val="24"/>
          <w:szCs w:val="24"/>
          <w:lang w:eastAsia="lv-LV"/>
        </w:rPr>
        <w:t>tiesas sprieduma kopiju par izlikšanu no dzīvojamās telpas;</w:t>
      </w:r>
    </w:p>
    <w:p w14:paraId="590FE0B8" w14:textId="77777777" w:rsidR="000A6E41" w:rsidRDefault="000A6E41" w:rsidP="000A6E41">
      <w:pPr>
        <w:pStyle w:val="Sarakstarindkopa"/>
        <w:numPr>
          <w:ilvl w:val="2"/>
          <w:numId w:val="2"/>
        </w:numPr>
        <w:spacing w:after="0"/>
        <w:ind w:left="1985" w:hanging="851"/>
        <w:jc w:val="both"/>
        <w:rPr>
          <w:rFonts w:asciiTheme="minorBidi" w:eastAsia="Times New Roman" w:hAnsiTheme="minorBidi" w:cstheme="minorBidi"/>
          <w:sz w:val="24"/>
          <w:szCs w:val="24"/>
          <w:lang w:eastAsia="lv-LV"/>
        </w:rPr>
      </w:pPr>
      <w:r w:rsidRPr="00F357C5">
        <w:rPr>
          <w:rFonts w:asciiTheme="minorBidi" w:eastAsia="Times New Roman" w:hAnsiTheme="minorBidi" w:cstheme="minorBidi"/>
          <w:sz w:val="24"/>
          <w:szCs w:val="24"/>
          <w:lang w:eastAsia="lv-LV"/>
        </w:rPr>
        <w:t>rakstveida apliecinājumu, ka personas lietošanā vai īpašumā nav citas dzīvojamās telpas.</w:t>
      </w:r>
    </w:p>
    <w:p w14:paraId="51D228DF" w14:textId="77777777" w:rsidR="00983E2E" w:rsidRDefault="00983E2E" w:rsidP="00983E2E">
      <w:pPr>
        <w:pStyle w:val="Sarakstarindkopa"/>
        <w:spacing w:after="0"/>
        <w:ind w:left="1985"/>
        <w:jc w:val="both"/>
        <w:rPr>
          <w:rFonts w:asciiTheme="minorBidi" w:eastAsia="Times New Roman" w:hAnsiTheme="minorBidi" w:cstheme="minorBidi"/>
          <w:sz w:val="24"/>
          <w:szCs w:val="24"/>
          <w:lang w:eastAsia="lv-LV"/>
        </w:rPr>
      </w:pPr>
    </w:p>
    <w:p w14:paraId="19EAB2D9" w14:textId="77777777" w:rsidR="00983E2E" w:rsidRPr="002D4C47" w:rsidRDefault="00983E2E" w:rsidP="00983E2E">
      <w:pPr>
        <w:pStyle w:val="Sarakstarindkopa"/>
        <w:spacing w:after="0"/>
        <w:ind w:left="1985"/>
        <w:jc w:val="both"/>
        <w:rPr>
          <w:rFonts w:asciiTheme="minorBidi" w:eastAsia="Times New Roman" w:hAnsiTheme="minorBidi" w:cstheme="minorBidi"/>
          <w:sz w:val="24"/>
          <w:szCs w:val="24"/>
          <w:lang w:eastAsia="lv-LV"/>
        </w:rPr>
      </w:pPr>
    </w:p>
    <w:p w14:paraId="512CD406" w14:textId="77777777" w:rsidR="000A6E41" w:rsidRPr="00F357C5" w:rsidRDefault="000A6E41" w:rsidP="000A6E41">
      <w:pPr>
        <w:pStyle w:val="Sarakstarindkopa"/>
        <w:numPr>
          <w:ilvl w:val="1"/>
          <w:numId w:val="2"/>
        </w:numPr>
        <w:spacing w:after="0"/>
        <w:ind w:hanging="654"/>
        <w:jc w:val="both"/>
        <w:rPr>
          <w:rFonts w:asciiTheme="minorBidi" w:eastAsia="Times New Roman" w:hAnsiTheme="minorBidi" w:cstheme="minorBidi"/>
          <w:sz w:val="24"/>
          <w:szCs w:val="24"/>
          <w:lang w:eastAsia="lv-LV"/>
        </w:rPr>
      </w:pPr>
      <w:r w:rsidRPr="00F357C5">
        <w:rPr>
          <w:rFonts w:asciiTheme="minorBidi" w:eastAsia="Times New Roman" w:hAnsiTheme="minorBidi" w:cstheme="minorBidi"/>
          <w:sz w:val="24"/>
          <w:szCs w:val="24"/>
          <w:lang w:eastAsia="lv-LV"/>
        </w:rPr>
        <w:lastRenderedPageBreak/>
        <w:t xml:space="preserve">Likuma </w:t>
      </w:r>
      <w:hyperlink r:id="rId19" w:anchor="p14" w:history="1">
        <w:r w:rsidRPr="00F357C5">
          <w:rPr>
            <w:rStyle w:val="Hipersaite"/>
            <w:rFonts w:asciiTheme="minorBidi" w:eastAsia="Times New Roman" w:hAnsiTheme="minorBidi" w:cstheme="minorBidi"/>
            <w:sz w:val="24"/>
            <w:szCs w:val="24"/>
            <w:lang w:eastAsia="lv-LV"/>
          </w:rPr>
          <w:t>14. panta</w:t>
        </w:r>
      </w:hyperlink>
      <w:r w:rsidRPr="00F357C5">
        <w:rPr>
          <w:rFonts w:asciiTheme="minorBidi" w:eastAsia="Times New Roman" w:hAnsiTheme="minorBidi" w:cstheme="minorBidi"/>
          <w:sz w:val="24"/>
          <w:szCs w:val="24"/>
          <w:lang w:eastAsia="lv-LV"/>
        </w:rPr>
        <w:t xml:space="preserve"> pirmās daļas 2. punktā norādītās personas attiecīgi iesniedz:</w:t>
      </w:r>
    </w:p>
    <w:p w14:paraId="3FCEDA93" w14:textId="77777777" w:rsidR="000A6E41" w:rsidRPr="00F357C5" w:rsidRDefault="000A6E41" w:rsidP="000A6E41">
      <w:pPr>
        <w:pStyle w:val="Sarakstarindkopa"/>
        <w:numPr>
          <w:ilvl w:val="2"/>
          <w:numId w:val="2"/>
        </w:numPr>
        <w:spacing w:after="0"/>
        <w:ind w:left="1985" w:hanging="851"/>
        <w:jc w:val="both"/>
        <w:rPr>
          <w:rFonts w:asciiTheme="minorBidi" w:eastAsia="Times New Roman" w:hAnsiTheme="minorBidi" w:cstheme="minorBidi"/>
          <w:sz w:val="24"/>
          <w:szCs w:val="24"/>
          <w:lang w:eastAsia="lv-LV"/>
        </w:rPr>
      </w:pPr>
      <w:r w:rsidRPr="00F357C5">
        <w:rPr>
          <w:rFonts w:asciiTheme="minorBidi" w:eastAsia="Times New Roman" w:hAnsiTheme="minorBidi" w:cstheme="minorBidi"/>
          <w:sz w:val="24"/>
          <w:szCs w:val="24"/>
          <w:lang w:eastAsia="lv-LV"/>
        </w:rPr>
        <w:t>tiesas sprieduma kopiju par izlikšanu no dzīvojamās telpas gadījumos, ja uz dzīvokļa īpašumu ir vērsta piedziņa sakarā ar maksājumiem par pakalpojumiem, kas saistīti ar dzīvojamās telpas lietošanu, mājas uzturēšanu, ekspluatāciju vai remonta izdevumiem;</w:t>
      </w:r>
    </w:p>
    <w:p w14:paraId="7DA3FE8F" w14:textId="77777777" w:rsidR="000A6E41" w:rsidRPr="00F357C5" w:rsidRDefault="000A6E41" w:rsidP="000A6E41">
      <w:pPr>
        <w:pStyle w:val="Sarakstarindkopa"/>
        <w:numPr>
          <w:ilvl w:val="2"/>
          <w:numId w:val="2"/>
        </w:numPr>
        <w:spacing w:after="0"/>
        <w:ind w:left="1985" w:hanging="851"/>
        <w:jc w:val="both"/>
        <w:rPr>
          <w:rFonts w:asciiTheme="minorBidi" w:eastAsia="Times New Roman" w:hAnsiTheme="minorBidi" w:cstheme="minorBidi"/>
          <w:sz w:val="24"/>
          <w:szCs w:val="24"/>
          <w:lang w:eastAsia="lv-LV"/>
        </w:rPr>
      </w:pPr>
      <w:r w:rsidRPr="00F357C5">
        <w:rPr>
          <w:rFonts w:asciiTheme="minorBidi" w:eastAsia="Times New Roman" w:hAnsiTheme="minorBidi" w:cstheme="minorBidi"/>
          <w:sz w:val="24"/>
          <w:szCs w:val="24"/>
          <w:lang w:eastAsia="lv-LV"/>
        </w:rPr>
        <w:t>pensionāra vai personas ar invaliditāti apliecības kopiju;</w:t>
      </w:r>
    </w:p>
    <w:p w14:paraId="1769A6E4" w14:textId="77777777" w:rsidR="000A6E41" w:rsidRPr="00F357C5" w:rsidRDefault="000A6E41" w:rsidP="000A6E41">
      <w:pPr>
        <w:pStyle w:val="Sarakstarindkopa"/>
        <w:numPr>
          <w:ilvl w:val="2"/>
          <w:numId w:val="2"/>
        </w:numPr>
        <w:spacing w:after="0"/>
        <w:ind w:left="1985" w:hanging="851"/>
        <w:jc w:val="both"/>
        <w:rPr>
          <w:rFonts w:asciiTheme="minorBidi" w:eastAsia="Times New Roman" w:hAnsiTheme="minorBidi" w:cstheme="minorBidi"/>
          <w:sz w:val="24"/>
          <w:szCs w:val="24"/>
          <w:lang w:eastAsia="lv-LV"/>
        </w:rPr>
      </w:pPr>
      <w:r w:rsidRPr="00F357C5">
        <w:rPr>
          <w:rFonts w:asciiTheme="minorBidi" w:eastAsia="Times New Roman" w:hAnsiTheme="minorBidi" w:cstheme="minorBidi"/>
          <w:sz w:val="24"/>
          <w:szCs w:val="24"/>
          <w:lang w:eastAsia="lv-LV"/>
        </w:rPr>
        <w:t>politiski represētas personas apliecības kopiju un rakstveida apliecinājumu, ka personas lietošanā vai īpašumā nav citas dzīvojamās telpas.</w:t>
      </w:r>
    </w:p>
    <w:p w14:paraId="4B3444E1" w14:textId="77777777" w:rsidR="000A6E41" w:rsidRPr="00F357C5" w:rsidRDefault="000A6E41" w:rsidP="000A6E41">
      <w:pPr>
        <w:spacing w:after="0"/>
        <w:jc w:val="both"/>
        <w:rPr>
          <w:rFonts w:asciiTheme="minorBidi" w:eastAsia="Times New Roman" w:hAnsiTheme="minorBidi"/>
          <w:sz w:val="24"/>
          <w:szCs w:val="24"/>
          <w:lang w:eastAsia="lv-LV"/>
        </w:rPr>
      </w:pPr>
    </w:p>
    <w:p w14:paraId="2F435397" w14:textId="77777777" w:rsidR="000A6E41" w:rsidRPr="00F357C5" w:rsidRDefault="000A6E41" w:rsidP="000A6E41">
      <w:pPr>
        <w:pStyle w:val="Sarakstarindkopa"/>
        <w:numPr>
          <w:ilvl w:val="1"/>
          <w:numId w:val="2"/>
        </w:numPr>
        <w:spacing w:after="0"/>
        <w:ind w:hanging="654"/>
        <w:jc w:val="both"/>
        <w:rPr>
          <w:rFonts w:asciiTheme="minorBidi" w:eastAsia="Times New Roman" w:hAnsiTheme="minorBidi" w:cstheme="minorBidi"/>
          <w:sz w:val="24"/>
          <w:szCs w:val="24"/>
          <w:lang w:eastAsia="lv-LV"/>
        </w:rPr>
      </w:pPr>
      <w:r w:rsidRPr="00F357C5">
        <w:rPr>
          <w:rFonts w:asciiTheme="minorBidi" w:eastAsia="Times New Roman" w:hAnsiTheme="minorBidi" w:cstheme="minorBidi"/>
          <w:sz w:val="24"/>
          <w:szCs w:val="24"/>
          <w:lang w:eastAsia="lv-LV"/>
        </w:rPr>
        <w:t xml:space="preserve">Likuma </w:t>
      </w:r>
      <w:hyperlink r:id="rId20" w:anchor="p14" w:history="1">
        <w:r w:rsidRPr="00F357C5">
          <w:rPr>
            <w:rStyle w:val="Hipersaite"/>
            <w:rFonts w:asciiTheme="minorBidi" w:eastAsia="Times New Roman" w:hAnsiTheme="minorBidi" w:cstheme="minorBidi"/>
            <w:sz w:val="24"/>
            <w:szCs w:val="24"/>
            <w:lang w:eastAsia="lv-LV"/>
          </w:rPr>
          <w:t>14. panta</w:t>
        </w:r>
      </w:hyperlink>
      <w:r w:rsidRPr="00F357C5">
        <w:rPr>
          <w:rFonts w:asciiTheme="minorBidi" w:eastAsia="Times New Roman" w:hAnsiTheme="minorBidi" w:cstheme="minorBidi"/>
          <w:sz w:val="24"/>
          <w:szCs w:val="24"/>
          <w:lang w:eastAsia="lv-LV"/>
        </w:rPr>
        <w:t xml:space="preserve"> pirmās daļas 4. punktā norādītās personas iesniedz:</w:t>
      </w:r>
    </w:p>
    <w:p w14:paraId="44EA9841" w14:textId="77777777" w:rsidR="000A6E41" w:rsidRPr="00F357C5" w:rsidRDefault="000A6E41" w:rsidP="000A6E41">
      <w:pPr>
        <w:pStyle w:val="Sarakstarindkopa"/>
        <w:numPr>
          <w:ilvl w:val="2"/>
          <w:numId w:val="2"/>
        </w:numPr>
        <w:spacing w:after="0"/>
        <w:ind w:left="1985" w:hanging="851"/>
        <w:jc w:val="both"/>
        <w:rPr>
          <w:rFonts w:asciiTheme="minorBidi" w:eastAsia="Times New Roman" w:hAnsiTheme="minorBidi" w:cstheme="minorBidi"/>
          <w:sz w:val="24"/>
          <w:szCs w:val="24"/>
          <w:lang w:eastAsia="lv-LV"/>
        </w:rPr>
      </w:pPr>
      <w:r w:rsidRPr="00F357C5">
        <w:rPr>
          <w:rFonts w:asciiTheme="minorBidi" w:eastAsia="Times New Roman" w:hAnsiTheme="minorBidi" w:cstheme="minorBidi"/>
          <w:sz w:val="24"/>
          <w:szCs w:val="24"/>
          <w:lang w:eastAsia="lv-LV"/>
        </w:rPr>
        <w:t>repatrianta statusu apliecinošu dokumentu;</w:t>
      </w:r>
    </w:p>
    <w:p w14:paraId="76DFCBA1" w14:textId="77777777" w:rsidR="000A6E41" w:rsidRPr="00F357C5" w:rsidRDefault="000A6E41" w:rsidP="000A6E41">
      <w:pPr>
        <w:pStyle w:val="Sarakstarindkopa"/>
        <w:numPr>
          <w:ilvl w:val="2"/>
          <w:numId w:val="2"/>
        </w:numPr>
        <w:spacing w:after="0"/>
        <w:ind w:left="1985" w:hanging="851"/>
        <w:jc w:val="both"/>
        <w:rPr>
          <w:rFonts w:asciiTheme="minorBidi" w:eastAsia="Times New Roman" w:hAnsiTheme="minorBidi" w:cstheme="minorBidi"/>
          <w:sz w:val="24"/>
          <w:szCs w:val="24"/>
          <w:lang w:eastAsia="lv-LV"/>
        </w:rPr>
      </w:pPr>
      <w:r w:rsidRPr="00F357C5">
        <w:rPr>
          <w:rFonts w:asciiTheme="minorBidi" w:eastAsia="Times New Roman" w:hAnsiTheme="minorBidi" w:cstheme="minorBidi"/>
          <w:sz w:val="24"/>
          <w:szCs w:val="24"/>
          <w:lang w:eastAsia="lv-LV"/>
        </w:rPr>
        <w:t>arhīva izziņu par repatrianta, viņa vecāku vai vecvecāku pēdējo pastāvīgo dzīvesvietu pirms izceļošanas no Latvijas.</w:t>
      </w:r>
    </w:p>
    <w:p w14:paraId="0293CD6A" w14:textId="77777777" w:rsidR="000A6E41" w:rsidRPr="00F357C5" w:rsidRDefault="000A6E41" w:rsidP="000A6E41">
      <w:pPr>
        <w:spacing w:after="0"/>
        <w:ind w:left="1134"/>
        <w:jc w:val="both"/>
        <w:rPr>
          <w:rFonts w:asciiTheme="minorBidi" w:eastAsia="Times New Roman" w:hAnsiTheme="minorBidi"/>
          <w:sz w:val="24"/>
          <w:szCs w:val="24"/>
          <w:lang w:eastAsia="lv-LV"/>
        </w:rPr>
      </w:pPr>
    </w:p>
    <w:p w14:paraId="09BAC4F4" w14:textId="77777777" w:rsidR="00983E2E" w:rsidRDefault="000A6E41" w:rsidP="00983E2E">
      <w:pPr>
        <w:pStyle w:val="Sarakstarindkopa"/>
        <w:numPr>
          <w:ilvl w:val="1"/>
          <w:numId w:val="2"/>
        </w:numPr>
        <w:spacing w:after="0"/>
        <w:jc w:val="both"/>
        <w:rPr>
          <w:rFonts w:asciiTheme="minorBidi" w:eastAsia="Times New Roman" w:hAnsiTheme="minorBidi" w:cstheme="minorBidi"/>
          <w:sz w:val="24"/>
          <w:szCs w:val="24"/>
          <w:lang w:eastAsia="lv-LV"/>
        </w:rPr>
      </w:pPr>
      <w:r w:rsidRPr="00F357C5">
        <w:rPr>
          <w:rFonts w:asciiTheme="minorBidi" w:eastAsia="Times New Roman" w:hAnsiTheme="minorBidi" w:cstheme="minorBidi"/>
          <w:sz w:val="24"/>
          <w:szCs w:val="24"/>
          <w:lang w:eastAsia="lv-LV"/>
        </w:rPr>
        <w:t xml:space="preserve">Likuma </w:t>
      </w:r>
      <w:hyperlink r:id="rId21" w:anchor="p14" w:history="1">
        <w:r w:rsidRPr="00F357C5">
          <w:rPr>
            <w:rStyle w:val="Hipersaite"/>
            <w:rFonts w:asciiTheme="minorBidi" w:eastAsia="Times New Roman" w:hAnsiTheme="minorBidi" w:cstheme="minorBidi"/>
            <w:sz w:val="24"/>
            <w:szCs w:val="24"/>
            <w:lang w:eastAsia="lv-LV"/>
          </w:rPr>
          <w:t>14. panta</w:t>
        </w:r>
      </w:hyperlink>
      <w:r w:rsidRPr="00F357C5">
        <w:rPr>
          <w:rFonts w:asciiTheme="minorBidi" w:eastAsia="Times New Roman" w:hAnsiTheme="minorBidi" w:cstheme="minorBidi"/>
          <w:sz w:val="24"/>
          <w:szCs w:val="24"/>
          <w:lang w:eastAsia="lv-LV"/>
        </w:rPr>
        <w:t xml:space="preserve"> pirmās daļas 4.</w:t>
      </w:r>
      <w:r w:rsidRPr="00F357C5">
        <w:rPr>
          <w:rFonts w:asciiTheme="minorBidi" w:eastAsia="Times New Roman" w:hAnsiTheme="minorBidi" w:cstheme="minorBidi"/>
          <w:sz w:val="24"/>
          <w:szCs w:val="24"/>
          <w:vertAlign w:val="superscript"/>
          <w:lang w:eastAsia="lv-LV"/>
        </w:rPr>
        <w:t>1</w:t>
      </w:r>
      <w:r w:rsidRPr="00F357C5">
        <w:rPr>
          <w:rFonts w:asciiTheme="minorBidi" w:eastAsia="Times New Roman" w:hAnsiTheme="minorBidi" w:cstheme="minorBidi"/>
          <w:sz w:val="24"/>
          <w:szCs w:val="24"/>
          <w:lang w:eastAsia="lv-LV"/>
        </w:rPr>
        <w:t xml:space="preserve"> punktā norādītās personas iesniedz politiski represētas personas apliecības kopiju.</w:t>
      </w:r>
    </w:p>
    <w:p w14:paraId="0DE58E65" w14:textId="77777777" w:rsidR="00983E2E" w:rsidRDefault="00983E2E" w:rsidP="00983E2E">
      <w:pPr>
        <w:pStyle w:val="Sarakstarindkopa"/>
        <w:spacing w:after="0"/>
        <w:ind w:left="1080"/>
        <w:jc w:val="both"/>
        <w:rPr>
          <w:rFonts w:asciiTheme="minorBidi" w:eastAsia="Times New Roman" w:hAnsiTheme="minorBidi" w:cstheme="minorBidi"/>
          <w:sz w:val="24"/>
          <w:szCs w:val="24"/>
          <w:lang w:eastAsia="lv-LV"/>
        </w:rPr>
      </w:pPr>
    </w:p>
    <w:p w14:paraId="5E3FF18D" w14:textId="5D2274BE" w:rsidR="000A6E41" w:rsidRPr="00983E2E" w:rsidRDefault="000A6E41" w:rsidP="00983E2E">
      <w:pPr>
        <w:pStyle w:val="Sarakstarindkopa"/>
        <w:numPr>
          <w:ilvl w:val="1"/>
          <w:numId w:val="2"/>
        </w:numPr>
        <w:spacing w:after="0"/>
        <w:jc w:val="both"/>
        <w:rPr>
          <w:rFonts w:asciiTheme="minorBidi" w:eastAsia="Times New Roman" w:hAnsiTheme="minorBidi" w:cstheme="minorBidi"/>
          <w:sz w:val="24"/>
          <w:szCs w:val="24"/>
          <w:lang w:eastAsia="lv-LV"/>
        </w:rPr>
      </w:pPr>
      <w:r w:rsidRPr="00983E2E">
        <w:rPr>
          <w:rFonts w:asciiTheme="minorBidi" w:eastAsia="Times New Roman" w:hAnsiTheme="minorBidi"/>
          <w:sz w:val="24"/>
          <w:szCs w:val="24"/>
          <w:lang w:eastAsia="lv-LV"/>
        </w:rPr>
        <w:t xml:space="preserve">Likuma </w:t>
      </w:r>
      <w:hyperlink r:id="rId22" w:anchor="p14" w:history="1">
        <w:r w:rsidRPr="00983E2E">
          <w:rPr>
            <w:rStyle w:val="Hipersaite"/>
            <w:rFonts w:asciiTheme="minorBidi" w:eastAsia="Times New Roman" w:hAnsiTheme="minorBidi" w:cstheme="minorBidi"/>
            <w:sz w:val="24"/>
            <w:szCs w:val="24"/>
            <w:lang w:eastAsia="lv-LV"/>
          </w:rPr>
          <w:t>14. panta</w:t>
        </w:r>
      </w:hyperlink>
      <w:r w:rsidRPr="00983E2E">
        <w:rPr>
          <w:rFonts w:asciiTheme="minorBidi" w:eastAsia="Times New Roman" w:hAnsiTheme="minorBidi"/>
          <w:sz w:val="24"/>
          <w:szCs w:val="24"/>
          <w:lang w:eastAsia="lv-LV"/>
        </w:rPr>
        <w:t xml:space="preserve"> pirmās daļas 5. punktā norādītās personas iesniedz:</w:t>
      </w:r>
    </w:p>
    <w:p w14:paraId="56228789" w14:textId="77777777" w:rsidR="000A6E41" w:rsidRPr="00F357C5" w:rsidRDefault="000A6E41" w:rsidP="000A6E41">
      <w:pPr>
        <w:pStyle w:val="Sarakstarindkopa"/>
        <w:widowControl w:val="0"/>
        <w:numPr>
          <w:ilvl w:val="2"/>
          <w:numId w:val="2"/>
        </w:numPr>
        <w:adjustRightInd w:val="0"/>
        <w:spacing w:after="0"/>
        <w:ind w:left="1985" w:hanging="851"/>
        <w:jc w:val="both"/>
        <w:textAlignment w:val="baseline"/>
        <w:outlineLvl w:val="0"/>
        <w:rPr>
          <w:rFonts w:asciiTheme="minorBidi" w:hAnsiTheme="minorBidi" w:cstheme="minorBidi"/>
          <w:sz w:val="24"/>
          <w:szCs w:val="24"/>
        </w:rPr>
      </w:pPr>
      <w:r w:rsidRPr="00F357C5">
        <w:rPr>
          <w:rFonts w:asciiTheme="minorBidi" w:eastAsia="Times New Roman" w:hAnsiTheme="minorBidi" w:cstheme="minorBidi"/>
          <w:sz w:val="24"/>
          <w:szCs w:val="24"/>
          <w:lang w:eastAsia="lv-LV"/>
        </w:rPr>
        <w:t>brīvības atņemšanas vietas izdotu noteikta parauga izziņu, kurā norādīts atbrīvošanas pamats un faktiski izciestais brīvības atņemšanas soda laiks;</w:t>
      </w:r>
    </w:p>
    <w:p w14:paraId="05B68065" w14:textId="77777777" w:rsidR="000A6E41" w:rsidRPr="00F357C5" w:rsidRDefault="000A6E41" w:rsidP="000A6E41">
      <w:pPr>
        <w:pStyle w:val="Sarakstarindkopa"/>
        <w:widowControl w:val="0"/>
        <w:numPr>
          <w:ilvl w:val="2"/>
          <w:numId w:val="2"/>
        </w:numPr>
        <w:adjustRightInd w:val="0"/>
        <w:spacing w:after="0"/>
        <w:ind w:left="1985" w:hanging="851"/>
        <w:jc w:val="both"/>
        <w:textAlignment w:val="baseline"/>
        <w:outlineLvl w:val="0"/>
        <w:rPr>
          <w:rFonts w:asciiTheme="minorBidi" w:hAnsiTheme="minorBidi" w:cstheme="minorBidi"/>
          <w:sz w:val="24"/>
          <w:szCs w:val="24"/>
        </w:rPr>
      </w:pPr>
      <w:proofErr w:type="spellStart"/>
      <w:r w:rsidRPr="00F357C5">
        <w:rPr>
          <w:rFonts w:asciiTheme="minorBidi" w:eastAsia="Times New Roman" w:hAnsiTheme="minorBidi" w:cstheme="minorBidi"/>
          <w:sz w:val="24"/>
          <w:szCs w:val="24"/>
          <w:lang w:eastAsia="lv-LV"/>
        </w:rPr>
        <w:t>Dienvidkurzemes</w:t>
      </w:r>
      <w:proofErr w:type="spellEnd"/>
      <w:r w:rsidRPr="00F357C5">
        <w:rPr>
          <w:rFonts w:asciiTheme="minorBidi" w:eastAsia="Times New Roman" w:hAnsiTheme="minorBidi" w:cstheme="minorBidi"/>
          <w:sz w:val="24"/>
          <w:szCs w:val="24"/>
          <w:lang w:eastAsia="lv-LV"/>
        </w:rPr>
        <w:t xml:space="preserve"> novada Sociālā dienesta izziņu par atbilstību trūcīgas vai maznodrošinātas mājsaimniecības statusam</w:t>
      </w:r>
      <w:r w:rsidRPr="00F357C5">
        <w:rPr>
          <w:rFonts w:asciiTheme="minorBidi" w:hAnsiTheme="minorBidi" w:cstheme="minorBidi"/>
          <w:noProof/>
          <w:sz w:val="24"/>
          <w:szCs w:val="24"/>
        </w:rPr>
        <w:t>.</w:t>
      </w:r>
    </w:p>
    <w:p w14:paraId="45684C34" w14:textId="77777777" w:rsidR="000A6E41" w:rsidRPr="00F357C5" w:rsidRDefault="000A6E41" w:rsidP="000A6E41">
      <w:pPr>
        <w:widowControl w:val="0"/>
        <w:adjustRightInd w:val="0"/>
        <w:spacing w:after="0"/>
        <w:jc w:val="both"/>
        <w:textAlignment w:val="baseline"/>
        <w:outlineLvl w:val="0"/>
        <w:rPr>
          <w:rFonts w:asciiTheme="minorBidi" w:hAnsiTheme="minorBidi"/>
          <w:sz w:val="24"/>
          <w:szCs w:val="24"/>
        </w:rPr>
      </w:pPr>
    </w:p>
    <w:p w14:paraId="4D40327E" w14:textId="77777777" w:rsidR="000A6E41" w:rsidRPr="00F357C5" w:rsidRDefault="000A6E41" w:rsidP="000A6E41">
      <w:pPr>
        <w:pStyle w:val="Sarakstarindkopa"/>
        <w:widowControl w:val="0"/>
        <w:numPr>
          <w:ilvl w:val="1"/>
          <w:numId w:val="2"/>
        </w:numPr>
        <w:adjustRightInd w:val="0"/>
        <w:spacing w:after="0"/>
        <w:ind w:hanging="654"/>
        <w:jc w:val="both"/>
        <w:textAlignment w:val="baseline"/>
        <w:outlineLvl w:val="0"/>
        <w:rPr>
          <w:rFonts w:asciiTheme="minorBidi" w:hAnsiTheme="minorBidi" w:cstheme="minorBidi"/>
          <w:sz w:val="24"/>
          <w:szCs w:val="24"/>
        </w:rPr>
      </w:pPr>
      <w:r w:rsidRPr="00F357C5">
        <w:rPr>
          <w:rFonts w:asciiTheme="minorBidi" w:eastAsia="Times New Roman" w:hAnsiTheme="minorBidi" w:cstheme="minorBidi"/>
          <w:sz w:val="24"/>
          <w:szCs w:val="24"/>
          <w:lang w:eastAsia="lv-LV"/>
        </w:rPr>
        <w:t>Personas, kuras pretendē uz palīdzību īrētās pašvaldībai piederošās vai tās nomātās dzīvojamās telpas apmaiņā pret citu īrējamu pašvaldībai piederošu vai tās nomātu dzīvojamo telpu, iesniedz:</w:t>
      </w:r>
    </w:p>
    <w:p w14:paraId="32DDF02E" w14:textId="282B37E0" w:rsidR="000A6E41" w:rsidRPr="00F357C5" w:rsidRDefault="000A6E41" w:rsidP="000A6E41">
      <w:pPr>
        <w:pStyle w:val="Sarakstarindkopa"/>
        <w:numPr>
          <w:ilvl w:val="2"/>
          <w:numId w:val="2"/>
        </w:numPr>
        <w:spacing w:after="0"/>
        <w:ind w:left="1985" w:hanging="851"/>
        <w:jc w:val="both"/>
        <w:rPr>
          <w:rFonts w:asciiTheme="minorBidi" w:eastAsia="Times New Roman" w:hAnsiTheme="minorBidi" w:cstheme="minorBidi"/>
          <w:sz w:val="24"/>
          <w:szCs w:val="24"/>
          <w:lang w:eastAsia="lv-LV"/>
        </w:rPr>
      </w:pPr>
      <w:r w:rsidRPr="00F357C5">
        <w:rPr>
          <w:rFonts w:asciiTheme="minorBidi" w:eastAsia="Times New Roman" w:hAnsiTheme="minorBidi" w:cstheme="minorBidi"/>
          <w:sz w:val="24"/>
          <w:szCs w:val="24"/>
          <w:lang w:eastAsia="lv-LV"/>
        </w:rPr>
        <w:t>kopā ar viņu dzīvojošo pilngadīgo ģimenes locekļu</w:t>
      </w:r>
      <w:r w:rsidR="001B457C">
        <w:rPr>
          <w:rFonts w:asciiTheme="minorBidi" w:eastAsia="Times New Roman" w:hAnsiTheme="minorBidi" w:cstheme="minorBidi"/>
          <w:sz w:val="24"/>
          <w:szCs w:val="24"/>
          <w:lang w:eastAsia="lv-LV"/>
        </w:rPr>
        <w:t xml:space="preserve"> parakstītu</w:t>
      </w:r>
      <w:r w:rsidRPr="00F357C5">
        <w:rPr>
          <w:rFonts w:asciiTheme="minorBidi" w:eastAsia="Times New Roman" w:hAnsiTheme="minorBidi" w:cstheme="minorBidi"/>
          <w:sz w:val="24"/>
          <w:szCs w:val="24"/>
          <w:lang w:eastAsia="lv-LV"/>
        </w:rPr>
        <w:t xml:space="preserve"> rakstveida piekrišanu dzīvojamās telpas apmaiņai;</w:t>
      </w:r>
    </w:p>
    <w:p w14:paraId="0753D77A" w14:textId="77777777" w:rsidR="000A6E41" w:rsidRPr="00F357C5" w:rsidRDefault="000A6E41" w:rsidP="000A6E41">
      <w:pPr>
        <w:pStyle w:val="Sarakstarindkopa"/>
        <w:numPr>
          <w:ilvl w:val="2"/>
          <w:numId w:val="2"/>
        </w:numPr>
        <w:spacing w:after="0"/>
        <w:ind w:left="1985" w:hanging="851"/>
        <w:jc w:val="both"/>
        <w:rPr>
          <w:rFonts w:asciiTheme="minorBidi" w:eastAsia="Times New Roman" w:hAnsiTheme="minorBidi" w:cstheme="minorBidi"/>
          <w:sz w:val="24"/>
          <w:szCs w:val="24"/>
          <w:lang w:eastAsia="lv-LV"/>
        </w:rPr>
      </w:pPr>
      <w:r w:rsidRPr="00F357C5">
        <w:rPr>
          <w:rFonts w:asciiTheme="minorBidi" w:eastAsia="Times New Roman" w:hAnsiTheme="minorBidi" w:cstheme="minorBidi"/>
          <w:sz w:val="24"/>
          <w:szCs w:val="24"/>
          <w:lang w:eastAsia="lv-LV"/>
        </w:rPr>
        <w:t>dzīvojamās telpas īres līguma kopiju;</w:t>
      </w:r>
    </w:p>
    <w:p w14:paraId="367E10BA" w14:textId="77777777" w:rsidR="000A6E41" w:rsidRPr="00F357C5" w:rsidRDefault="000A6E41" w:rsidP="000A6E41">
      <w:pPr>
        <w:pStyle w:val="Sarakstarindkopa"/>
        <w:numPr>
          <w:ilvl w:val="2"/>
          <w:numId w:val="2"/>
        </w:numPr>
        <w:spacing w:after="0"/>
        <w:ind w:left="1985" w:hanging="851"/>
        <w:jc w:val="both"/>
        <w:rPr>
          <w:rFonts w:asciiTheme="minorBidi" w:eastAsia="Times New Roman" w:hAnsiTheme="minorBidi" w:cstheme="minorBidi"/>
          <w:sz w:val="24"/>
          <w:szCs w:val="24"/>
          <w:lang w:eastAsia="lv-LV"/>
        </w:rPr>
      </w:pPr>
      <w:r w:rsidRPr="00F357C5">
        <w:rPr>
          <w:rFonts w:asciiTheme="minorBidi" w:eastAsia="Times New Roman" w:hAnsiTheme="minorBidi" w:cstheme="minorBidi"/>
          <w:sz w:val="24"/>
          <w:szCs w:val="24"/>
          <w:lang w:eastAsia="lv-LV"/>
        </w:rPr>
        <w:t>vēlamās dzīvojamās telpas raksturojumu (telpas platību, labiekārtojuma līmeni, stāvu);</w:t>
      </w:r>
    </w:p>
    <w:p w14:paraId="04C8DD42" w14:textId="77777777" w:rsidR="006A071A" w:rsidRDefault="000A6E41" w:rsidP="000A6E41">
      <w:pPr>
        <w:pStyle w:val="Sarakstarindkopa"/>
        <w:numPr>
          <w:ilvl w:val="2"/>
          <w:numId w:val="2"/>
        </w:numPr>
        <w:spacing w:after="0"/>
        <w:ind w:left="1985" w:hanging="851"/>
        <w:jc w:val="both"/>
        <w:rPr>
          <w:rFonts w:asciiTheme="minorBidi" w:eastAsia="Times New Roman" w:hAnsiTheme="minorBidi" w:cstheme="minorBidi"/>
          <w:sz w:val="24"/>
          <w:szCs w:val="24"/>
          <w:lang w:eastAsia="lv-LV"/>
        </w:rPr>
      </w:pPr>
      <w:r w:rsidRPr="00F357C5">
        <w:rPr>
          <w:rFonts w:asciiTheme="minorBidi" w:eastAsia="Times New Roman" w:hAnsiTheme="minorBidi" w:cstheme="minorBidi"/>
          <w:sz w:val="24"/>
          <w:szCs w:val="24"/>
          <w:lang w:eastAsia="lv-LV"/>
        </w:rPr>
        <w:t>ģimenes ārsta izziņu par veselības stāvokli (ja nepieciešams)</w:t>
      </w:r>
    </w:p>
    <w:p w14:paraId="1D548C42" w14:textId="04717190" w:rsidR="000A6E41" w:rsidRPr="00F357C5" w:rsidRDefault="00685764" w:rsidP="000A6E41">
      <w:pPr>
        <w:pStyle w:val="Sarakstarindkopa"/>
        <w:numPr>
          <w:ilvl w:val="2"/>
          <w:numId w:val="2"/>
        </w:numPr>
        <w:spacing w:after="0"/>
        <w:ind w:left="1985" w:hanging="851"/>
        <w:jc w:val="both"/>
        <w:rPr>
          <w:rFonts w:asciiTheme="minorBidi" w:eastAsia="Times New Roman" w:hAnsiTheme="minorBidi" w:cstheme="minorBidi"/>
          <w:sz w:val="24"/>
          <w:szCs w:val="24"/>
          <w:lang w:eastAsia="lv-LV"/>
        </w:rPr>
      </w:pPr>
      <w:r>
        <w:rPr>
          <w:rFonts w:asciiTheme="minorBidi" w:eastAsia="Times New Roman" w:hAnsiTheme="minorBidi" w:cstheme="minorBidi"/>
          <w:sz w:val="24"/>
          <w:szCs w:val="24"/>
          <w:lang w:eastAsia="lv-LV"/>
        </w:rPr>
        <w:t xml:space="preserve">dzīvojamās telpas apmaiņas nepieciešamības apliecinošu </w:t>
      </w:r>
      <w:r w:rsidR="006A071A">
        <w:rPr>
          <w:rFonts w:asciiTheme="minorBidi" w:eastAsia="Times New Roman" w:hAnsiTheme="minorBidi" w:cstheme="minorBidi"/>
          <w:sz w:val="24"/>
          <w:szCs w:val="24"/>
          <w:lang w:eastAsia="lv-LV"/>
        </w:rPr>
        <w:t>apstākļu</w:t>
      </w:r>
      <w:r>
        <w:rPr>
          <w:rFonts w:asciiTheme="minorBidi" w:eastAsia="Times New Roman" w:hAnsiTheme="minorBidi" w:cstheme="minorBidi"/>
          <w:sz w:val="24"/>
          <w:szCs w:val="24"/>
          <w:lang w:eastAsia="lv-LV"/>
        </w:rPr>
        <w:t xml:space="preserve"> </w:t>
      </w:r>
      <w:r w:rsidR="006A071A">
        <w:rPr>
          <w:rFonts w:asciiTheme="minorBidi" w:eastAsia="Times New Roman" w:hAnsiTheme="minorBidi" w:cstheme="minorBidi"/>
          <w:sz w:val="24"/>
          <w:szCs w:val="24"/>
          <w:lang w:eastAsia="lv-LV"/>
        </w:rPr>
        <w:t>dokumentu kopijas</w:t>
      </w:r>
      <w:r w:rsidR="000A6E41" w:rsidRPr="00F357C5">
        <w:rPr>
          <w:rFonts w:asciiTheme="minorBidi" w:eastAsia="Times New Roman" w:hAnsiTheme="minorBidi" w:cstheme="minorBidi"/>
          <w:sz w:val="24"/>
          <w:szCs w:val="24"/>
          <w:lang w:eastAsia="lv-LV"/>
        </w:rPr>
        <w:t>.</w:t>
      </w:r>
    </w:p>
    <w:p w14:paraId="4F958DE7" w14:textId="77777777" w:rsidR="000A6E41" w:rsidRPr="00F357C5" w:rsidRDefault="000A6E41" w:rsidP="000A6E41">
      <w:pPr>
        <w:spacing w:after="0"/>
        <w:rPr>
          <w:rFonts w:asciiTheme="minorBidi" w:eastAsia="Times New Roman" w:hAnsiTheme="minorBidi"/>
          <w:sz w:val="24"/>
          <w:szCs w:val="24"/>
          <w:lang w:eastAsia="lv-LV"/>
        </w:rPr>
      </w:pPr>
    </w:p>
    <w:p w14:paraId="3771AD29" w14:textId="77777777" w:rsidR="000A6E41" w:rsidRPr="00F357C5" w:rsidRDefault="000A6E41" w:rsidP="000A6E41">
      <w:pPr>
        <w:pStyle w:val="Sarakstarindkopa"/>
        <w:numPr>
          <w:ilvl w:val="0"/>
          <w:numId w:val="2"/>
        </w:numPr>
        <w:spacing w:after="0"/>
        <w:ind w:left="426" w:hanging="426"/>
        <w:jc w:val="both"/>
        <w:rPr>
          <w:rFonts w:asciiTheme="minorBidi" w:eastAsia="Times New Roman" w:hAnsiTheme="minorBidi" w:cstheme="minorBidi"/>
          <w:sz w:val="24"/>
          <w:szCs w:val="24"/>
          <w:lang w:eastAsia="lv-LV"/>
        </w:rPr>
      </w:pPr>
      <w:bookmarkStart w:id="31" w:name="p12"/>
      <w:bookmarkStart w:id="32" w:name="p-1047920"/>
      <w:bookmarkEnd w:id="31"/>
      <w:bookmarkEnd w:id="32"/>
      <w:r w:rsidRPr="00F357C5">
        <w:rPr>
          <w:rFonts w:asciiTheme="minorBidi" w:eastAsia="Times New Roman" w:hAnsiTheme="minorBidi" w:cstheme="minorBidi"/>
          <w:sz w:val="24"/>
          <w:szCs w:val="24"/>
          <w:lang w:eastAsia="lv-LV"/>
        </w:rPr>
        <w:t>Iesniedzot dokumentu kopijas, persona uzrāda šo dokumentu oriģinālus.</w:t>
      </w:r>
    </w:p>
    <w:p w14:paraId="1F0CDA5C" w14:textId="77777777" w:rsidR="000A6E41" w:rsidRPr="00F357C5" w:rsidRDefault="000A6E41" w:rsidP="000A6E41">
      <w:pPr>
        <w:spacing w:after="0"/>
        <w:jc w:val="both"/>
        <w:rPr>
          <w:rFonts w:asciiTheme="minorBidi" w:eastAsia="Times New Roman" w:hAnsiTheme="minorBidi"/>
          <w:sz w:val="24"/>
          <w:szCs w:val="24"/>
          <w:lang w:eastAsia="lv-LV"/>
        </w:rPr>
      </w:pPr>
    </w:p>
    <w:p w14:paraId="4B21B471" w14:textId="77777777" w:rsidR="000A6E41" w:rsidRPr="00F357C5" w:rsidRDefault="000A6E41" w:rsidP="000A6E41">
      <w:pPr>
        <w:pStyle w:val="Sarakstarindkopa"/>
        <w:numPr>
          <w:ilvl w:val="0"/>
          <w:numId w:val="2"/>
        </w:numPr>
        <w:spacing w:after="0"/>
        <w:ind w:left="426" w:hanging="426"/>
        <w:jc w:val="both"/>
        <w:rPr>
          <w:rFonts w:asciiTheme="minorBidi" w:eastAsia="Times New Roman" w:hAnsiTheme="minorBidi" w:cstheme="minorBidi"/>
          <w:sz w:val="24"/>
          <w:szCs w:val="24"/>
          <w:lang w:eastAsia="lv-LV"/>
        </w:rPr>
      </w:pPr>
      <w:r w:rsidRPr="00F357C5">
        <w:rPr>
          <w:rFonts w:asciiTheme="minorBidi" w:eastAsia="Times New Roman" w:hAnsiTheme="minorBidi" w:cstheme="minorBidi"/>
          <w:sz w:val="24"/>
          <w:szCs w:val="24"/>
          <w:lang w:eastAsia="lv-LV"/>
        </w:rPr>
        <w:t xml:space="preserve">Parakstot iesniegumu persona apliecina, ka tā neatbilst nevienai no Likuma </w:t>
      </w:r>
      <w:hyperlink r:id="rId23" w:anchor="p7" w:history="1">
        <w:r w:rsidRPr="00F357C5">
          <w:rPr>
            <w:rStyle w:val="Hipersaite"/>
            <w:rFonts w:asciiTheme="minorBidi" w:eastAsia="Times New Roman" w:hAnsiTheme="minorBidi" w:cstheme="minorBidi"/>
            <w:sz w:val="24"/>
            <w:szCs w:val="24"/>
            <w:lang w:eastAsia="lv-LV"/>
          </w:rPr>
          <w:t>7. panta</w:t>
        </w:r>
      </w:hyperlink>
      <w:r w:rsidRPr="00F357C5">
        <w:rPr>
          <w:rFonts w:asciiTheme="minorBidi" w:eastAsia="Times New Roman" w:hAnsiTheme="minorBidi" w:cstheme="minorBidi"/>
          <w:sz w:val="24"/>
          <w:szCs w:val="24"/>
          <w:lang w:eastAsia="lv-LV"/>
        </w:rPr>
        <w:t xml:space="preserve"> piektajā daļā nosauktajām personu kategorijām.</w:t>
      </w:r>
    </w:p>
    <w:p w14:paraId="671435A8" w14:textId="77777777" w:rsidR="000A6E41" w:rsidRPr="00F357C5" w:rsidRDefault="000A6E41" w:rsidP="000A6E41">
      <w:pPr>
        <w:spacing w:after="0"/>
        <w:jc w:val="both"/>
        <w:rPr>
          <w:rFonts w:asciiTheme="minorBidi" w:eastAsia="Times New Roman" w:hAnsiTheme="minorBidi"/>
          <w:sz w:val="24"/>
          <w:szCs w:val="24"/>
          <w:lang w:eastAsia="lv-LV"/>
        </w:rPr>
      </w:pPr>
    </w:p>
    <w:p w14:paraId="0D5B495F" w14:textId="77777777" w:rsidR="000A6E41" w:rsidRPr="00F357C5" w:rsidRDefault="000A6E41" w:rsidP="000A6E41">
      <w:pPr>
        <w:pStyle w:val="Sarakstarindkopa"/>
        <w:numPr>
          <w:ilvl w:val="0"/>
          <w:numId w:val="2"/>
        </w:numPr>
        <w:spacing w:after="0"/>
        <w:ind w:left="426" w:hanging="426"/>
        <w:jc w:val="both"/>
        <w:rPr>
          <w:rFonts w:asciiTheme="minorBidi" w:eastAsia="Times New Roman" w:hAnsiTheme="minorBidi" w:cstheme="minorBidi"/>
          <w:sz w:val="24"/>
          <w:szCs w:val="24"/>
          <w:lang w:eastAsia="lv-LV"/>
        </w:rPr>
      </w:pPr>
      <w:bookmarkStart w:id="33" w:name="p13"/>
      <w:bookmarkStart w:id="34" w:name="p-1047921"/>
      <w:bookmarkEnd w:id="33"/>
      <w:bookmarkEnd w:id="34"/>
      <w:r w:rsidRPr="00F357C5">
        <w:rPr>
          <w:rFonts w:asciiTheme="minorBidi" w:eastAsia="Times New Roman" w:hAnsiTheme="minorBidi" w:cstheme="minorBidi"/>
          <w:sz w:val="24"/>
          <w:szCs w:val="24"/>
          <w:lang w:eastAsia="lv-LV"/>
        </w:rPr>
        <w:lastRenderedPageBreak/>
        <w:t>Ja Dzīvokļu komisijai nepieciešama vēl papildus informācija, lai pieņemtu lēmumu, tā var pieprasīt personai precizēt iesniegumu un pievienot nepieciešamos dokumentus.</w:t>
      </w:r>
      <w:bookmarkStart w:id="35" w:name="p14"/>
      <w:bookmarkStart w:id="36" w:name="p-1047922"/>
      <w:bookmarkEnd w:id="35"/>
      <w:bookmarkEnd w:id="36"/>
    </w:p>
    <w:p w14:paraId="021A851A" w14:textId="77777777" w:rsidR="000A6E41" w:rsidRPr="00F357C5" w:rsidRDefault="000A6E41" w:rsidP="000A6E41">
      <w:pPr>
        <w:spacing w:after="0"/>
        <w:jc w:val="both"/>
        <w:rPr>
          <w:rFonts w:asciiTheme="minorBidi" w:eastAsia="Times New Roman" w:hAnsiTheme="minorBidi"/>
          <w:sz w:val="24"/>
          <w:szCs w:val="24"/>
          <w:lang w:eastAsia="lv-LV"/>
        </w:rPr>
      </w:pPr>
    </w:p>
    <w:p w14:paraId="4E70E3C7" w14:textId="2A3C75BF" w:rsidR="000A6E41" w:rsidRPr="006A071A" w:rsidRDefault="000A6E41" w:rsidP="000A6E41">
      <w:pPr>
        <w:pStyle w:val="Sarakstarindkopa"/>
        <w:numPr>
          <w:ilvl w:val="0"/>
          <w:numId w:val="2"/>
        </w:numPr>
        <w:spacing w:after="0"/>
        <w:ind w:left="426" w:hanging="426"/>
        <w:jc w:val="both"/>
        <w:rPr>
          <w:rFonts w:asciiTheme="minorBidi" w:eastAsia="Times New Roman" w:hAnsiTheme="minorBidi" w:cstheme="minorBidi"/>
          <w:color w:val="000000" w:themeColor="text1"/>
          <w:sz w:val="24"/>
          <w:szCs w:val="24"/>
          <w:lang w:eastAsia="lv-LV"/>
        </w:rPr>
      </w:pPr>
      <w:r w:rsidRPr="00F357C5">
        <w:rPr>
          <w:rFonts w:asciiTheme="minorBidi" w:eastAsia="Times New Roman" w:hAnsiTheme="minorBidi" w:cstheme="minorBidi"/>
          <w:sz w:val="24"/>
          <w:szCs w:val="24"/>
          <w:lang w:eastAsia="lv-LV"/>
        </w:rPr>
        <w:t>Pēc visu nepieciešamo dokumentu saņemšanas, Dzīvokļu komisija izvērtē iesniegumu un viena mēneša laikā pieņem lēmumu par personas iekļaušanu palīdzības reģistrā vai lēmumu par atteikumu</w:t>
      </w:r>
      <w:r w:rsidR="00F74B27">
        <w:rPr>
          <w:rFonts w:asciiTheme="minorBidi" w:eastAsia="Times New Roman" w:hAnsiTheme="minorBidi" w:cstheme="minorBidi"/>
          <w:sz w:val="24"/>
          <w:szCs w:val="24"/>
          <w:lang w:eastAsia="lv-LV"/>
        </w:rPr>
        <w:t xml:space="preserve"> </w:t>
      </w:r>
      <w:r w:rsidR="00F74B27" w:rsidRPr="006A071A">
        <w:rPr>
          <w:rFonts w:asciiTheme="minorBidi" w:eastAsia="Times New Roman" w:hAnsiTheme="minorBidi" w:cstheme="minorBidi"/>
          <w:color w:val="000000" w:themeColor="text1"/>
          <w:sz w:val="24"/>
          <w:szCs w:val="24"/>
          <w:lang w:eastAsia="lv-LV"/>
        </w:rPr>
        <w:t>atzīt personu par tiesīgu saņemt palīdzību</w:t>
      </w:r>
      <w:r w:rsidRPr="006A071A">
        <w:rPr>
          <w:rFonts w:asciiTheme="minorBidi" w:eastAsia="Times New Roman" w:hAnsiTheme="minorBidi" w:cstheme="minorBidi"/>
          <w:color w:val="000000" w:themeColor="text1"/>
          <w:sz w:val="24"/>
          <w:szCs w:val="24"/>
          <w:lang w:eastAsia="lv-LV"/>
        </w:rPr>
        <w:t>.</w:t>
      </w:r>
    </w:p>
    <w:p w14:paraId="5BDF1F03" w14:textId="77777777" w:rsidR="000A6E41" w:rsidRPr="00F357C5" w:rsidRDefault="000A6E41" w:rsidP="000A6E41">
      <w:pPr>
        <w:pStyle w:val="Sarakstarindkopa"/>
        <w:rPr>
          <w:rFonts w:asciiTheme="minorBidi" w:eastAsia="Times New Roman" w:hAnsiTheme="minorBidi" w:cstheme="minorBidi"/>
          <w:sz w:val="24"/>
          <w:szCs w:val="24"/>
          <w:lang w:eastAsia="lv-LV"/>
        </w:rPr>
      </w:pPr>
    </w:p>
    <w:p w14:paraId="19B59F24" w14:textId="7853194C" w:rsidR="000A6E41" w:rsidRPr="00F357C5" w:rsidRDefault="000A6E41" w:rsidP="000A6E41">
      <w:pPr>
        <w:pStyle w:val="Sarakstarindkopa"/>
        <w:numPr>
          <w:ilvl w:val="0"/>
          <w:numId w:val="2"/>
        </w:numPr>
        <w:spacing w:after="0"/>
        <w:ind w:left="426" w:hanging="426"/>
        <w:jc w:val="both"/>
        <w:rPr>
          <w:rFonts w:asciiTheme="minorBidi" w:eastAsia="Times New Roman" w:hAnsiTheme="minorBidi" w:cstheme="minorBidi"/>
          <w:sz w:val="24"/>
          <w:szCs w:val="24"/>
          <w:lang w:eastAsia="lv-LV"/>
        </w:rPr>
      </w:pPr>
      <w:r w:rsidRPr="00F357C5">
        <w:rPr>
          <w:rFonts w:asciiTheme="minorBidi" w:eastAsia="Times New Roman" w:hAnsiTheme="minorBidi" w:cstheme="minorBidi"/>
          <w:sz w:val="24"/>
          <w:szCs w:val="24"/>
          <w:lang w:eastAsia="lv-LV"/>
        </w:rPr>
        <w:t xml:space="preserve">Dzīvokļu komisija, papildus </w:t>
      </w:r>
      <w:r w:rsidRPr="00F357C5">
        <w:rPr>
          <w:rFonts w:asciiTheme="minorBidi" w:hAnsiTheme="minorBidi" w:cstheme="minorBidi"/>
          <w:sz w:val="24"/>
          <w:szCs w:val="24"/>
        </w:rPr>
        <w:t xml:space="preserve">Likuma </w:t>
      </w:r>
      <w:hyperlink r:id="rId24" w:anchor="p7" w:history="1">
        <w:r w:rsidRPr="00F357C5">
          <w:rPr>
            <w:rStyle w:val="Hipersaite"/>
            <w:rFonts w:asciiTheme="minorBidi" w:hAnsiTheme="minorBidi" w:cstheme="minorBidi"/>
            <w:sz w:val="24"/>
            <w:szCs w:val="24"/>
          </w:rPr>
          <w:t>7. panta</w:t>
        </w:r>
      </w:hyperlink>
      <w:r w:rsidRPr="00F357C5">
        <w:rPr>
          <w:rFonts w:asciiTheme="minorBidi" w:eastAsia="Times New Roman" w:hAnsiTheme="minorBidi" w:cstheme="minorBidi"/>
          <w:sz w:val="24"/>
          <w:szCs w:val="24"/>
          <w:lang w:eastAsia="lv-LV"/>
        </w:rPr>
        <w:t xml:space="preserve"> piektajā daļā noteiktajam, var pieņemt lēmumu atteikt atzīt personu par tiesīgu saņemt noteikto palīdzību, ja:</w:t>
      </w:r>
    </w:p>
    <w:p w14:paraId="67A6F4E1" w14:textId="77777777" w:rsidR="000A6E41" w:rsidRPr="00003DE0" w:rsidRDefault="000A6E41" w:rsidP="000A6E41">
      <w:pPr>
        <w:pStyle w:val="Sarakstarindkopa"/>
        <w:numPr>
          <w:ilvl w:val="1"/>
          <w:numId w:val="2"/>
        </w:numPr>
        <w:spacing w:after="0"/>
        <w:ind w:left="1134" w:hanging="708"/>
        <w:jc w:val="both"/>
        <w:rPr>
          <w:rFonts w:asciiTheme="minorBidi" w:eastAsia="Times New Roman" w:hAnsiTheme="minorBidi" w:cstheme="minorBidi"/>
          <w:sz w:val="24"/>
          <w:szCs w:val="24"/>
          <w:lang w:eastAsia="lv-LV"/>
        </w:rPr>
      </w:pPr>
      <w:r w:rsidRPr="00003DE0">
        <w:rPr>
          <w:rFonts w:asciiTheme="minorBidi" w:eastAsia="Times New Roman" w:hAnsiTheme="minorBidi" w:cstheme="minorBidi"/>
          <w:sz w:val="24"/>
          <w:szCs w:val="24"/>
          <w:lang w:eastAsia="lv-LV"/>
        </w:rPr>
        <w:t>personas vai tās laulātā, vai personas, ar kuru tā dzīvo vienā mājsaimniecībā, īpašumā  vai lietojumā ir  cita dzīvošanai derīga dzīvojamā telpa;</w:t>
      </w:r>
    </w:p>
    <w:p w14:paraId="0B0D3C8D" w14:textId="77777777" w:rsidR="000A6E41" w:rsidRPr="00F357C5" w:rsidRDefault="000A6E41" w:rsidP="000A6E41">
      <w:pPr>
        <w:pStyle w:val="Sarakstarindkopa"/>
        <w:numPr>
          <w:ilvl w:val="1"/>
          <w:numId w:val="2"/>
        </w:numPr>
        <w:spacing w:after="0"/>
        <w:ind w:left="1134" w:hanging="708"/>
        <w:jc w:val="both"/>
        <w:rPr>
          <w:rFonts w:asciiTheme="minorBidi" w:eastAsia="Times New Roman" w:hAnsiTheme="minorBidi" w:cstheme="minorBidi"/>
          <w:sz w:val="24"/>
          <w:szCs w:val="24"/>
          <w:lang w:eastAsia="lv-LV"/>
        </w:rPr>
      </w:pPr>
      <w:r w:rsidRPr="00F357C5">
        <w:rPr>
          <w:rFonts w:asciiTheme="minorBidi" w:eastAsia="Times New Roman" w:hAnsiTheme="minorBidi" w:cstheme="minorBidi"/>
          <w:sz w:val="24"/>
          <w:szCs w:val="24"/>
          <w:lang w:eastAsia="lv-LV"/>
        </w:rPr>
        <w:t>personai ir īres un pamatpakalpojumu maksas parāds par iepriekš īrēto pašvaldībai piederošo vai tās nomāto dzīvojamo telpu;</w:t>
      </w:r>
    </w:p>
    <w:p w14:paraId="15D8946A" w14:textId="77777777" w:rsidR="000A6E41" w:rsidRPr="00F357C5" w:rsidRDefault="000A6E41" w:rsidP="000A6E41">
      <w:pPr>
        <w:pStyle w:val="Sarakstarindkopa"/>
        <w:numPr>
          <w:ilvl w:val="1"/>
          <w:numId w:val="2"/>
        </w:numPr>
        <w:spacing w:after="0"/>
        <w:ind w:left="1134" w:hanging="708"/>
        <w:jc w:val="both"/>
        <w:rPr>
          <w:rFonts w:asciiTheme="minorBidi" w:eastAsia="Times New Roman" w:hAnsiTheme="minorBidi" w:cstheme="minorBidi"/>
          <w:sz w:val="24"/>
          <w:szCs w:val="24"/>
          <w:lang w:eastAsia="lv-LV"/>
        </w:rPr>
      </w:pPr>
      <w:r w:rsidRPr="00F357C5">
        <w:rPr>
          <w:rFonts w:asciiTheme="minorBidi" w:eastAsia="Times New Roman" w:hAnsiTheme="minorBidi" w:cstheme="minorBidi"/>
          <w:sz w:val="24"/>
          <w:szCs w:val="24"/>
          <w:lang w:eastAsia="lv-LV"/>
        </w:rPr>
        <w:t>personas laulātajam (vienas mājsaimniecības locekļiem) jau ir sniegta palīdzība;</w:t>
      </w:r>
    </w:p>
    <w:p w14:paraId="30C259E9" w14:textId="77777777" w:rsidR="000A6E41" w:rsidRPr="00F357C5" w:rsidRDefault="000A6E41" w:rsidP="000A6E41">
      <w:pPr>
        <w:pStyle w:val="Sarakstarindkopa"/>
        <w:numPr>
          <w:ilvl w:val="1"/>
          <w:numId w:val="2"/>
        </w:numPr>
        <w:spacing w:after="0"/>
        <w:ind w:left="1134" w:hanging="708"/>
        <w:jc w:val="both"/>
        <w:rPr>
          <w:rFonts w:asciiTheme="minorBidi" w:eastAsia="Times New Roman" w:hAnsiTheme="minorBidi" w:cstheme="minorBidi"/>
          <w:sz w:val="24"/>
          <w:szCs w:val="24"/>
          <w:lang w:eastAsia="lv-LV"/>
        </w:rPr>
      </w:pPr>
      <w:r w:rsidRPr="00F357C5">
        <w:rPr>
          <w:rFonts w:asciiTheme="minorBidi" w:eastAsia="Times New Roman" w:hAnsiTheme="minorBidi" w:cstheme="minorBidi"/>
          <w:sz w:val="24"/>
          <w:szCs w:val="24"/>
          <w:lang w:eastAsia="lv-LV"/>
        </w:rPr>
        <w:t xml:space="preserve">personas īrētās dzīvojamās telpas īres līgums ir izbeigts sakarā ar dzīvojamās telpas vai mājas bojāšanu vai citādu dzīvojamās telpas lietošanas noteikumu pārkāpumu un/vai ir parādsaistības pret </w:t>
      </w:r>
      <w:proofErr w:type="spellStart"/>
      <w:r w:rsidRPr="00F357C5">
        <w:rPr>
          <w:rFonts w:asciiTheme="minorBidi" w:eastAsia="Times New Roman" w:hAnsiTheme="minorBidi" w:cstheme="minorBidi"/>
          <w:sz w:val="24"/>
          <w:szCs w:val="24"/>
          <w:lang w:eastAsia="lv-LV"/>
        </w:rPr>
        <w:t>Dienvidkurzemes</w:t>
      </w:r>
      <w:proofErr w:type="spellEnd"/>
      <w:r w:rsidRPr="00F357C5">
        <w:rPr>
          <w:rFonts w:asciiTheme="minorBidi" w:eastAsia="Times New Roman" w:hAnsiTheme="minorBidi" w:cstheme="minorBidi"/>
          <w:sz w:val="24"/>
          <w:szCs w:val="24"/>
          <w:lang w:eastAsia="lv-LV"/>
        </w:rPr>
        <w:t xml:space="preserve"> novada pašvaldību, izīrētāju vai dzīvojamo telpu neatdalāmo pakalpojumu sniegšanu (īres, pakalpojumu maksas, nekustamā īpašuma nodoklis u.c.) izņemot, ja persona </w:t>
      </w:r>
      <w:proofErr w:type="spellStart"/>
      <w:r w:rsidRPr="00F357C5">
        <w:rPr>
          <w:rFonts w:asciiTheme="minorBidi" w:eastAsia="Times New Roman" w:hAnsiTheme="minorBidi" w:cstheme="minorBidi"/>
          <w:sz w:val="24"/>
          <w:szCs w:val="24"/>
          <w:lang w:eastAsia="lv-LV"/>
        </w:rPr>
        <w:t>Dienvidkurzemes</w:t>
      </w:r>
      <w:proofErr w:type="spellEnd"/>
      <w:r w:rsidRPr="00F357C5">
        <w:rPr>
          <w:rFonts w:asciiTheme="minorBidi" w:eastAsia="Times New Roman" w:hAnsiTheme="minorBidi" w:cstheme="minorBidi"/>
          <w:sz w:val="24"/>
          <w:szCs w:val="24"/>
          <w:lang w:eastAsia="lv-LV"/>
        </w:rPr>
        <w:t xml:space="preserve"> novadā vēlas pāriet uz mazāku apdzīvojamo platību vai mazāk labiekārtotu dzīvokli.</w:t>
      </w:r>
    </w:p>
    <w:p w14:paraId="17AD8D52" w14:textId="77777777" w:rsidR="000A6E41" w:rsidRPr="00F357C5" w:rsidRDefault="000A6E41" w:rsidP="000A6E41">
      <w:pPr>
        <w:spacing w:after="0"/>
        <w:jc w:val="both"/>
        <w:rPr>
          <w:rFonts w:asciiTheme="minorBidi" w:eastAsia="Times New Roman" w:hAnsiTheme="minorBidi"/>
          <w:sz w:val="24"/>
          <w:szCs w:val="24"/>
          <w:lang w:eastAsia="lv-LV"/>
        </w:rPr>
      </w:pPr>
      <w:bookmarkStart w:id="37" w:name="p15"/>
      <w:bookmarkStart w:id="38" w:name="p-1047923"/>
      <w:bookmarkStart w:id="39" w:name="p16"/>
      <w:bookmarkStart w:id="40" w:name="p-1047924"/>
      <w:bookmarkEnd w:id="37"/>
      <w:bookmarkEnd w:id="38"/>
      <w:bookmarkEnd w:id="39"/>
      <w:bookmarkEnd w:id="40"/>
    </w:p>
    <w:p w14:paraId="7813520F" w14:textId="77777777" w:rsidR="000A6E41" w:rsidRPr="00F357C5" w:rsidRDefault="000A6E41" w:rsidP="000A6E41">
      <w:pPr>
        <w:pStyle w:val="Sarakstarindkopa"/>
        <w:numPr>
          <w:ilvl w:val="0"/>
          <w:numId w:val="2"/>
        </w:numPr>
        <w:spacing w:after="0"/>
        <w:ind w:left="426" w:hanging="426"/>
        <w:jc w:val="both"/>
        <w:rPr>
          <w:rFonts w:asciiTheme="minorBidi" w:eastAsia="Times New Roman" w:hAnsiTheme="minorBidi" w:cstheme="minorBidi"/>
          <w:sz w:val="24"/>
          <w:szCs w:val="24"/>
          <w:lang w:eastAsia="lv-LV"/>
        </w:rPr>
      </w:pPr>
      <w:bookmarkStart w:id="41" w:name="p18"/>
      <w:bookmarkStart w:id="42" w:name="p-1047926"/>
      <w:bookmarkEnd w:id="41"/>
      <w:bookmarkEnd w:id="42"/>
      <w:r w:rsidRPr="00F357C5">
        <w:rPr>
          <w:rFonts w:asciiTheme="minorBidi" w:eastAsia="Times New Roman" w:hAnsiTheme="minorBidi" w:cstheme="minorBidi"/>
          <w:sz w:val="24"/>
          <w:szCs w:val="24"/>
          <w:lang w:eastAsia="lv-LV"/>
        </w:rPr>
        <w:t>Dzīvokļu komisija reizi gadā līdz 1. martam aktualizē reģistrā iekļauto personu kārtas numurus, apstiprinot Dzīvokļu komisijas sēdē aktualizētos palīdzības reģistrus pa novada teritoriālā iedalījuma vienībām.</w:t>
      </w:r>
      <w:bookmarkStart w:id="43" w:name="p19"/>
      <w:bookmarkStart w:id="44" w:name="p-1047927"/>
      <w:bookmarkEnd w:id="43"/>
      <w:bookmarkEnd w:id="44"/>
    </w:p>
    <w:p w14:paraId="18401066" w14:textId="77777777" w:rsidR="000A6E41" w:rsidRPr="00F357C5" w:rsidRDefault="000A6E41" w:rsidP="000A6E41">
      <w:pPr>
        <w:spacing w:after="0"/>
        <w:jc w:val="both"/>
        <w:rPr>
          <w:rFonts w:asciiTheme="minorBidi" w:eastAsia="Times New Roman" w:hAnsiTheme="minorBidi"/>
          <w:sz w:val="24"/>
          <w:szCs w:val="24"/>
          <w:lang w:eastAsia="lv-LV"/>
        </w:rPr>
      </w:pPr>
    </w:p>
    <w:p w14:paraId="6CC1D1C6" w14:textId="77777777" w:rsidR="000A6E41" w:rsidRPr="00F357C5" w:rsidRDefault="000A6E41" w:rsidP="000A6E41">
      <w:pPr>
        <w:pStyle w:val="Sarakstarindkopa"/>
        <w:numPr>
          <w:ilvl w:val="0"/>
          <w:numId w:val="2"/>
        </w:numPr>
        <w:spacing w:after="0"/>
        <w:ind w:left="426" w:hanging="426"/>
        <w:jc w:val="both"/>
        <w:rPr>
          <w:rFonts w:asciiTheme="minorBidi" w:eastAsia="Times New Roman" w:hAnsiTheme="minorBidi" w:cstheme="minorBidi"/>
          <w:sz w:val="24"/>
          <w:szCs w:val="24"/>
          <w:lang w:eastAsia="lv-LV"/>
        </w:rPr>
      </w:pPr>
      <w:r w:rsidRPr="00F357C5">
        <w:rPr>
          <w:rFonts w:asciiTheme="minorBidi" w:eastAsia="Times New Roman" w:hAnsiTheme="minorBidi" w:cstheme="minorBidi"/>
          <w:sz w:val="24"/>
          <w:szCs w:val="24"/>
          <w:lang w:eastAsia="lv-LV"/>
        </w:rPr>
        <w:t xml:space="preserve">Palīdzības reģistrā iekļauto personu pienākums ir katru gadu līdz 30. decembrim iesniegt Dzīvokļu komisijai apliecinājumu, ka joprojām pastāv apstākļi, kas bija par pamatu personas atzīšanai par tiesīgu saņemt palīdzību un reģistrēšanai attiecīgās palīdzības saņemšanai. Ja apliecinājums līdz minētajam datumam nav iesniegts, Dzīvokļu komisija pieņem lēmumu izslēgt reģistrēto personu no palīdzības reģistra </w:t>
      </w:r>
      <w:hyperlink r:id="rId25" w:history="1">
        <w:r w:rsidRPr="00F357C5">
          <w:rPr>
            <w:rStyle w:val="Hipersaite"/>
            <w:rFonts w:asciiTheme="minorBidi" w:eastAsia="Times New Roman" w:hAnsiTheme="minorBidi" w:cstheme="minorBidi"/>
            <w:sz w:val="24"/>
            <w:szCs w:val="24"/>
            <w:lang w:eastAsia="lv-LV"/>
          </w:rPr>
          <w:t>Likumā</w:t>
        </w:r>
      </w:hyperlink>
      <w:r w:rsidRPr="00F357C5">
        <w:rPr>
          <w:rFonts w:asciiTheme="minorBidi" w:eastAsia="Times New Roman" w:hAnsiTheme="minorBidi" w:cstheme="minorBidi"/>
          <w:sz w:val="24"/>
          <w:szCs w:val="24"/>
          <w:lang w:eastAsia="lv-LV"/>
        </w:rPr>
        <w:t xml:space="preserve"> noteiktajā kārtībā.</w:t>
      </w:r>
    </w:p>
    <w:p w14:paraId="62998606" w14:textId="77777777" w:rsidR="000A6E41" w:rsidRPr="002D4C47" w:rsidRDefault="000A6E41" w:rsidP="000A6E41">
      <w:pPr>
        <w:spacing w:after="0"/>
        <w:jc w:val="both"/>
        <w:rPr>
          <w:rFonts w:asciiTheme="minorBidi" w:eastAsia="Times New Roman" w:hAnsiTheme="minorBidi"/>
          <w:sz w:val="24"/>
          <w:szCs w:val="24"/>
          <w:lang w:eastAsia="lv-LV"/>
        </w:rPr>
      </w:pPr>
    </w:p>
    <w:p w14:paraId="36B78001" w14:textId="77777777" w:rsidR="000A6E41" w:rsidRPr="00F357C5" w:rsidRDefault="000A6E41" w:rsidP="000A6E41">
      <w:pPr>
        <w:pStyle w:val="Sarakstarindkopa"/>
        <w:numPr>
          <w:ilvl w:val="0"/>
          <w:numId w:val="3"/>
        </w:numPr>
        <w:spacing w:after="0"/>
        <w:ind w:left="426" w:hanging="426"/>
        <w:jc w:val="center"/>
        <w:rPr>
          <w:rFonts w:asciiTheme="minorBidi" w:eastAsia="Times New Roman" w:hAnsiTheme="minorBidi" w:cstheme="minorBidi"/>
          <w:b/>
          <w:sz w:val="24"/>
          <w:szCs w:val="24"/>
          <w:lang w:eastAsia="lv-LV"/>
        </w:rPr>
      </w:pPr>
      <w:bookmarkStart w:id="45" w:name="n4"/>
      <w:bookmarkStart w:id="46" w:name="n-1047928"/>
      <w:bookmarkEnd w:id="45"/>
      <w:bookmarkEnd w:id="46"/>
      <w:r w:rsidRPr="00F357C5">
        <w:rPr>
          <w:rFonts w:asciiTheme="minorBidi" w:eastAsia="Times New Roman" w:hAnsiTheme="minorBidi" w:cstheme="minorBidi"/>
          <w:b/>
          <w:sz w:val="24"/>
          <w:szCs w:val="24"/>
          <w:lang w:eastAsia="lv-LV"/>
        </w:rPr>
        <w:t>Dzīvojamās telpas izīrēšanas kārtība</w:t>
      </w:r>
    </w:p>
    <w:p w14:paraId="38B66873" w14:textId="77777777" w:rsidR="000A6E41" w:rsidRPr="00F357C5" w:rsidRDefault="000A6E41" w:rsidP="000A6E41">
      <w:pPr>
        <w:spacing w:after="0" w:line="276" w:lineRule="auto"/>
        <w:jc w:val="both"/>
        <w:rPr>
          <w:rFonts w:asciiTheme="minorBidi" w:hAnsiTheme="minorBidi"/>
          <w:sz w:val="24"/>
          <w:szCs w:val="24"/>
        </w:rPr>
      </w:pPr>
      <w:bookmarkStart w:id="47" w:name="p20"/>
      <w:bookmarkStart w:id="48" w:name="p-1047929"/>
      <w:bookmarkEnd w:id="47"/>
      <w:bookmarkEnd w:id="48"/>
    </w:p>
    <w:p w14:paraId="48D1E58F" w14:textId="77777777" w:rsidR="000A6E41" w:rsidRPr="00F357C5" w:rsidRDefault="000A6E41" w:rsidP="000A6E41">
      <w:pPr>
        <w:pStyle w:val="Sarakstarindkopa"/>
        <w:numPr>
          <w:ilvl w:val="0"/>
          <w:numId w:val="2"/>
        </w:numPr>
        <w:spacing w:after="0"/>
        <w:ind w:left="426" w:hanging="426"/>
        <w:jc w:val="both"/>
        <w:rPr>
          <w:rFonts w:asciiTheme="minorBidi" w:eastAsia="Times New Roman" w:hAnsiTheme="minorBidi" w:cstheme="minorBidi"/>
          <w:sz w:val="24"/>
          <w:szCs w:val="24"/>
          <w:lang w:eastAsia="lv-LV"/>
        </w:rPr>
      </w:pPr>
      <w:r w:rsidRPr="00F357C5">
        <w:rPr>
          <w:rFonts w:asciiTheme="minorBidi" w:hAnsiTheme="minorBidi" w:cstheme="minorBidi"/>
          <w:sz w:val="24"/>
          <w:szCs w:val="24"/>
        </w:rPr>
        <w:t>Pašvaldībai piederošo</w:t>
      </w:r>
      <w:r>
        <w:rPr>
          <w:rFonts w:asciiTheme="minorBidi" w:hAnsiTheme="minorBidi" w:cstheme="minorBidi"/>
          <w:sz w:val="24"/>
          <w:szCs w:val="24"/>
        </w:rPr>
        <w:t xml:space="preserve"> </w:t>
      </w:r>
      <w:r w:rsidRPr="000A0C3C">
        <w:rPr>
          <w:rFonts w:asciiTheme="minorBidi" w:hAnsiTheme="minorBidi" w:cstheme="minorBidi"/>
          <w:color w:val="000000" w:themeColor="text1"/>
          <w:sz w:val="24"/>
          <w:szCs w:val="24"/>
        </w:rPr>
        <w:t xml:space="preserve">neizīrēto dzīvojamo telpu </w:t>
      </w:r>
      <w:r w:rsidRPr="00F357C5">
        <w:rPr>
          <w:rFonts w:asciiTheme="minorBidi" w:hAnsiTheme="minorBidi" w:cstheme="minorBidi"/>
          <w:sz w:val="24"/>
          <w:szCs w:val="24"/>
        </w:rPr>
        <w:t>uzskaiti veic Nekustamo īpašumu daļas (turpmāk – NĪD) mājokļu speciālists.</w:t>
      </w:r>
    </w:p>
    <w:p w14:paraId="37607A5D" w14:textId="77777777" w:rsidR="000A6E41" w:rsidRPr="00F357C5" w:rsidRDefault="000A6E41" w:rsidP="000A6E41">
      <w:pPr>
        <w:spacing w:after="0"/>
        <w:jc w:val="both"/>
        <w:rPr>
          <w:rFonts w:asciiTheme="minorBidi" w:eastAsia="Times New Roman" w:hAnsiTheme="minorBidi"/>
          <w:sz w:val="24"/>
          <w:szCs w:val="24"/>
          <w:lang w:eastAsia="lv-LV"/>
        </w:rPr>
      </w:pPr>
    </w:p>
    <w:p w14:paraId="0B430C58" w14:textId="77777777" w:rsidR="000A6E41" w:rsidRPr="00F357C5" w:rsidRDefault="000A6E41" w:rsidP="000A6E41">
      <w:pPr>
        <w:pStyle w:val="Sarakstarindkopa"/>
        <w:numPr>
          <w:ilvl w:val="0"/>
          <w:numId w:val="2"/>
        </w:numPr>
        <w:spacing w:after="0"/>
        <w:ind w:left="426" w:hanging="426"/>
        <w:jc w:val="both"/>
        <w:rPr>
          <w:rFonts w:asciiTheme="minorBidi" w:eastAsia="Times New Roman" w:hAnsiTheme="minorBidi" w:cstheme="minorBidi"/>
          <w:sz w:val="24"/>
          <w:szCs w:val="24"/>
          <w:lang w:eastAsia="lv-LV"/>
        </w:rPr>
      </w:pPr>
      <w:r w:rsidRPr="00F357C5">
        <w:rPr>
          <w:rFonts w:asciiTheme="minorBidi" w:eastAsia="Times New Roman" w:hAnsiTheme="minorBidi" w:cstheme="minorBidi"/>
          <w:sz w:val="24"/>
          <w:szCs w:val="24"/>
          <w:lang w:eastAsia="lv-LV"/>
        </w:rPr>
        <w:t xml:space="preserve">Ja atbrīvojas pašvaldībai piederoša dzīvojamā telpa, tās </w:t>
      </w:r>
      <w:proofErr w:type="spellStart"/>
      <w:r w:rsidRPr="00F357C5">
        <w:rPr>
          <w:rFonts w:asciiTheme="minorBidi" w:eastAsia="Times New Roman" w:hAnsiTheme="minorBidi" w:cstheme="minorBidi"/>
          <w:sz w:val="24"/>
          <w:szCs w:val="24"/>
          <w:lang w:eastAsia="lv-LV"/>
        </w:rPr>
        <w:t>apsaimniekotājs</w:t>
      </w:r>
      <w:proofErr w:type="spellEnd"/>
      <w:r w:rsidRPr="00F357C5">
        <w:rPr>
          <w:rFonts w:asciiTheme="minorBidi" w:eastAsia="Times New Roman" w:hAnsiTheme="minorBidi" w:cstheme="minorBidi"/>
          <w:sz w:val="24"/>
          <w:szCs w:val="24"/>
          <w:lang w:eastAsia="lv-LV"/>
        </w:rPr>
        <w:t xml:space="preserve"> septiņu dienu laikā paziņo par to NĪD mājokļu speciālistam, kurš šo dzīvojamo telpu ņem uzskaitē kā neizīrētu un iekļauj neizīrēto dzīvojamo telpu sarakstā. Mājokļu </w:t>
      </w:r>
      <w:r w:rsidRPr="00F357C5">
        <w:rPr>
          <w:rFonts w:asciiTheme="minorBidi" w:eastAsia="Times New Roman" w:hAnsiTheme="minorBidi" w:cstheme="minorBidi"/>
          <w:sz w:val="24"/>
          <w:szCs w:val="24"/>
          <w:lang w:eastAsia="lv-LV"/>
        </w:rPr>
        <w:lastRenderedPageBreak/>
        <w:t xml:space="preserve">speciālists publicē </w:t>
      </w:r>
      <w:proofErr w:type="spellStart"/>
      <w:r w:rsidRPr="00F357C5">
        <w:rPr>
          <w:rFonts w:asciiTheme="minorBidi" w:eastAsia="Times New Roman" w:hAnsiTheme="minorBidi" w:cstheme="minorBidi"/>
          <w:sz w:val="24"/>
          <w:szCs w:val="24"/>
          <w:lang w:eastAsia="lv-LV"/>
        </w:rPr>
        <w:t>Dienvidkurzemes</w:t>
      </w:r>
      <w:proofErr w:type="spellEnd"/>
      <w:r w:rsidRPr="00F357C5">
        <w:rPr>
          <w:rFonts w:asciiTheme="minorBidi" w:eastAsia="Times New Roman" w:hAnsiTheme="minorBidi" w:cstheme="minorBidi"/>
          <w:sz w:val="24"/>
          <w:szCs w:val="24"/>
          <w:lang w:eastAsia="lv-LV"/>
        </w:rPr>
        <w:t xml:space="preserve"> novada pašvaldības tīmekļa vietnē </w:t>
      </w:r>
      <w:hyperlink r:id="rId26" w:history="1">
        <w:r w:rsidRPr="00F357C5">
          <w:rPr>
            <w:rStyle w:val="Hipersaite"/>
            <w:rFonts w:asciiTheme="minorBidi" w:eastAsia="Times New Roman" w:hAnsiTheme="minorBidi" w:cstheme="minorBidi"/>
            <w:sz w:val="24"/>
            <w:szCs w:val="24"/>
            <w:lang w:eastAsia="lv-LV"/>
          </w:rPr>
          <w:t>www.dkn.lv</w:t>
        </w:r>
      </w:hyperlink>
      <w:r w:rsidRPr="00F357C5">
        <w:rPr>
          <w:rFonts w:asciiTheme="minorBidi" w:eastAsia="Times New Roman" w:hAnsiTheme="minorBidi" w:cstheme="minorBidi"/>
          <w:sz w:val="24"/>
          <w:szCs w:val="24"/>
          <w:lang w:eastAsia="lv-LV"/>
        </w:rPr>
        <w:t xml:space="preserve"> to neizīrēto dzīvojamo telpu sarakstu, kuras piedāvājamas īrēšanai attiecīgo personu kategorijai atbilstoši palīdzības veidam, informāciju atjaunojot uz katra mēneša sākumu.</w:t>
      </w:r>
      <w:bookmarkStart w:id="49" w:name="p22"/>
      <w:bookmarkStart w:id="50" w:name="p-1047931"/>
      <w:bookmarkEnd w:id="49"/>
      <w:bookmarkEnd w:id="50"/>
    </w:p>
    <w:p w14:paraId="263D352E" w14:textId="77777777" w:rsidR="000A6E41" w:rsidRPr="00F357C5" w:rsidRDefault="000A6E41" w:rsidP="000A6E41">
      <w:pPr>
        <w:pStyle w:val="Sarakstarindkopa"/>
        <w:ind w:left="426" w:hanging="426"/>
        <w:rPr>
          <w:rFonts w:asciiTheme="minorBidi" w:hAnsiTheme="minorBidi" w:cstheme="minorBidi"/>
          <w:sz w:val="24"/>
          <w:szCs w:val="24"/>
        </w:rPr>
      </w:pPr>
    </w:p>
    <w:p w14:paraId="152DFBCE" w14:textId="77777777" w:rsidR="000A6E41" w:rsidRPr="00E91C41" w:rsidRDefault="000A6E41" w:rsidP="000A6E41">
      <w:pPr>
        <w:pStyle w:val="Sarakstarindkopa"/>
        <w:numPr>
          <w:ilvl w:val="0"/>
          <w:numId w:val="2"/>
        </w:numPr>
        <w:spacing w:after="0"/>
        <w:ind w:left="426" w:hanging="426"/>
        <w:jc w:val="both"/>
        <w:rPr>
          <w:rFonts w:asciiTheme="minorBidi" w:eastAsia="Times New Roman" w:hAnsiTheme="minorBidi" w:cstheme="minorBidi"/>
          <w:sz w:val="24"/>
          <w:szCs w:val="24"/>
          <w:lang w:eastAsia="lv-LV"/>
        </w:rPr>
      </w:pPr>
      <w:r w:rsidRPr="00F357C5">
        <w:rPr>
          <w:rFonts w:asciiTheme="minorBidi" w:hAnsiTheme="minorBidi" w:cstheme="minorBidi"/>
          <w:sz w:val="24"/>
          <w:szCs w:val="24"/>
        </w:rPr>
        <w:t xml:space="preserve">Palīdzības reģistros iekļautajām personām palīdzība tiek sniegta secībā, kādā tās reģistrētas katrā no I reģistra grupām, izvērtējot piedāvātās dzīvojamās telpas platības atbilstību mājsaimniecības locekļu skaitam un maksātspējai, izņemot gadījumus, kad palīdzība sniedzama neatliekamā kārtā, saskaņā ar Likuma </w:t>
      </w:r>
      <w:hyperlink r:id="rId27" w:anchor="p13" w:history="1">
        <w:r w:rsidRPr="00F357C5">
          <w:rPr>
            <w:rStyle w:val="Hipersaite"/>
            <w:rFonts w:asciiTheme="minorBidi" w:hAnsiTheme="minorBidi" w:cstheme="minorBidi"/>
            <w:sz w:val="24"/>
            <w:szCs w:val="24"/>
          </w:rPr>
          <w:t>13. pantā</w:t>
        </w:r>
      </w:hyperlink>
      <w:r w:rsidRPr="00F357C5">
        <w:rPr>
          <w:rFonts w:asciiTheme="minorBidi" w:hAnsiTheme="minorBidi" w:cstheme="minorBidi"/>
          <w:sz w:val="24"/>
          <w:szCs w:val="24"/>
        </w:rPr>
        <w:t xml:space="preserve"> minētajiem apstākļiem.</w:t>
      </w:r>
      <w:bookmarkStart w:id="51" w:name="p23"/>
      <w:bookmarkStart w:id="52" w:name="p-1047933"/>
      <w:bookmarkEnd w:id="51"/>
      <w:bookmarkEnd w:id="52"/>
    </w:p>
    <w:p w14:paraId="33A0C2B7" w14:textId="77777777" w:rsidR="00E91C41" w:rsidRPr="00E91C41" w:rsidRDefault="00E91C41" w:rsidP="00E91C41">
      <w:pPr>
        <w:pStyle w:val="Sarakstarindkopa"/>
        <w:rPr>
          <w:rFonts w:asciiTheme="minorBidi" w:eastAsia="Times New Roman" w:hAnsiTheme="minorBidi" w:cstheme="minorBidi"/>
          <w:sz w:val="24"/>
          <w:szCs w:val="24"/>
          <w:lang w:eastAsia="lv-LV"/>
        </w:rPr>
      </w:pPr>
    </w:p>
    <w:p w14:paraId="16722276" w14:textId="607E6332" w:rsidR="00E91C41" w:rsidRPr="00E91C41" w:rsidRDefault="00E91C41" w:rsidP="00E91C41">
      <w:pPr>
        <w:pStyle w:val="Sarakstarindkopa"/>
        <w:numPr>
          <w:ilvl w:val="0"/>
          <w:numId w:val="2"/>
        </w:numPr>
        <w:ind w:left="426" w:hanging="426"/>
        <w:jc w:val="both"/>
        <w:rPr>
          <w:rFonts w:asciiTheme="minorBidi" w:eastAsia="Times New Roman" w:hAnsiTheme="minorBidi" w:cstheme="minorBidi"/>
          <w:sz w:val="24"/>
          <w:szCs w:val="24"/>
          <w:lang w:eastAsia="lv-LV"/>
        </w:rPr>
      </w:pPr>
      <w:r w:rsidRPr="00E91C41">
        <w:rPr>
          <w:rFonts w:asciiTheme="minorBidi" w:eastAsia="Times New Roman" w:hAnsiTheme="minorBidi" w:cstheme="minorBidi"/>
          <w:sz w:val="24"/>
          <w:szCs w:val="24"/>
          <w:lang w:eastAsia="lv-LV"/>
        </w:rPr>
        <w:t xml:space="preserve">Personām, kurām palīdzība sniedzama neatliekami, saskaņā ar Likuma </w:t>
      </w:r>
      <w:hyperlink r:id="rId28" w:anchor="p13" w:history="1">
        <w:r w:rsidRPr="00983E2E">
          <w:rPr>
            <w:rStyle w:val="Hipersaite"/>
            <w:rFonts w:asciiTheme="minorBidi" w:eastAsia="Times New Roman" w:hAnsiTheme="minorBidi" w:cstheme="minorBidi"/>
            <w:sz w:val="24"/>
            <w:szCs w:val="24"/>
            <w:lang w:eastAsia="lv-LV"/>
          </w:rPr>
          <w:t>13. pantu</w:t>
        </w:r>
      </w:hyperlink>
      <w:r w:rsidRPr="00E91C41">
        <w:rPr>
          <w:rFonts w:asciiTheme="minorBidi" w:eastAsia="Times New Roman" w:hAnsiTheme="minorBidi" w:cstheme="minorBidi"/>
          <w:sz w:val="24"/>
          <w:szCs w:val="24"/>
          <w:lang w:eastAsia="lv-LV"/>
        </w:rPr>
        <w:t>, Dzīvokļu komisija reģistru neveido, bet lēmumu par palīdzības sniegšanu pieņem novada teritoriālā dalījuma apvienības pārvaldes vadītājs ne vēlāk kā piecu darba dienu laikā pēc personas mutvārdu vai rakstiska iesnieguma saņemšanas. Iesniegumu var iesniegt arī sociālais dienests un bāriņtiesa.</w:t>
      </w:r>
    </w:p>
    <w:p w14:paraId="2021DC5D" w14:textId="77777777" w:rsidR="000A6E41" w:rsidRPr="00F357C5" w:rsidRDefault="000A6E41" w:rsidP="000A6E41">
      <w:pPr>
        <w:pStyle w:val="Sarakstarindkopa"/>
        <w:ind w:left="426" w:hanging="426"/>
        <w:rPr>
          <w:rFonts w:asciiTheme="minorBidi" w:hAnsiTheme="minorBidi" w:cstheme="minorBidi"/>
          <w:sz w:val="24"/>
          <w:szCs w:val="24"/>
        </w:rPr>
      </w:pPr>
    </w:p>
    <w:p w14:paraId="3327054B" w14:textId="58336502" w:rsidR="000A6E41" w:rsidRPr="001519E1" w:rsidRDefault="000A6E41" w:rsidP="001519E1">
      <w:pPr>
        <w:pStyle w:val="Sarakstarindkopa"/>
        <w:numPr>
          <w:ilvl w:val="0"/>
          <w:numId w:val="2"/>
        </w:numPr>
        <w:spacing w:after="0"/>
        <w:ind w:left="426" w:hanging="426"/>
        <w:jc w:val="both"/>
        <w:rPr>
          <w:rFonts w:asciiTheme="minorBidi" w:eastAsia="Times New Roman" w:hAnsiTheme="minorBidi" w:cstheme="minorBidi"/>
          <w:sz w:val="24"/>
          <w:szCs w:val="24"/>
          <w:lang w:eastAsia="lv-LV"/>
        </w:rPr>
      </w:pPr>
      <w:bookmarkStart w:id="53" w:name="p24"/>
      <w:bookmarkStart w:id="54" w:name="p-1047934"/>
      <w:bookmarkEnd w:id="53"/>
      <w:bookmarkEnd w:id="54"/>
      <w:r w:rsidRPr="001519E1">
        <w:rPr>
          <w:rFonts w:asciiTheme="minorBidi" w:hAnsiTheme="minorBidi"/>
          <w:sz w:val="24"/>
          <w:szCs w:val="24"/>
        </w:rPr>
        <w:t xml:space="preserve">Ja visas I reģistrā iekļautās personas (ģimenes) ir atteikušās no piedāvātās īrējamās platības vai apmierināts </w:t>
      </w:r>
      <w:r w:rsidR="000A5F68">
        <w:rPr>
          <w:rFonts w:asciiTheme="minorBidi" w:hAnsiTheme="minorBidi"/>
          <w:sz w:val="24"/>
          <w:szCs w:val="24"/>
        </w:rPr>
        <w:t xml:space="preserve">to </w:t>
      </w:r>
      <w:r w:rsidRPr="001519E1">
        <w:rPr>
          <w:rFonts w:asciiTheme="minorBidi" w:hAnsiTheme="minorBidi"/>
          <w:sz w:val="24"/>
          <w:szCs w:val="24"/>
        </w:rPr>
        <w:t>personu pieprasījums,</w:t>
      </w:r>
      <w:r w:rsidR="000A5F68">
        <w:rPr>
          <w:rFonts w:asciiTheme="minorBidi" w:hAnsiTheme="minorBidi"/>
          <w:sz w:val="24"/>
          <w:szCs w:val="24"/>
        </w:rPr>
        <w:t xml:space="preserve"> kas ar dzīvojamo platību jānodrošina normatīvajos aktos noteiktajā kārtībā,</w:t>
      </w:r>
      <w:r w:rsidRPr="001519E1">
        <w:rPr>
          <w:rFonts w:asciiTheme="minorBidi" w:hAnsiTheme="minorBidi"/>
          <w:sz w:val="24"/>
          <w:szCs w:val="24"/>
        </w:rPr>
        <w:t xml:space="preserve"> tad Dzīvokļu komisijai ir tiesības izīrēt dzīvojamo telpu vispārējā kārtībā (personām, kuras minētas šo noteikumu </w:t>
      </w:r>
      <w:r w:rsidR="00EF21F8">
        <w:rPr>
          <w:rFonts w:asciiTheme="minorBidi" w:hAnsiTheme="minorBidi"/>
          <w:sz w:val="24"/>
          <w:szCs w:val="24"/>
        </w:rPr>
        <w:t>9</w:t>
      </w:r>
      <w:r w:rsidRPr="001519E1">
        <w:rPr>
          <w:rFonts w:asciiTheme="minorBidi" w:hAnsiTheme="minorBidi"/>
          <w:sz w:val="24"/>
          <w:szCs w:val="24"/>
        </w:rPr>
        <w:t>. punktā).</w:t>
      </w:r>
    </w:p>
    <w:p w14:paraId="5E30E4D4" w14:textId="77777777" w:rsidR="000A6E41" w:rsidRPr="00F357C5" w:rsidRDefault="000A6E41" w:rsidP="00E91C41">
      <w:pPr>
        <w:pStyle w:val="Paraststmeklis"/>
        <w:spacing w:before="0" w:beforeAutospacing="0" w:after="0" w:afterAutospacing="0" w:line="276" w:lineRule="auto"/>
        <w:jc w:val="both"/>
        <w:rPr>
          <w:rFonts w:asciiTheme="minorBidi" w:hAnsiTheme="minorBidi" w:cstheme="minorBidi"/>
        </w:rPr>
      </w:pPr>
    </w:p>
    <w:p w14:paraId="14C7703C" w14:textId="77777777" w:rsidR="000A6E41" w:rsidRPr="00F357C5" w:rsidRDefault="000A6E41" w:rsidP="000A6E41">
      <w:pPr>
        <w:pStyle w:val="Paraststmeklis"/>
        <w:numPr>
          <w:ilvl w:val="0"/>
          <w:numId w:val="2"/>
        </w:numPr>
        <w:spacing w:before="0" w:beforeAutospacing="0" w:after="0" w:afterAutospacing="0" w:line="276" w:lineRule="auto"/>
        <w:ind w:left="426" w:hanging="426"/>
        <w:jc w:val="both"/>
        <w:rPr>
          <w:rFonts w:asciiTheme="minorBidi" w:hAnsiTheme="minorBidi" w:cstheme="minorBidi"/>
        </w:rPr>
      </w:pPr>
      <w:r w:rsidRPr="00F357C5">
        <w:rPr>
          <w:rFonts w:asciiTheme="minorBidi" w:hAnsiTheme="minorBidi" w:cstheme="minorBidi"/>
        </w:rPr>
        <w:t>Komisija, piedāvājot izīrēt personai dzīvojamo telpu, ņem vērā šādus kritērijus:</w:t>
      </w:r>
    </w:p>
    <w:p w14:paraId="422971C2" w14:textId="77777777" w:rsidR="000A6E41" w:rsidRPr="00F357C5" w:rsidRDefault="000A6E41" w:rsidP="000A6E41">
      <w:pPr>
        <w:pStyle w:val="Sarakstarindkopa"/>
        <w:numPr>
          <w:ilvl w:val="1"/>
          <w:numId w:val="2"/>
        </w:numPr>
        <w:spacing w:after="0"/>
        <w:ind w:left="1134" w:hanging="708"/>
        <w:jc w:val="both"/>
        <w:rPr>
          <w:rFonts w:asciiTheme="minorBidi" w:eastAsia="Times New Roman" w:hAnsiTheme="minorBidi" w:cstheme="minorBidi"/>
          <w:sz w:val="24"/>
          <w:szCs w:val="24"/>
          <w:lang w:eastAsia="lv-LV"/>
        </w:rPr>
      </w:pPr>
      <w:r w:rsidRPr="00F357C5">
        <w:rPr>
          <w:rFonts w:asciiTheme="minorBidi" w:eastAsia="Times New Roman" w:hAnsiTheme="minorBidi" w:cstheme="minorBidi"/>
          <w:sz w:val="24"/>
          <w:szCs w:val="24"/>
          <w:lang w:eastAsia="lv-LV"/>
        </w:rPr>
        <w:t>vienas istabas dzīvokli – ģimenei, kurā ir 1 līdz 2 cilvēki;</w:t>
      </w:r>
    </w:p>
    <w:p w14:paraId="4AFDEFA6" w14:textId="77777777" w:rsidR="000A6E41" w:rsidRPr="00F357C5" w:rsidRDefault="000A6E41" w:rsidP="000A6E41">
      <w:pPr>
        <w:pStyle w:val="Sarakstarindkopa"/>
        <w:numPr>
          <w:ilvl w:val="1"/>
          <w:numId w:val="2"/>
        </w:numPr>
        <w:spacing w:after="0"/>
        <w:ind w:left="1134" w:hanging="708"/>
        <w:jc w:val="both"/>
        <w:rPr>
          <w:rFonts w:asciiTheme="minorBidi" w:eastAsia="Times New Roman" w:hAnsiTheme="minorBidi" w:cstheme="minorBidi"/>
          <w:sz w:val="24"/>
          <w:szCs w:val="24"/>
          <w:lang w:eastAsia="lv-LV"/>
        </w:rPr>
      </w:pPr>
      <w:r w:rsidRPr="00F357C5">
        <w:rPr>
          <w:rFonts w:asciiTheme="minorBidi" w:eastAsia="Times New Roman" w:hAnsiTheme="minorBidi" w:cstheme="minorBidi"/>
          <w:sz w:val="24"/>
          <w:szCs w:val="24"/>
          <w:lang w:eastAsia="lv-LV"/>
        </w:rPr>
        <w:t>divu istabu dzīvokli – ģimenei, kurā ir 2 līdz 5 cilvēki;</w:t>
      </w:r>
    </w:p>
    <w:p w14:paraId="0ADF9AC9" w14:textId="77777777" w:rsidR="000A6E41" w:rsidRPr="00F357C5" w:rsidRDefault="000A6E41" w:rsidP="000A6E41">
      <w:pPr>
        <w:pStyle w:val="Sarakstarindkopa"/>
        <w:numPr>
          <w:ilvl w:val="1"/>
          <w:numId w:val="2"/>
        </w:numPr>
        <w:spacing w:after="0"/>
        <w:ind w:left="1134" w:hanging="708"/>
        <w:jc w:val="both"/>
        <w:rPr>
          <w:rFonts w:asciiTheme="minorBidi" w:eastAsia="Times New Roman" w:hAnsiTheme="minorBidi" w:cstheme="minorBidi"/>
          <w:sz w:val="24"/>
          <w:szCs w:val="24"/>
          <w:lang w:eastAsia="lv-LV"/>
        </w:rPr>
      </w:pPr>
      <w:r w:rsidRPr="00F357C5">
        <w:rPr>
          <w:rFonts w:asciiTheme="minorBidi" w:eastAsia="Times New Roman" w:hAnsiTheme="minorBidi" w:cstheme="minorBidi"/>
          <w:sz w:val="24"/>
          <w:szCs w:val="24"/>
          <w:lang w:eastAsia="lv-LV"/>
        </w:rPr>
        <w:t>trīs istabu vai lielāku dzīvokli – ģimenei, kurā ir vairāk nekā 5 cilvēki.</w:t>
      </w:r>
    </w:p>
    <w:p w14:paraId="3F41BE94" w14:textId="77777777" w:rsidR="000A6E41" w:rsidRPr="00F357C5" w:rsidRDefault="000A6E41" w:rsidP="000A6E41">
      <w:pPr>
        <w:spacing w:after="0"/>
        <w:jc w:val="both"/>
        <w:rPr>
          <w:rFonts w:asciiTheme="minorBidi" w:eastAsia="Times New Roman" w:hAnsiTheme="minorBidi"/>
          <w:color w:val="FF0000"/>
          <w:sz w:val="24"/>
          <w:szCs w:val="24"/>
          <w:lang w:eastAsia="lv-LV"/>
        </w:rPr>
      </w:pPr>
    </w:p>
    <w:p w14:paraId="5838F806" w14:textId="42D90E31" w:rsidR="000A6E41" w:rsidRPr="00F357C5" w:rsidRDefault="000A6E41" w:rsidP="000A6E41">
      <w:pPr>
        <w:pStyle w:val="Sarakstarindkopa"/>
        <w:numPr>
          <w:ilvl w:val="0"/>
          <w:numId w:val="2"/>
        </w:numPr>
        <w:spacing w:after="0"/>
        <w:ind w:left="426" w:hanging="426"/>
        <w:jc w:val="both"/>
        <w:rPr>
          <w:rFonts w:asciiTheme="minorBidi" w:eastAsia="Times New Roman" w:hAnsiTheme="minorBidi" w:cstheme="minorBidi"/>
          <w:sz w:val="24"/>
          <w:szCs w:val="24"/>
          <w:lang w:eastAsia="lv-LV"/>
        </w:rPr>
      </w:pPr>
      <w:bookmarkStart w:id="55" w:name="p28"/>
      <w:bookmarkStart w:id="56" w:name="p-1047938"/>
      <w:bookmarkEnd w:id="55"/>
      <w:bookmarkEnd w:id="56"/>
      <w:r w:rsidRPr="00F357C5">
        <w:rPr>
          <w:rFonts w:asciiTheme="minorBidi" w:eastAsia="Times New Roman" w:hAnsiTheme="minorBidi" w:cstheme="minorBidi"/>
          <w:sz w:val="24"/>
          <w:szCs w:val="24"/>
          <w:lang w:eastAsia="lv-LV"/>
        </w:rPr>
        <w:t xml:space="preserve">Dzīvokļu komisija piedāvā dzīvojamo telpu </w:t>
      </w:r>
      <w:proofErr w:type="spellStart"/>
      <w:r w:rsidRPr="00F357C5">
        <w:rPr>
          <w:rFonts w:asciiTheme="minorBidi" w:eastAsia="Times New Roman" w:hAnsiTheme="minorBidi" w:cstheme="minorBidi"/>
          <w:sz w:val="24"/>
          <w:szCs w:val="24"/>
          <w:lang w:eastAsia="lv-LV"/>
        </w:rPr>
        <w:t>rakstveidā</w:t>
      </w:r>
      <w:proofErr w:type="spellEnd"/>
      <w:r w:rsidRPr="00F357C5">
        <w:rPr>
          <w:rFonts w:asciiTheme="minorBidi" w:eastAsia="Times New Roman" w:hAnsiTheme="minorBidi" w:cstheme="minorBidi"/>
          <w:sz w:val="24"/>
          <w:szCs w:val="24"/>
          <w:lang w:eastAsia="lv-LV"/>
        </w:rPr>
        <w:t xml:space="preserve"> par to paziņojot attiecīgajai personai, paziņojumā norādot dzīvojamās telpas adresi, un citu saistīto informāciju, lai persona var iepazīties ar piedāvāto </w:t>
      </w:r>
      <w:bookmarkStart w:id="57" w:name="_Hlk162255211"/>
      <w:r w:rsidRPr="00F357C5">
        <w:rPr>
          <w:rFonts w:asciiTheme="minorBidi" w:eastAsia="Times New Roman" w:hAnsiTheme="minorBidi" w:cstheme="minorBidi"/>
          <w:sz w:val="24"/>
          <w:szCs w:val="24"/>
          <w:lang w:eastAsia="lv-LV"/>
        </w:rPr>
        <w:t>dzīvojamo telpu</w:t>
      </w:r>
      <w:bookmarkEnd w:id="57"/>
      <w:r w:rsidRPr="00F357C5">
        <w:rPr>
          <w:rFonts w:asciiTheme="minorBidi" w:eastAsia="Times New Roman" w:hAnsiTheme="minorBidi" w:cstheme="minorBidi"/>
          <w:sz w:val="24"/>
          <w:szCs w:val="24"/>
          <w:lang w:eastAsia="lv-LV"/>
        </w:rPr>
        <w:t>, kā arī atbildes sniegšanas termiņu.</w:t>
      </w:r>
    </w:p>
    <w:p w14:paraId="66D25D3B" w14:textId="77777777" w:rsidR="000A6E41" w:rsidRPr="00F357C5" w:rsidRDefault="000A6E41" w:rsidP="000A6E41">
      <w:pPr>
        <w:spacing w:after="0"/>
        <w:jc w:val="both"/>
        <w:rPr>
          <w:rFonts w:asciiTheme="minorBidi" w:eastAsia="Times New Roman" w:hAnsiTheme="minorBidi"/>
          <w:color w:val="FF0000"/>
          <w:sz w:val="24"/>
          <w:szCs w:val="24"/>
          <w:lang w:eastAsia="lv-LV"/>
        </w:rPr>
      </w:pPr>
      <w:bookmarkStart w:id="58" w:name="p29"/>
      <w:bookmarkStart w:id="59" w:name="p-1047939"/>
      <w:bookmarkStart w:id="60" w:name="p30"/>
      <w:bookmarkStart w:id="61" w:name="p-1047940"/>
      <w:bookmarkStart w:id="62" w:name="p32"/>
      <w:bookmarkStart w:id="63" w:name="p-1047942"/>
      <w:bookmarkEnd w:id="58"/>
      <w:bookmarkEnd w:id="59"/>
      <w:bookmarkEnd w:id="60"/>
      <w:bookmarkEnd w:id="61"/>
      <w:bookmarkEnd w:id="62"/>
      <w:bookmarkEnd w:id="63"/>
    </w:p>
    <w:p w14:paraId="2F4F7CF9" w14:textId="77777777" w:rsidR="000A6E41" w:rsidRPr="00F357C5" w:rsidRDefault="000A6E41" w:rsidP="000A6E41">
      <w:pPr>
        <w:pStyle w:val="Sarakstarindkopa"/>
        <w:numPr>
          <w:ilvl w:val="0"/>
          <w:numId w:val="2"/>
        </w:numPr>
        <w:spacing w:after="0"/>
        <w:ind w:left="426" w:hanging="426"/>
        <w:jc w:val="both"/>
        <w:rPr>
          <w:rFonts w:asciiTheme="minorBidi" w:eastAsia="Times New Roman" w:hAnsiTheme="minorBidi" w:cstheme="minorBidi"/>
          <w:sz w:val="24"/>
          <w:szCs w:val="24"/>
          <w:lang w:eastAsia="lv-LV"/>
        </w:rPr>
      </w:pPr>
      <w:bookmarkStart w:id="64" w:name="p33"/>
      <w:bookmarkStart w:id="65" w:name="p-1047943"/>
      <w:bookmarkEnd w:id="64"/>
      <w:bookmarkEnd w:id="65"/>
      <w:r w:rsidRPr="00F357C5">
        <w:rPr>
          <w:rFonts w:asciiTheme="minorBidi" w:eastAsia="Times New Roman" w:hAnsiTheme="minorBidi" w:cstheme="minorBidi"/>
          <w:sz w:val="24"/>
          <w:szCs w:val="24"/>
          <w:lang w:eastAsia="lv-LV"/>
        </w:rPr>
        <w:t>Izīrējot pašvaldības dzīvojamo telpu, Dzīvokļu komisija nosaka termiņu, uz kādu slēdzams īres līgums:</w:t>
      </w:r>
    </w:p>
    <w:p w14:paraId="177A1C73" w14:textId="43E7DED0" w:rsidR="000A6E41" w:rsidRPr="00F357C5" w:rsidRDefault="00392083" w:rsidP="000A6E41">
      <w:pPr>
        <w:pStyle w:val="Sarakstarindkopa"/>
        <w:numPr>
          <w:ilvl w:val="1"/>
          <w:numId w:val="2"/>
        </w:numPr>
        <w:spacing w:after="0"/>
        <w:ind w:left="1134" w:hanging="708"/>
        <w:jc w:val="both"/>
        <w:rPr>
          <w:rFonts w:asciiTheme="minorBidi" w:eastAsia="Times New Roman" w:hAnsiTheme="minorBidi" w:cstheme="minorBidi"/>
          <w:sz w:val="24"/>
          <w:szCs w:val="24"/>
          <w:lang w:eastAsia="lv-LV"/>
        </w:rPr>
      </w:pPr>
      <w:r>
        <w:rPr>
          <w:rFonts w:asciiTheme="minorBidi" w:eastAsia="Times New Roman" w:hAnsiTheme="minorBidi" w:cstheme="minorBidi"/>
          <w:sz w:val="24"/>
          <w:szCs w:val="24"/>
          <w:lang w:eastAsia="lv-LV"/>
        </w:rPr>
        <w:t xml:space="preserve">par </w:t>
      </w:r>
      <w:r w:rsidR="000A6E41" w:rsidRPr="00F357C5">
        <w:rPr>
          <w:rFonts w:asciiTheme="minorBidi" w:eastAsia="Times New Roman" w:hAnsiTheme="minorBidi" w:cstheme="minorBidi"/>
          <w:sz w:val="24"/>
          <w:szCs w:val="24"/>
          <w:lang w:eastAsia="lv-LV"/>
        </w:rPr>
        <w:t>pagaidu dzīvojamām telpām, k</w:t>
      </w:r>
      <w:r>
        <w:rPr>
          <w:rFonts w:asciiTheme="minorBidi" w:eastAsia="Times New Roman" w:hAnsiTheme="minorBidi" w:cstheme="minorBidi"/>
          <w:sz w:val="24"/>
          <w:szCs w:val="24"/>
          <w:lang w:eastAsia="lv-LV"/>
        </w:rPr>
        <w:t>o</w:t>
      </w:r>
      <w:r w:rsidR="000A6E41" w:rsidRPr="00F357C5">
        <w:rPr>
          <w:rFonts w:asciiTheme="minorBidi" w:eastAsia="Times New Roman" w:hAnsiTheme="minorBidi" w:cstheme="minorBidi"/>
          <w:sz w:val="24"/>
          <w:szCs w:val="24"/>
          <w:lang w:eastAsia="lv-LV"/>
        </w:rPr>
        <w:t xml:space="preserve"> izīrē atbilstoši Likuma </w:t>
      </w:r>
      <w:hyperlink r:id="rId29" w:anchor="p13" w:history="1">
        <w:r w:rsidR="000A6E41" w:rsidRPr="000A6E41">
          <w:rPr>
            <w:rStyle w:val="Hipersaite"/>
            <w:rFonts w:asciiTheme="minorBidi" w:eastAsia="Times New Roman" w:hAnsiTheme="minorBidi" w:cstheme="minorBidi"/>
            <w:sz w:val="24"/>
            <w:szCs w:val="24"/>
            <w:lang w:eastAsia="lv-LV"/>
          </w:rPr>
          <w:t>13. pantam</w:t>
        </w:r>
      </w:hyperlink>
      <w:r w:rsidR="000A6E41" w:rsidRPr="00F357C5">
        <w:rPr>
          <w:rFonts w:asciiTheme="minorBidi" w:eastAsia="Times New Roman" w:hAnsiTheme="minorBidi" w:cstheme="minorBidi"/>
          <w:sz w:val="24"/>
          <w:szCs w:val="24"/>
          <w:lang w:eastAsia="lv-LV"/>
        </w:rPr>
        <w:t>, īres līguma termiņš nosakāms līdz pašvaldības dzīvojamās telpas izīrēšanai, bet ne ilgāk kā līdz 1 (vienam) gadam;</w:t>
      </w:r>
    </w:p>
    <w:p w14:paraId="275A3454" w14:textId="5D0A4AF6" w:rsidR="00392083" w:rsidRDefault="00392083" w:rsidP="00392083">
      <w:pPr>
        <w:pStyle w:val="Sarakstarindkopa"/>
        <w:numPr>
          <w:ilvl w:val="1"/>
          <w:numId w:val="2"/>
        </w:numPr>
        <w:jc w:val="both"/>
        <w:rPr>
          <w:rFonts w:asciiTheme="minorBidi" w:eastAsia="Times New Roman" w:hAnsiTheme="minorBidi" w:cstheme="minorBidi"/>
          <w:sz w:val="24"/>
          <w:szCs w:val="24"/>
          <w:lang w:eastAsia="lv-LV"/>
        </w:rPr>
      </w:pPr>
      <w:r>
        <w:rPr>
          <w:rFonts w:asciiTheme="minorBidi" w:eastAsia="Times New Roman" w:hAnsiTheme="minorBidi" w:cstheme="minorBidi"/>
          <w:sz w:val="24"/>
          <w:szCs w:val="24"/>
          <w:lang w:eastAsia="lv-LV"/>
        </w:rPr>
        <w:t xml:space="preserve">personām, kuras reģistrētas palīdzības 1.reģistrā, </w:t>
      </w:r>
      <w:r w:rsidRPr="00392083">
        <w:rPr>
          <w:rFonts w:asciiTheme="minorBidi" w:eastAsia="Times New Roman" w:hAnsiTheme="minorBidi" w:cstheme="minorBidi"/>
          <w:sz w:val="24"/>
          <w:szCs w:val="24"/>
          <w:lang w:eastAsia="lv-LV"/>
        </w:rPr>
        <w:t>īres tiesības</w:t>
      </w:r>
      <w:r>
        <w:rPr>
          <w:rFonts w:asciiTheme="minorBidi" w:eastAsia="Times New Roman" w:hAnsiTheme="minorBidi" w:cstheme="minorBidi"/>
          <w:sz w:val="24"/>
          <w:szCs w:val="24"/>
          <w:lang w:eastAsia="lv-LV"/>
        </w:rPr>
        <w:t xml:space="preserve"> </w:t>
      </w:r>
      <w:r w:rsidRPr="00392083">
        <w:rPr>
          <w:rFonts w:asciiTheme="minorBidi" w:eastAsia="Times New Roman" w:hAnsiTheme="minorBidi" w:cstheme="minorBidi"/>
          <w:sz w:val="24"/>
          <w:szCs w:val="24"/>
          <w:lang w:eastAsia="lv-LV"/>
        </w:rPr>
        <w:t>tiek piešķirtas uz 6 mēnešiem, paredzot īrnieka</w:t>
      </w:r>
      <w:r>
        <w:rPr>
          <w:rFonts w:asciiTheme="minorBidi" w:eastAsia="Times New Roman" w:hAnsiTheme="minorBidi" w:cstheme="minorBidi"/>
          <w:sz w:val="24"/>
          <w:szCs w:val="24"/>
          <w:lang w:eastAsia="lv-LV"/>
        </w:rPr>
        <w:t>m</w:t>
      </w:r>
      <w:r w:rsidRPr="00392083">
        <w:rPr>
          <w:rFonts w:asciiTheme="minorBidi" w:eastAsia="Times New Roman" w:hAnsiTheme="minorBidi" w:cstheme="minorBidi"/>
          <w:sz w:val="24"/>
          <w:szCs w:val="24"/>
          <w:lang w:eastAsia="lv-LV"/>
        </w:rPr>
        <w:t xml:space="preserve"> tiesības </w:t>
      </w:r>
      <w:r>
        <w:rPr>
          <w:rFonts w:asciiTheme="minorBidi" w:eastAsia="Times New Roman" w:hAnsiTheme="minorBidi" w:cstheme="minorBidi"/>
          <w:sz w:val="24"/>
          <w:szCs w:val="24"/>
          <w:lang w:eastAsia="lv-LV"/>
        </w:rPr>
        <w:t>lūgt</w:t>
      </w:r>
      <w:r w:rsidRPr="00392083">
        <w:rPr>
          <w:rFonts w:asciiTheme="minorBidi" w:eastAsia="Times New Roman" w:hAnsiTheme="minorBidi" w:cstheme="minorBidi"/>
          <w:sz w:val="24"/>
          <w:szCs w:val="24"/>
          <w:lang w:eastAsia="lv-LV"/>
        </w:rPr>
        <w:t xml:space="preserve"> jaun</w:t>
      </w:r>
      <w:r>
        <w:rPr>
          <w:rFonts w:asciiTheme="minorBidi" w:eastAsia="Times New Roman" w:hAnsiTheme="minorBidi" w:cstheme="minorBidi"/>
          <w:sz w:val="24"/>
          <w:szCs w:val="24"/>
          <w:lang w:eastAsia="lv-LV"/>
        </w:rPr>
        <w:t>a</w:t>
      </w:r>
      <w:r w:rsidRPr="00392083">
        <w:rPr>
          <w:rFonts w:asciiTheme="minorBidi" w:eastAsia="Times New Roman" w:hAnsiTheme="minorBidi" w:cstheme="minorBidi"/>
          <w:sz w:val="24"/>
          <w:szCs w:val="24"/>
          <w:lang w:eastAsia="lv-LV"/>
        </w:rPr>
        <w:t xml:space="preserve"> īres līguma noslēgšanu;</w:t>
      </w:r>
    </w:p>
    <w:p w14:paraId="3482B1A4" w14:textId="7722C6C7" w:rsidR="008532FE" w:rsidRPr="008532FE" w:rsidRDefault="00392083" w:rsidP="008532FE">
      <w:pPr>
        <w:pStyle w:val="Sarakstarindkopa"/>
        <w:numPr>
          <w:ilvl w:val="1"/>
          <w:numId w:val="2"/>
        </w:numPr>
        <w:jc w:val="both"/>
        <w:rPr>
          <w:rFonts w:asciiTheme="minorBidi" w:eastAsia="Times New Roman" w:hAnsiTheme="minorBidi" w:cstheme="minorBidi"/>
          <w:sz w:val="24"/>
          <w:szCs w:val="24"/>
          <w:lang w:eastAsia="lv-LV"/>
        </w:rPr>
      </w:pPr>
      <w:r w:rsidRPr="00392083">
        <w:rPr>
          <w:rFonts w:asciiTheme="minorBidi" w:eastAsia="Times New Roman" w:hAnsiTheme="minorBidi"/>
          <w:sz w:val="24"/>
          <w:szCs w:val="24"/>
          <w:lang w:eastAsia="lv-LV"/>
        </w:rPr>
        <w:t xml:space="preserve">viena mēneša laikā pirms īres līguma beigām persona var iesniegt iesniegumu par jauna īres līguma noslēgšanu par dzīvojamās telpas turpmāku lietošanu, ja īrnieks pilda līguma nosacījumus, īrniekam vai ģimenes locekļiem nepieder citas dzīvošanai derīgas dzīvojamās telpas un nav zuduši apstākļi, uz kuru pamata dzīvoklis izīrēts. Ja iesniegums </w:t>
      </w:r>
      <w:r w:rsidRPr="00392083">
        <w:rPr>
          <w:rFonts w:asciiTheme="minorBidi" w:eastAsia="Times New Roman" w:hAnsiTheme="minorBidi"/>
          <w:sz w:val="24"/>
          <w:szCs w:val="24"/>
          <w:lang w:eastAsia="lv-LV"/>
        </w:rPr>
        <w:lastRenderedPageBreak/>
        <w:t xml:space="preserve">iesniegts nokavēti, to izskata, ja </w:t>
      </w:r>
      <w:r>
        <w:rPr>
          <w:rFonts w:asciiTheme="minorBidi" w:eastAsia="Times New Roman" w:hAnsiTheme="minorBidi"/>
          <w:sz w:val="24"/>
          <w:szCs w:val="24"/>
          <w:lang w:eastAsia="lv-LV"/>
        </w:rPr>
        <w:t>Dzīvokļu k</w:t>
      </w:r>
      <w:r w:rsidRPr="00392083">
        <w:rPr>
          <w:rFonts w:asciiTheme="minorBidi" w:eastAsia="Times New Roman" w:hAnsiTheme="minorBidi"/>
          <w:sz w:val="24"/>
          <w:szCs w:val="24"/>
          <w:lang w:eastAsia="lv-LV"/>
        </w:rPr>
        <w:t xml:space="preserve">omisija savlaicīga iesnieguma neiesniegšanas iemeslus atzinusi par attaisnojošiem. </w:t>
      </w:r>
      <w:r>
        <w:rPr>
          <w:rFonts w:asciiTheme="minorBidi" w:eastAsia="Times New Roman" w:hAnsiTheme="minorBidi"/>
          <w:sz w:val="24"/>
          <w:szCs w:val="24"/>
          <w:lang w:eastAsia="lv-LV"/>
        </w:rPr>
        <w:t>Dzīvokļu k</w:t>
      </w:r>
      <w:r w:rsidRPr="00392083">
        <w:rPr>
          <w:rFonts w:asciiTheme="minorBidi" w:eastAsia="Times New Roman" w:hAnsiTheme="minorBidi"/>
          <w:sz w:val="24"/>
          <w:szCs w:val="24"/>
          <w:lang w:eastAsia="lv-LV"/>
        </w:rPr>
        <w:t xml:space="preserve">omisija nosaka </w:t>
      </w:r>
      <w:r w:rsidR="00C147C1">
        <w:rPr>
          <w:rFonts w:asciiTheme="minorBidi" w:eastAsia="Times New Roman" w:hAnsiTheme="minorBidi"/>
          <w:sz w:val="24"/>
          <w:szCs w:val="24"/>
          <w:lang w:eastAsia="lv-LV"/>
        </w:rPr>
        <w:t>jaun</w:t>
      </w:r>
      <w:r w:rsidR="006D62CE">
        <w:rPr>
          <w:rFonts w:asciiTheme="minorBidi" w:eastAsia="Times New Roman" w:hAnsiTheme="minorBidi"/>
          <w:sz w:val="24"/>
          <w:szCs w:val="24"/>
          <w:lang w:eastAsia="lv-LV"/>
        </w:rPr>
        <w:t>a</w:t>
      </w:r>
      <w:r w:rsidRPr="00392083">
        <w:rPr>
          <w:rFonts w:asciiTheme="minorBidi" w:eastAsia="Times New Roman" w:hAnsiTheme="minorBidi"/>
          <w:sz w:val="24"/>
          <w:szCs w:val="24"/>
          <w:lang w:eastAsia="lv-LV"/>
        </w:rPr>
        <w:t xml:space="preserve"> īres līguma termiņu uz </w:t>
      </w:r>
      <w:r>
        <w:rPr>
          <w:rFonts w:asciiTheme="minorBidi" w:eastAsia="Times New Roman" w:hAnsiTheme="minorBidi"/>
          <w:sz w:val="24"/>
          <w:szCs w:val="24"/>
          <w:lang w:eastAsia="lv-LV"/>
        </w:rPr>
        <w:t>3</w:t>
      </w:r>
      <w:r w:rsidRPr="00392083">
        <w:rPr>
          <w:rFonts w:asciiTheme="minorBidi" w:eastAsia="Times New Roman" w:hAnsiTheme="minorBidi"/>
          <w:sz w:val="24"/>
          <w:szCs w:val="24"/>
          <w:lang w:eastAsia="lv-LV"/>
        </w:rPr>
        <w:t xml:space="preserve"> (</w:t>
      </w:r>
      <w:r>
        <w:rPr>
          <w:rFonts w:asciiTheme="minorBidi" w:eastAsia="Times New Roman" w:hAnsiTheme="minorBidi"/>
          <w:sz w:val="24"/>
          <w:szCs w:val="24"/>
          <w:lang w:eastAsia="lv-LV"/>
        </w:rPr>
        <w:t>trīs</w:t>
      </w:r>
      <w:r w:rsidRPr="00392083">
        <w:rPr>
          <w:rFonts w:asciiTheme="minorBidi" w:eastAsia="Times New Roman" w:hAnsiTheme="minorBidi"/>
          <w:sz w:val="24"/>
          <w:szCs w:val="24"/>
          <w:lang w:eastAsia="lv-LV"/>
        </w:rPr>
        <w:t>) gadiem.</w:t>
      </w:r>
    </w:p>
    <w:p w14:paraId="6C93004A" w14:textId="77777777" w:rsidR="008532FE" w:rsidRPr="008532FE" w:rsidRDefault="008532FE" w:rsidP="008532FE">
      <w:pPr>
        <w:pStyle w:val="Sarakstarindkopa"/>
        <w:ind w:left="1080"/>
        <w:jc w:val="both"/>
        <w:rPr>
          <w:rFonts w:asciiTheme="minorBidi" w:eastAsia="Times New Roman" w:hAnsiTheme="minorBidi" w:cstheme="minorBidi"/>
          <w:sz w:val="24"/>
          <w:szCs w:val="24"/>
          <w:lang w:eastAsia="lv-LV"/>
        </w:rPr>
      </w:pPr>
    </w:p>
    <w:p w14:paraId="17B0F872" w14:textId="19D833C3" w:rsidR="000A6E41" w:rsidRDefault="004A6FE9" w:rsidP="0048585A">
      <w:pPr>
        <w:pStyle w:val="Sarakstarindkopa"/>
        <w:numPr>
          <w:ilvl w:val="0"/>
          <w:numId w:val="2"/>
        </w:numPr>
        <w:ind w:left="426" w:hanging="426"/>
        <w:jc w:val="both"/>
        <w:rPr>
          <w:rFonts w:asciiTheme="minorBidi" w:eastAsia="Times New Roman" w:hAnsiTheme="minorBidi"/>
          <w:sz w:val="24"/>
          <w:szCs w:val="24"/>
          <w:lang w:eastAsia="lv-LV"/>
        </w:rPr>
      </w:pPr>
      <w:r>
        <w:rPr>
          <w:rFonts w:asciiTheme="minorBidi" w:eastAsia="Times New Roman" w:hAnsiTheme="minorBidi"/>
          <w:sz w:val="24"/>
          <w:szCs w:val="24"/>
          <w:lang w:eastAsia="lv-LV"/>
        </w:rPr>
        <w:t xml:space="preserve">Pieņemot lēmumu par jauna īres līguma slēgšanu Dzīvokļu komisija izvērtē </w:t>
      </w:r>
      <w:r w:rsidRPr="004A6FE9">
        <w:rPr>
          <w:rFonts w:asciiTheme="minorBidi" w:eastAsia="Times New Roman" w:hAnsiTheme="minorBidi"/>
          <w:sz w:val="24"/>
          <w:szCs w:val="24"/>
          <w:lang w:eastAsia="lv-LV"/>
        </w:rPr>
        <w:t>vai dzīvojamās telpas īrniekam, atbilstoši dzīvojamās telpas īres līguma nosacījumiem, nav kavēti ar dzīvojamās telpas lietošanu saistītie maksājumi ilgāk nekā 2 (divus) mēnešus</w:t>
      </w:r>
      <w:r>
        <w:rPr>
          <w:rFonts w:asciiTheme="minorBidi" w:eastAsia="Times New Roman" w:hAnsiTheme="minorBidi"/>
          <w:sz w:val="24"/>
          <w:szCs w:val="24"/>
          <w:lang w:eastAsia="lv-LV"/>
        </w:rPr>
        <w:t>.</w:t>
      </w:r>
    </w:p>
    <w:p w14:paraId="2A521E9D" w14:textId="77777777" w:rsidR="0048585A" w:rsidRPr="0048585A" w:rsidRDefault="0048585A" w:rsidP="0048585A">
      <w:pPr>
        <w:pStyle w:val="Sarakstarindkopa"/>
        <w:ind w:left="426"/>
        <w:jc w:val="both"/>
        <w:rPr>
          <w:rFonts w:asciiTheme="minorBidi" w:eastAsia="Times New Roman" w:hAnsiTheme="minorBidi"/>
          <w:sz w:val="24"/>
          <w:szCs w:val="24"/>
          <w:lang w:eastAsia="lv-LV"/>
        </w:rPr>
      </w:pPr>
    </w:p>
    <w:p w14:paraId="7B37DEA3" w14:textId="77777777" w:rsidR="000A6E41" w:rsidRPr="0048585A" w:rsidRDefault="000A6E41" w:rsidP="000A6E41">
      <w:pPr>
        <w:pStyle w:val="Sarakstarindkopa"/>
        <w:numPr>
          <w:ilvl w:val="0"/>
          <w:numId w:val="2"/>
        </w:numPr>
        <w:spacing w:after="0"/>
        <w:ind w:left="426" w:hanging="426"/>
        <w:jc w:val="both"/>
        <w:rPr>
          <w:rFonts w:asciiTheme="minorBidi" w:eastAsia="Times New Roman" w:hAnsiTheme="minorBidi" w:cstheme="minorBidi"/>
          <w:color w:val="000000" w:themeColor="text1"/>
          <w:sz w:val="24"/>
          <w:szCs w:val="24"/>
          <w:lang w:eastAsia="lv-LV"/>
        </w:rPr>
      </w:pPr>
      <w:bookmarkStart w:id="66" w:name="p34"/>
      <w:bookmarkStart w:id="67" w:name="p-1047944"/>
      <w:bookmarkEnd w:id="66"/>
      <w:bookmarkEnd w:id="67"/>
      <w:r w:rsidRPr="0048585A">
        <w:rPr>
          <w:rFonts w:asciiTheme="minorBidi" w:eastAsia="Times New Roman" w:hAnsiTheme="minorBidi" w:cstheme="minorBidi"/>
          <w:color w:val="000000" w:themeColor="text1"/>
          <w:sz w:val="24"/>
          <w:szCs w:val="24"/>
          <w:lang w:eastAsia="lv-LV"/>
        </w:rPr>
        <w:t xml:space="preserve">Dzīvokļu komisijai ir tiesības pieņemt lēmumu par īres tiesību piešķiršanu, bez uzņemšanas palīdzības reģistrā, īrnieka ģimenes loceklim, īrnieka nāves vai ilgstošas slimības gadījumā, nemainot iepriekšējā īres līguma nosacījumus. </w:t>
      </w:r>
    </w:p>
    <w:p w14:paraId="29652062" w14:textId="77777777" w:rsidR="000A6E41" w:rsidRPr="0048585A" w:rsidRDefault="000A6E41" w:rsidP="000A6E41">
      <w:pPr>
        <w:spacing w:after="0"/>
        <w:jc w:val="both"/>
        <w:rPr>
          <w:rFonts w:asciiTheme="minorBidi" w:eastAsia="Times New Roman" w:hAnsiTheme="minorBidi"/>
          <w:color w:val="000000" w:themeColor="text1"/>
          <w:sz w:val="24"/>
          <w:szCs w:val="24"/>
          <w:lang w:eastAsia="lv-LV"/>
        </w:rPr>
      </w:pPr>
    </w:p>
    <w:p w14:paraId="27980B2C" w14:textId="15774DA1" w:rsidR="000A6E41" w:rsidRPr="004E5D61" w:rsidRDefault="000A6E41" w:rsidP="000A6E41">
      <w:pPr>
        <w:pStyle w:val="Sarakstarindkopa"/>
        <w:numPr>
          <w:ilvl w:val="0"/>
          <w:numId w:val="2"/>
        </w:numPr>
        <w:spacing w:after="0"/>
        <w:ind w:left="426" w:hanging="426"/>
        <w:jc w:val="both"/>
        <w:rPr>
          <w:rFonts w:asciiTheme="minorBidi" w:eastAsia="Times New Roman" w:hAnsiTheme="minorBidi"/>
          <w:color w:val="000000" w:themeColor="text1"/>
          <w:sz w:val="24"/>
          <w:szCs w:val="24"/>
          <w:lang w:eastAsia="lv-LV"/>
        </w:rPr>
      </w:pPr>
      <w:r w:rsidRPr="0048585A">
        <w:rPr>
          <w:rFonts w:asciiTheme="minorBidi" w:eastAsia="Times New Roman" w:hAnsiTheme="minorBidi" w:cstheme="minorBidi"/>
          <w:color w:val="000000" w:themeColor="text1"/>
          <w:sz w:val="24"/>
          <w:szCs w:val="24"/>
          <w:lang w:eastAsia="lv-LV"/>
        </w:rPr>
        <w:t xml:space="preserve">Šo noteikumu </w:t>
      </w:r>
      <w:r w:rsidR="00983E2E">
        <w:rPr>
          <w:rFonts w:asciiTheme="minorBidi" w:eastAsia="Times New Roman" w:hAnsiTheme="minorBidi" w:cstheme="minorBidi"/>
          <w:color w:val="000000" w:themeColor="text1"/>
          <w:sz w:val="24"/>
          <w:szCs w:val="24"/>
          <w:lang w:eastAsia="lv-LV"/>
        </w:rPr>
        <w:t>27</w:t>
      </w:r>
      <w:r w:rsidRPr="0048585A">
        <w:rPr>
          <w:rFonts w:asciiTheme="minorBidi" w:eastAsia="Times New Roman" w:hAnsiTheme="minorBidi" w:cstheme="minorBidi"/>
          <w:color w:val="000000" w:themeColor="text1"/>
          <w:sz w:val="24"/>
          <w:szCs w:val="24"/>
          <w:lang w:eastAsia="lv-LV"/>
        </w:rPr>
        <w:t xml:space="preserve">.punktā norādītās tiesības ir izmantojamas trīs mēnešu laikā no attiecīgo apstākļu iestāšanās, ja īrnieka ģimenes loceklim ir tiesības saņemt palīdzību mājokļa jautājumu risināšanā atbilstoši Likumam vai šiem </w:t>
      </w:r>
      <w:r w:rsidR="0000652B">
        <w:rPr>
          <w:rFonts w:asciiTheme="minorBidi" w:eastAsia="Times New Roman" w:hAnsiTheme="minorBidi" w:cstheme="minorBidi"/>
          <w:color w:val="000000" w:themeColor="text1"/>
          <w:sz w:val="24"/>
          <w:szCs w:val="24"/>
          <w:lang w:eastAsia="lv-LV"/>
        </w:rPr>
        <w:t>N</w:t>
      </w:r>
      <w:r w:rsidRPr="0048585A">
        <w:rPr>
          <w:rFonts w:asciiTheme="minorBidi" w:eastAsia="Times New Roman" w:hAnsiTheme="minorBidi" w:cstheme="minorBidi"/>
          <w:color w:val="000000" w:themeColor="text1"/>
          <w:sz w:val="24"/>
          <w:szCs w:val="24"/>
          <w:lang w:eastAsia="lv-LV"/>
        </w:rPr>
        <w:t>oteikumiem.</w:t>
      </w:r>
    </w:p>
    <w:p w14:paraId="47AFC866" w14:textId="77777777" w:rsidR="004E5D61" w:rsidRPr="004E5D61" w:rsidRDefault="004E5D61" w:rsidP="004E5D61">
      <w:pPr>
        <w:pStyle w:val="Sarakstarindkopa"/>
        <w:rPr>
          <w:rFonts w:asciiTheme="minorBidi" w:eastAsia="Times New Roman" w:hAnsiTheme="minorBidi"/>
          <w:color w:val="000000" w:themeColor="text1"/>
          <w:sz w:val="24"/>
          <w:szCs w:val="24"/>
          <w:lang w:eastAsia="lv-LV"/>
        </w:rPr>
      </w:pPr>
    </w:p>
    <w:p w14:paraId="237E848D" w14:textId="35F5D8C4" w:rsidR="004E5D61" w:rsidRPr="0048585A" w:rsidRDefault="004E5D61" w:rsidP="000A6E41">
      <w:pPr>
        <w:pStyle w:val="Sarakstarindkopa"/>
        <w:numPr>
          <w:ilvl w:val="0"/>
          <w:numId w:val="2"/>
        </w:numPr>
        <w:spacing w:after="0"/>
        <w:ind w:left="426" w:hanging="426"/>
        <w:jc w:val="both"/>
        <w:rPr>
          <w:rFonts w:asciiTheme="minorBidi" w:eastAsia="Times New Roman" w:hAnsiTheme="minorBidi"/>
          <w:color w:val="000000" w:themeColor="text1"/>
          <w:sz w:val="24"/>
          <w:szCs w:val="24"/>
          <w:lang w:eastAsia="lv-LV"/>
        </w:rPr>
      </w:pPr>
      <w:r w:rsidRPr="004E5D61">
        <w:rPr>
          <w:rFonts w:asciiTheme="minorBidi" w:eastAsia="Times New Roman" w:hAnsiTheme="minorBidi"/>
          <w:color w:val="000000" w:themeColor="text1"/>
          <w:sz w:val="24"/>
          <w:szCs w:val="24"/>
          <w:lang w:eastAsia="lv-LV"/>
        </w:rPr>
        <w:t>Dzīvokļu komisija ar savu lēmumu var sniegt arī citu palīdzību vai pārsniegt šajos noteikumos noteiktos palīdzības ietvarus, vadoties pēc personas reālām vajadzībām un Sociālā dienesta vai Bāriņtiesas rakstiska lūguma.</w:t>
      </w:r>
    </w:p>
    <w:p w14:paraId="0EF159F9" w14:textId="77777777" w:rsidR="000A6E41" w:rsidRPr="007A71E8" w:rsidRDefault="000A6E41" w:rsidP="000A6E41">
      <w:pPr>
        <w:spacing w:after="0"/>
        <w:jc w:val="both"/>
        <w:rPr>
          <w:rFonts w:asciiTheme="minorBidi" w:eastAsia="Times New Roman" w:hAnsiTheme="minorBidi"/>
          <w:sz w:val="24"/>
          <w:szCs w:val="24"/>
          <w:lang w:eastAsia="lv-LV"/>
        </w:rPr>
      </w:pPr>
    </w:p>
    <w:p w14:paraId="5C1567C4" w14:textId="77777777" w:rsidR="000A6E41" w:rsidRPr="00F357C5" w:rsidRDefault="000A6E41" w:rsidP="000A6E41">
      <w:pPr>
        <w:pStyle w:val="Sarakstarindkopa"/>
        <w:numPr>
          <w:ilvl w:val="0"/>
          <w:numId w:val="3"/>
        </w:numPr>
        <w:spacing w:after="0"/>
        <w:ind w:left="426" w:hanging="437"/>
        <w:jc w:val="center"/>
        <w:rPr>
          <w:rFonts w:asciiTheme="minorBidi" w:eastAsia="Times New Roman" w:hAnsiTheme="minorBidi" w:cstheme="minorBidi"/>
          <w:b/>
          <w:bCs/>
          <w:sz w:val="24"/>
          <w:szCs w:val="24"/>
          <w:lang w:eastAsia="lv-LV"/>
        </w:rPr>
      </w:pPr>
      <w:bookmarkStart w:id="68" w:name="n5"/>
      <w:bookmarkStart w:id="69" w:name="n-1047945"/>
      <w:bookmarkEnd w:id="68"/>
      <w:bookmarkEnd w:id="69"/>
      <w:r w:rsidRPr="00F357C5">
        <w:rPr>
          <w:rFonts w:asciiTheme="minorBidi" w:eastAsia="Times New Roman" w:hAnsiTheme="minorBidi" w:cstheme="minorBidi"/>
          <w:b/>
          <w:bCs/>
          <w:sz w:val="24"/>
          <w:szCs w:val="24"/>
          <w:lang w:eastAsia="lv-LV"/>
        </w:rPr>
        <w:t>Palīdzība īrētās dzīvojamās telpas apmaiņā pret citu</w:t>
      </w:r>
    </w:p>
    <w:p w14:paraId="3C3AC0E4" w14:textId="77777777" w:rsidR="000A6E41" w:rsidRPr="00F357C5" w:rsidRDefault="000A6E41" w:rsidP="000A6E41">
      <w:pPr>
        <w:spacing w:after="0"/>
        <w:ind w:left="-11"/>
        <w:jc w:val="center"/>
        <w:rPr>
          <w:rFonts w:asciiTheme="minorBidi" w:eastAsia="Times New Roman" w:hAnsiTheme="minorBidi"/>
          <w:b/>
          <w:bCs/>
          <w:sz w:val="24"/>
          <w:szCs w:val="24"/>
          <w:lang w:eastAsia="lv-LV"/>
        </w:rPr>
      </w:pPr>
      <w:r w:rsidRPr="00F357C5">
        <w:rPr>
          <w:rFonts w:asciiTheme="minorBidi" w:eastAsia="Times New Roman" w:hAnsiTheme="minorBidi"/>
          <w:b/>
          <w:bCs/>
          <w:sz w:val="24"/>
          <w:szCs w:val="24"/>
          <w:lang w:eastAsia="lv-LV"/>
        </w:rPr>
        <w:t>īrējamu dzīvojamo telpu</w:t>
      </w:r>
    </w:p>
    <w:p w14:paraId="3506B9E1" w14:textId="77777777" w:rsidR="000A6E41" w:rsidRPr="00F357C5" w:rsidRDefault="000A6E41" w:rsidP="000A6E41">
      <w:pPr>
        <w:spacing w:after="0"/>
        <w:jc w:val="both"/>
        <w:rPr>
          <w:rFonts w:asciiTheme="minorBidi" w:eastAsia="Times New Roman" w:hAnsiTheme="minorBidi"/>
          <w:sz w:val="24"/>
          <w:szCs w:val="24"/>
          <w:lang w:eastAsia="lv-LV"/>
        </w:rPr>
      </w:pPr>
    </w:p>
    <w:p w14:paraId="5E15B86A" w14:textId="6CBC4BD1" w:rsidR="000A6E41" w:rsidRPr="00F357C5" w:rsidRDefault="000A6E41" w:rsidP="000A6E41">
      <w:pPr>
        <w:pStyle w:val="Sarakstarindkopa"/>
        <w:numPr>
          <w:ilvl w:val="0"/>
          <w:numId w:val="2"/>
        </w:numPr>
        <w:spacing w:after="0"/>
        <w:ind w:left="426" w:hanging="426"/>
        <w:jc w:val="both"/>
        <w:rPr>
          <w:rFonts w:asciiTheme="minorBidi" w:eastAsia="Times New Roman" w:hAnsiTheme="minorBidi" w:cstheme="minorBidi"/>
          <w:sz w:val="24"/>
          <w:szCs w:val="24"/>
          <w:lang w:eastAsia="lv-LV"/>
        </w:rPr>
      </w:pPr>
      <w:bookmarkStart w:id="70" w:name="p35"/>
      <w:bookmarkStart w:id="71" w:name="p-1047946"/>
      <w:bookmarkEnd w:id="70"/>
      <w:bookmarkEnd w:id="71"/>
      <w:r w:rsidRPr="00F357C5">
        <w:rPr>
          <w:rFonts w:asciiTheme="minorBidi" w:eastAsia="Times New Roman" w:hAnsiTheme="minorBidi" w:cstheme="minorBidi"/>
          <w:sz w:val="24"/>
          <w:szCs w:val="24"/>
          <w:lang w:eastAsia="lv-LV"/>
        </w:rPr>
        <w:t>Persona, kura īrē pašvaldībai piederošu vai uz likumīga pamata lietojumā esošu dzīvojamo telpu, var īrēto dzīvojamo telpu apmainīt:</w:t>
      </w:r>
    </w:p>
    <w:p w14:paraId="0250A5E2" w14:textId="77777777" w:rsidR="000A6E41" w:rsidRPr="00F357C5" w:rsidRDefault="000A6E41" w:rsidP="000A6E41">
      <w:pPr>
        <w:pStyle w:val="Sarakstarindkopa"/>
        <w:numPr>
          <w:ilvl w:val="1"/>
          <w:numId w:val="2"/>
        </w:numPr>
        <w:spacing w:after="0"/>
        <w:ind w:hanging="654"/>
        <w:jc w:val="both"/>
        <w:rPr>
          <w:rFonts w:asciiTheme="minorBidi" w:eastAsia="Times New Roman" w:hAnsiTheme="minorBidi" w:cstheme="minorBidi"/>
          <w:sz w:val="24"/>
          <w:szCs w:val="24"/>
          <w:lang w:eastAsia="lv-LV"/>
        </w:rPr>
      </w:pPr>
      <w:r w:rsidRPr="00F357C5">
        <w:rPr>
          <w:rFonts w:asciiTheme="minorBidi" w:eastAsia="Times New Roman" w:hAnsiTheme="minorBidi" w:cstheme="minorBidi"/>
          <w:sz w:val="24"/>
          <w:szCs w:val="24"/>
          <w:lang w:eastAsia="lv-LV"/>
        </w:rPr>
        <w:t>pret lielāku vai labiekārtotāku neapdzīvotu dzīvojamo telpu sakarā ar bērna piedzimšanu vai citiem pamatotiem apstākļiem;</w:t>
      </w:r>
    </w:p>
    <w:p w14:paraId="6AF88DBD" w14:textId="77777777" w:rsidR="000A6E41" w:rsidRPr="00F357C5" w:rsidRDefault="000A6E41" w:rsidP="000A6E41">
      <w:pPr>
        <w:pStyle w:val="Sarakstarindkopa"/>
        <w:numPr>
          <w:ilvl w:val="1"/>
          <w:numId w:val="2"/>
        </w:numPr>
        <w:spacing w:after="0"/>
        <w:ind w:hanging="654"/>
        <w:jc w:val="both"/>
        <w:rPr>
          <w:rFonts w:asciiTheme="minorBidi" w:eastAsia="Times New Roman" w:hAnsiTheme="minorBidi" w:cstheme="minorBidi"/>
          <w:sz w:val="24"/>
          <w:szCs w:val="24"/>
          <w:lang w:eastAsia="lv-LV"/>
        </w:rPr>
      </w:pPr>
      <w:r w:rsidRPr="00F357C5">
        <w:rPr>
          <w:rFonts w:asciiTheme="minorBidi" w:eastAsia="Times New Roman" w:hAnsiTheme="minorBidi" w:cstheme="minorBidi"/>
          <w:sz w:val="24"/>
          <w:szCs w:val="24"/>
          <w:lang w:eastAsia="lv-LV"/>
        </w:rPr>
        <w:t>pret mazāku vai mazāk labiekārtotu neapdzīvotu dzīvojamo telpu;</w:t>
      </w:r>
    </w:p>
    <w:p w14:paraId="5C62862B" w14:textId="77777777" w:rsidR="000A6E41" w:rsidRPr="00F357C5" w:rsidRDefault="000A6E41" w:rsidP="000A6E41">
      <w:pPr>
        <w:pStyle w:val="Sarakstarindkopa"/>
        <w:numPr>
          <w:ilvl w:val="1"/>
          <w:numId w:val="2"/>
        </w:numPr>
        <w:spacing w:after="0"/>
        <w:ind w:hanging="654"/>
        <w:jc w:val="both"/>
        <w:rPr>
          <w:rFonts w:asciiTheme="minorBidi" w:eastAsia="Times New Roman" w:hAnsiTheme="minorBidi" w:cstheme="minorBidi"/>
          <w:sz w:val="24"/>
          <w:szCs w:val="24"/>
          <w:lang w:eastAsia="lv-LV"/>
        </w:rPr>
      </w:pPr>
      <w:r w:rsidRPr="00F357C5">
        <w:rPr>
          <w:rFonts w:asciiTheme="minorBidi" w:eastAsia="Times New Roman" w:hAnsiTheme="minorBidi" w:cstheme="minorBidi"/>
          <w:sz w:val="24"/>
          <w:szCs w:val="24"/>
          <w:lang w:eastAsia="lv-LV"/>
        </w:rPr>
        <w:t>pret citu līdzvērtīgu dzīvojamo telpu;</w:t>
      </w:r>
    </w:p>
    <w:p w14:paraId="4AC20FCA" w14:textId="77777777" w:rsidR="000A6E41" w:rsidRDefault="000A6E41" w:rsidP="000A6E41">
      <w:pPr>
        <w:pStyle w:val="Sarakstarindkopa"/>
        <w:numPr>
          <w:ilvl w:val="1"/>
          <w:numId w:val="2"/>
        </w:numPr>
        <w:spacing w:after="0"/>
        <w:ind w:hanging="654"/>
        <w:jc w:val="both"/>
        <w:rPr>
          <w:rFonts w:asciiTheme="minorBidi" w:eastAsia="Times New Roman" w:hAnsiTheme="minorBidi" w:cstheme="minorBidi"/>
          <w:sz w:val="24"/>
          <w:szCs w:val="24"/>
          <w:lang w:eastAsia="lv-LV"/>
        </w:rPr>
      </w:pPr>
      <w:r w:rsidRPr="00F357C5">
        <w:rPr>
          <w:rFonts w:asciiTheme="minorBidi" w:eastAsia="Times New Roman" w:hAnsiTheme="minorBidi" w:cstheme="minorBidi"/>
          <w:sz w:val="24"/>
          <w:szCs w:val="24"/>
          <w:lang w:eastAsia="lv-LV"/>
        </w:rPr>
        <w:t xml:space="preserve">pret citu īrēto pašvaldības dzīvojamo telpu, ja pašvaldības izīrēto telpu īrnieki par to savstarpēji </w:t>
      </w:r>
      <w:proofErr w:type="spellStart"/>
      <w:r w:rsidRPr="00F357C5">
        <w:rPr>
          <w:rFonts w:asciiTheme="minorBidi" w:eastAsia="Times New Roman" w:hAnsiTheme="minorBidi" w:cstheme="minorBidi"/>
          <w:sz w:val="24"/>
          <w:szCs w:val="24"/>
          <w:lang w:eastAsia="lv-LV"/>
        </w:rPr>
        <w:t>rakstveidā</w:t>
      </w:r>
      <w:proofErr w:type="spellEnd"/>
      <w:r w:rsidRPr="00F357C5">
        <w:rPr>
          <w:rFonts w:asciiTheme="minorBidi" w:eastAsia="Times New Roman" w:hAnsiTheme="minorBidi" w:cstheme="minorBidi"/>
          <w:sz w:val="24"/>
          <w:szCs w:val="24"/>
          <w:lang w:eastAsia="lv-LV"/>
        </w:rPr>
        <w:t xml:space="preserve"> vienojas.</w:t>
      </w:r>
    </w:p>
    <w:p w14:paraId="11E48F01" w14:textId="77777777" w:rsidR="000A6E41" w:rsidRPr="00F357C5" w:rsidRDefault="000A6E41" w:rsidP="000A6E41">
      <w:pPr>
        <w:spacing w:after="0"/>
        <w:jc w:val="both"/>
        <w:rPr>
          <w:rFonts w:asciiTheme="minorBidi" w:eastAsia="Times New Roman" w:hAnsiTheme="minorBidi"/>
          <w:sz w:val="24"/>
          <w:szCs w:val="24"/>
          <w:lang w:eastAsia="lv-LV"/>
        </w:rPr>
      </w:pPr>
    </w:p>
    <w:p w14:paraId="084ECBF2" w14:textId="25D6DC20" w:rsidR="000A6E41" w:rsidRPr="00F357C5" w:rsidRDefault="000A6E41" w:rsidP="000A6E41">
      <w:pPr>
        <w:pStyle w:val="Sarakstarindkopa"/>
        <w:numPr>
          <w:ilvl w:val="0"/>
          <w:numId w:val="2"/>
        </w:numPr>
        <w:spacing w:after="0"/>
        <w:ind w:left="426" w:hanging="426"/>
        <w:jc w:val="both"/>
        <w:rPr>
          <w:rFonts w:asciiTheme="minorBidi" w:eastAsia="Times New Roman" w:hAnsiTheme="minorBidi" w:cstheme="minorBidi"/>
          <w:sz w:val="24"/>
          <w:szCs w:val="24"/>
          <w:lang w:eastAsia="lv-LV"/>
        </w:rPr>
      </w:pPr>
      <w:bookmarkStart w:id="72" w:name="p36"/>
      <w:bookmarkStart w:id="73" w:name="p-1047947"/>
      <w:bookmarkEnd w:id="72"/>
      <w:bookmarkEnd w:id="73"/>
      <w:r w:rsidRPr="00F357C5">
        <w:rPr>
          <w:rFonts w:asciiTheme="minorBidi" w:eastAsia="Times New Roman" w:hAnsiTheme="minorBidi" w:cstheme="minorBidi"/>
          <w:sz w:val="24"/>
          <w:szCs w:val="24"/>
          <w:lang w:eastAsia="lv-LV"/>
        </w:rPr>
        <w:t xml:space="preserve">Noteikumu </w:t>
      </w:r>
      <w:r w:rsidR="004E5D61">
        <w:rPr>
          <w:rFonts w:asciiTheme="minorBidi" w:eastAsia="Times New Roman" w:hAnsiTheme="minorBidi" w:cstheme="minorBidi"/>
          <w:sz w:val="24"/>
          <w:szCs w:val="24"/>
          <w:lang w:eastAsia="lv-LV"/>
        </w:rPr>
        <w:t>30</w:t>
      </w:r>
      <w:r w:rsidRPr="00F357C5">
        <w:rPr>
          <w:rFonts w:asciiTheme="minorBidi" w:eastAsia="Times New Roman" w:hAnsiTheme="minorBidi" w:cstheme="minorBidi"/>
          <w:sz w:val="24"/>
          <w:szCs w:val="24"/>
          <w:lang w:eastAsia="lv-LV"/>
        </w:rPr>
        <w:t>. punktā noteiktā īrēto dzīvojamo telpu maiņa tiek veikta, ja personai (personām) par dzīvojamo telpu nav īres un/vai komunālo maksājumu parāds.</w:t>
      </w:r>
      <w:bookmarkStart w:id="74" w:name="p37"/>
      <w:bookmarkStart w:id="75" w:name="p-1047948"/>
      <w:bookmarkEnd w:id="74"/>
      <w:bookmarkEnd w:id="75"/>
    </w:p>
    <w:p w14:paraId="51F2A754" w14:textId="77777777" w:rsidR="000A6E41" w:rsidRPr="00F357C5" w:rsidRDefault="000A6E41" w:rsidP="000A6E41">
      <w:pPr>
        <w:spacing w:after="0"/>
        <w:ind w:left="426" w:hanging="426"/>
        <w:jc w:val="both"/>
        <w:rPr>
          <w:rFonts w:asciiTheme="minorBidi" w:eastAsia="Times New Roman" w:hAnsiTheme="minorBidi"/>
          <w:sz w:val="24"/>
          <w:szCs w:val="24"/>
          <w:lang w:eastAsia="lv-LV"/>
        </w:rPr>
      </w:pPr>
    </w:p>
    <w:p w14:paraId="7213E757" w14:textId="2279C263" w:rsidR="00E91C41" w:rsidRDefault="000A6E41" w:rsidP="00463543">
      <w:pPr>
        <w:pStyle w:val="Sarakstarindkopa"/>
        <w:numPr>
          <w:ilvl w:val="0"/>
          <w:numId w:val="2"/>
        </w:numPr>
        <w:spacing w:after="0"/>
        <w:ind w:left="426" w:hanging="426"/>
        <w:jc w:val="both"/>
        <w:rPr>
          <w:rFonts w:asciiTheme="minorBidi" w:eastAsia="Times New Roman" w:hAnsiTheme="minorBidi" w:cstheme="minorBidi"/>
          <w:sz w:val="24"/>
          <w:szCs w:val="24"/>
          <w:lang w:eastAsia="lv-LV"/>
        </w:rPr>
      </w:pPr>
      <w:r w:rsidRPr="00F357C5">
        <w:rPr>
          <w:rFonts w:asciiTheme="minorBidi" w:eastAsia="Times New Roman" w:hAnsiTheme="minorBidi" w:cstheme="minorBidi"/>
          <w:sz w:val="24"/>
          <w:szCs w:val="24"/>
          <w:lang w:eastAsia="lv-LV"/>
        </w:rPr>
        <w:t xml:space="preserve">Ja personai ir dzīvojamās telpas īres un/vai komunālo maksājumu parāds, Noteikumu </w:t>
      </w:r>
      <w:r w:rsidR="004E5D61">
        <w:rPr>
          <w:rFonts w:asciiTheme="minorBidi" w:eastAsia="Times New Roman" w:hAnsiTheme="minorBidi" w:cstheme="minorBidi"/>
          <w:sz w:val="24"/>
          <w:szCs w:val="24"/>
          <w:lang w:eastAsia="lv-LV"/>
        </w:rPr>
        <w:t>30</w:t>
      </w:r>
      <w:r w:rsidRPr="00F357C5">
        <w:rPr>
          <w:rFonts w:asciiTheme="minorBidi" w:eastAsia="Times New Roman" w:hAnsiTheme="minorBidi" w:cstheme="minorBidi"/>
          <w:sz w:val="24"/>
          <w:szCs w:val="24"/>
          <w:lang w:eastAsia="lv-LV"/>
        </w:rPr>
        <w:t>. punktā noteiktā īrēto dzīvojamo telpu maiņa tiek veikta, noslēdzot vienošanos par parāda apmaksu.</w:t>
      </w:r>
      <w:bookmarkStart w:id="76" w:name="p38"/>
      <w:bookmarkStart w:id="77" w:name="p-1047949"/>
      <w:bookmarkEnd w:id="76"/>
      <w:bookmarkEnd w:id="77"/>
    </w:p>
    <w:p w14:paraId="145255B3" w14:textId="77777777" w:rsidR="00463543" w:rsidRPr="00463543" w:rsidRDefault="00463543" w:rsidP="00463543">
      <w:pPr>
        <w:spacing w:after="0"/>
        <w:jc w:val="both"/>
        <w:rPr>
          <w:rFonts w:asciiTheme="minorBidi" w:eastAsia="Times New Roman" w:hAnsiTheme="minorBidi"/>
          <w:sz w:val="24"/>
          <w:szCs w:val="24"/>
          <w:lang w:eastAsia="lv-LV"/>
        </w:rPr>
      </w:pPr>
    </w:p>
    <w:p w14:paraId="012035CF" w14:textId="5ED446B4" w:rsidR="00463543" w:rsidRDefault="00E91C41" w:rsidP="004E5D61">
      <w:pPr>
        <w:pStyle w:val="Sarakstarindkopa"/>
        <w:numPr>
          <w:ilvl w:val="0"/>
          <w:numId w:val="2"/>
        </w:numPr>
        <w:ind w:left="426" w:hanging="426"/>
        <w:jc w:val="both"/>
        <w:rPr>
          <w:rFonts w:asciiTheme="minorBidi" w:eastAsia="Times New Roman" w:hAnsiTheme="minorBidi" w:cstheme="minorBidi"/>
          <w:sz w:val="24"/>
          <w:szCs w:val="24"/>
          <w:lang w:eastAsia="lv-LV"/>
        </w:rPr>
      </w:pPr>
      <w:r w:rsidRPr="00E91C41">
        <w:rPr>
          <w:rFonts w:asciiTheme="minorBidi" w:eastAsia="Times New Roman" w:hAnsiTheme="minorBidi" w:cstheme="minorBidi"/>
          <w:sz w:val="24"/>
          <w:szCs w:val="24"/>
          <w:lang w:eastAsia="lv-LV"/>
        </w:rPr>
        <w:t xml:space="preserve">Piedāvājumu par pašvaldības brīvo dzīvojamo telpu var nosūtīt II reģistrā reģistrētām personām, ja novada attiecīgās teritoriālās iedalījuma vienības I reģistrā reģistrēto personu pieprasījums ir apmierināts, tās visas </w:t>
      </w:r>
      <w:proofErr w:type="spellStart"/>
      <w:r w:rsidRPr="00E91C41">
        <w:rPr>
          <w:rFonts w:asciiTheme="minorBidi" w:eastAsia="Times New Roman" w:hAnsiTheme="minorBidi" w:cstheme="minorBidi"/>
          <w:sz w:val="24"/>
          <w:szCs w:val="24"/>
          <w:lang w:eastAsia="lv-LV"/>
        </w:rPr>
        <w:t>rakstveidā</w:t>
      </w:r>
      <w:proofErr w:type="spellEnd"/>
      <w:r w:rsidRPr="00E91C41">
        <w:rPr>
          <w:rFonts w:asciiTheme="minorBidi" w:eastAsia="Times New Roman" w:hAnsiTheme="minorBidi" w:cstheme="minorBidi"/>
          <w:sz w:val="24"/>
          <w:szCs w:val="24"/>
          <w:lang w:eastAsia="lv-LV"/>
        </w:rPr>
        <w:t xml:space="preserve"> atteikušās īrēt attiecīgo dzīvojamo telpu vai I reģistrā reģistrētās personas pēc mājsaimniecības locekļu skaita neatbilst uz sadali iesniegtai platībai (par lielu vai par mazu).</w:t>
      </w:r>
    </w:p>
    <w:p w14:paraId="4A01518B" w14:textId="77777777" w:rsidR="004E5D61" w:rsidRPr="004E5D61" w:rsidRDefault="004E5D61" w:rsidP="004E5D61">
      <w:pPr>
        <w:jc w:val="both"/>
        <w:rPr>
          <w:rFonts w:asciiTheme="minorBidi" w:eastAsia="Times New Roman" w:hAnsiTheme="minorBidi"/>
          <w:sz w:val="24"/>
          <w:szCs w:val="24"/>
          <w:lang w:eastAsia="lv-LV"/>
        </w:rPr>
      </w:pPr>
    </w:p>
    <w:p w14:paraId="7CADB789" w14:textId="77777777" w:rsidR="000A6E41" w:rsidRPr="00F357C5" w:rsidRDefault="000A6E41" w:rsidP="000A6E41">
      <w:pPr>
        <w:pStyle w:val="Sarakstarindkopa"/>
        <w:numPr>
          <w:ilvl w:val="0"/>
          <w:numId w:val="3"/>
        </w:numPr>
        <w:spacing w:after="0"/>
        <w:ind w:left="426" w:hanging="426"/>
        <w:jc w:val="center"/>
        <w:rPr>
          <w:rFonts w:asciiTheme="minorBidi" w:eastAsia="Times New Roman" w:hAnsiTheme="minorBidi" w:cstheme="minorBidi"/>
          <w:b/>
          <w:sz w:val="24"/>
          <w:szCs w:val="24"/>
          <w:lang w:eastAsia="lv-LV"/>
        </w:rPr>
      </w:pPr>
      <w:bookmarkStart w:id="78" w:name="n6"/>
      <w:bookmarkStart w:id="79" w:name="n-1047951"/>
      <w:bookmarkEnd w:id="78"/>
      <w:bookmarkEnd w:id="79"/>
      <w:r w:rsidRPr="00F357C5">
        <w:rPr>
          <w:rFonts w:asciiTheme="minorBidi" w:eastAsia="Times New Roman" w:hAnsiTheme="minorBidi" w:cstheme="minorBidi"/>
          <w:b/>
          <w:sz w:val="24"/>
          <w:szCs w:val="24"/>
          <w:lang w:eastAsia="lv-LV"/>
        </w:rPr>
        <w:t>Lēmumu apstrīdēšana un pārsūdzēšana</w:t>
      </w:r>
    </w:p>
    <w:p w14:paraId="2F66F8B5" w14:textId="77777777" w:rsidR="000A6E41" w:rsidRPr="00F357C5" w:rsidRDefault="000A6E41" w:rsidP="000A6E41">
      <w:pPr>
        <w:spacing w:after="0"/>
        <w:rPr>
          <w:rFonts w:asciiTheme="minorBidi" w:eastAsia="Times New Roman" w:hAnsiTheme="minorBidi"/>
          <w:b/>
          <w:sz w:val="24"/>
          <w:szCs w:val="24"/>
          <w:lang w:eastAsia="lv-LV"/>
        </w:rPr>
      </w:pPr>
    </w:p>
    <w:p w14:paraId="1C600E00" w14:textId="77777777" w:rsidR="000A6E41" w:rsidRPr="00F357C5" w:rsidRDefault="000A6E41" w:rsidP="000A6E41">
      <w:pPr>
        <w:pStyle w:val="Sarakstarindkopa"/>
        <w:numPr>
          <w:ilvl w:val="0"/>
          <w:numId w:val="2"/>
        </w:numPr>
        <w:spacing w:after="0"/>
        <w:ind w:left="426" w:hanging="426"/>
        <w:jc w:val="both"/>
        <w:rPr>
          <w:rFonts w:asciiTheme="minorBidi" w:eastAsia="Times New Roman" w:hAnsiTheme="minorBidi" w:cstheme="minorBidi"/>
          <w:sz w:val="24"/>
          <w:szCs w:val="24"/>
          <w:lang w:eastAsia="lv-LV"/>
        </w:rPr>
      </w:pPr>
      <w:bookmarkStart w:id="80" w:name="p40"/>
      <w:bookmarkStart w:id="81" w:name="p-1047952"/>
      <w:bookmarkEnd w:id="80"/>
      <w:bookmarkEnd w:id="81"/>
      <w:r w:rsidRPr="00F357C5">
        <w:rPr>
          <w:rFonts w:asciiTheme="minorBidi" w:eastAsia="Times New Roman" w:hAnsiTheme="minorBidi" w:cstheme="minorBidi"/>
          <w:sz w:val="24"/>
          <w:szCs w:val="24"/>
          <w:lang w:eastAsia="lv-LV"/>
        </w:rPr>
        <w:t>Dzīvokļu komisijas i</w:t>
      </w:r>
      <w:r w:rsidRPr="00F357C5">
        <w:rPr>
          <w:rFonts w:asciiTheme="minorBidi" w:hAnsiTheme="minorBidi" w:cstheme="minorBidi"/>
          <w:sz w:val="24"/>
          <w:szCs w:val="24"/>
          <w:shd w:val="clear" w:color="auto" w:fill="FFFFFF"/>
        </w:rPr>
        <w:t>zdoto administratīvo aktu vai faktisko rīcību persona var apstrīdēt pašvaldības domē</w:t>
      </w:r>
      <w:r w:rsidRPr="00F357C5">
        <w:rPr>
          <w:rFonts w:asciiTheme="minorBidi" w:eastAsia="Times New Roman" w:hAnsiTheme="minorBidi" w:cstheme="minorBidi"/>
          <w:sz w:val="24"/>
          <w:szCs w:val="24"/>
          <w:lang w:eastAsia="lv-LV"/>
        </w:rPr>
        <w:t>.</w:t>
      </w:r>
    </w:p>
    <w:p w14:paraId="2C05CC1A" w14:textId="77777777" w:rsidR="000A6E41" w:rsidRPr="00F357C5" w:rsidRDefault="000A6E41" w:rsidP="000A6E41">
      <w:pPr>
        <w:pStyle w:val="Sarakstarindkopa"/>
        <w:spacing w:after="0"/>
        <w:ind w:left="426"/>
        <w:jc w:val="both"/>
        <w:rPr>
          <w:rFonts w:asciiTheme="minorBidi" w:eastAsia="Times New Roman" w:hAnsiTheme="minorBidi" w:cstheme="minorBidi"/>
          <w:sz w:val="24"/>
          <w:szCs w:val="24"/>
          <w:lang w:eastAsia="lv-LV"/>
        </w:rPr>
      </w:pPr>
    </w:p>
    <w:p w14:paraId="7573BA76" w14:textId="77777777" w:rsidR="000A6E41" w:rsidRPr="00F357C5" w:rsidRDefault="000A6E41" w:rsidP="000A6E41">
      <w:pPr>
        <w:pStyle w:val="Sarakstarindkopa"/>
        <w:numPr>
          <w:ilvl w:val="0"/>
          <w:numId w:val="2"/>
        </w:numPr>
        <w:spacing w:after="0"/>
        <w:ind w:left="426" w:hanging="426"/>
        <w:jc w:val="both"/>
        <w:rPr>
          <w:rFonts w:asciiTheme="minorBidi" w:eastAsia="Times New Roman" w:hAnsiTheme="minorBidi" w:cstheme="minorBidi"/>
          <w:sz w:val="24"/>
          <w:szCs w:val="24"/>
          <w:lang w:eastAsia="lv-LV"/>
        </w:rPr>
      </w:pPr>
      <w:r w:rsidRPr="00F357C5">
        <w:rPr>
          <w:rFonts w:asciiTheme="minorBidi" w:hAnsiTheme="minorBidi" w:cstheme="minorBidi"/>
          <w:sz w:val="24"/>
          <w:szCs w:val="24"/>
          <w:shd w:val="clear" w:color="auto" w:fill="FFFFFF"/>
        </w:rPr>
        <w:t>Pašvaldības domes pieņemto lēmumu par apstrīdēto administratīvo aktu vai faktisko rīcību var pārsūdzēt Administratīvajā rajona tiesā normatīvajos aktos noteiktajā kārtībā.</w:t>
      </w:r>
    </w:p>
    <w:p w14:paraId="73C549D5" w14:textId="77777777" w:rsidR="000A6E41" w:rsidRPr="00F357C5" w:rsidRDefault="000A6E41" w:rsidP="000A6E41">
      <w:pPr>
        <w:spacing w:after="0"/>
        <w:jc w:val="both"/>
        <w:rPr>
          <w:rFonts w:asciiTheme="minorBidi" w:eastAsia="Times New Roman" w:hAnsiTheme="minorBidi"/>
          <w:sz w:val="24"/>
          <w:szCs w:val="24"/>
          <w:lang w:eastAsia="lv-LV"/>
        </w:rPr>
      </w:pPr>
    </w:p>
    <w:p w14:paraId="72AE7214" w14:textId="77777777" w:rsidR="000A6E41" w:rsidRPr="00F357C5" w:rsidRDefault="000A6E41" w:rsidP="000A6E41">
      <w:pPr>
        <w:pStyle w:val="Sarakstarindkopa"/>
        <w:numPr>
          <w:ilvl w:val="0"/>
          <w:numId w:val="3"/>
        </w:numPr>
        <w:spacing w:after="0"/>
        <w:ind w:left="426" w:hanging="437"/>
        <w:jc w:val="center"/>
        <w:rPr>
          <w:rFonts w:asciiTheme="minorBidi" w:eastAsia="Times New Roman" w:hAnsiTheme="minorBidi" w:cstheme="minorBidi"/>
          <w:b/>
          <w:sz w:val="24"/>
          <w:szCs w:val="24"/>
          <w:lang w:eastAsia="lv-LV"/>
        </w:rPr>
      </w:pPr>
      <w:bookmarkStart w:id="82" w:name="n7"/>
      <w:bookmarkStart w:id="83" w:name="n-1047954"/>
      <w:bookmarkEnd w:id="82"/>
      <w:bookmarkEnd w:id="83"/>
      <w:r w:rsidRPr="00F357C5">
        <w:rPr>
          <w:rFonts w:asciiTheme="minorBidi" w:eastAsia="Times New Roman" w:hAnsiTheme="minorBidi" w:cstheme="minorBidi"/>
          <w:b/>
          <w:sz w:val="24"/>
          <w:szCs w:val="24"/>
          <w:lang w:eastAsia="lv-LV"/>
        </w:rPr>
        <w:t>Noslēguma jautājumi</w:t>
      </w:r>
    </w:p>
    <w:p w14:paraId="295B534A" w14:textId="77777777" w:rsidR="000A6E41" w:rsidRPr="00F357C5" w:rsidRDefault="000A6E41" w:rsidP="000A6E41">
      <w:pPr>
        <w:spacing w:after="0"/>
        <w:jc w:val="both"/>
        <w:rPr>
          <w:rFonts w:asciiTheme="minorBidi" w:eastAsia="Times New Roman" w:hAnsiTheme="minorBidi"/>
          <w:sz w:val="24"/>
          <w:szCs w:val="24"/>
          <w:lang w:eastAsia="lv-LV"/>
        </w:rPr>
      </w:pPr>
      <w:bookmarkStart w:id="84" w:name="p42"/>
      <w:bookmarkStart w:id="85" w:name="p-1047955"/>
      <w:bookmarkEnd w:id="84"/>
      <w:bookmarkEnd w:id="85"/>
    </w:p>
    <w:p w14:paraId="2F97189F" w14:textId="77777777" w:rsidR="000A6E41" w:rsidRPr="00F357C5" w:rsidRDefault="000A6E41" w:rsidP="000A6E41">
      <w:pPr>
        <w:pStyle w:val="Sarakstarindkopa"/>
        <w:numPr>
          <w:ilvl w:val="0"/>
          <w:numId w:val="2"/>
        </w:numPr>
        <w:spacing w:after="0"/>
        <w:ind w:left="426" w:hanging="426"/>
        <w:jc w:val="both"/>
        <w:rPr>
          <w:rFonts w:asciiTheme="minorBidi" w:eastAsia="Times New Roman" w:hAnsiTheme="minorBidi" w:cstheme="minorBidi"/>
          <w:sz w:val="24"/>
          <w:szCs w:val="24"/>
          <w:lang w:eastAsia="lv-LV"/>
        </w:rPr>
      </w:pPr>
      <w:r w:rsidRPr="00F357C5">
        <w:rPr>
          <w:rFonts w:asciiTheme="minorBidi" w:hAnsiTheme="minorBidi" w:cstheme="minorBidi"/>
          <w:sz w:val="24"/>
          <w:szCs w:val="24"/>
          <w:shd w:val="clear" w:color="auto" w:fill="FFFFFF"/>
        </w:rPr>
        <w:t>Personas, kuras līdz noteikumu spēkā stāšanās dienai ir reģistrētas pašvaldības reģistros palīdzības saņemšanai, netiek izslēgtas no uzskaites reģistriem, ja nav mainījušies faktiskie apstākļi, kas bija par pamatu viņu reģistrēšanai, un tām ir tiesības noteikumos noteiktā kārtībā saņemt palīdzību.</w:t>
      </w:r>
      <w:bookmarkStart w:id="86" w:name="p43"/>
      <w:bookmarkStart w:id="87" w:name="p-1047956"/>
      <w:bookmarkEnd w:id="86"/>
      <w:bookmarkEnd w:id="87"/>
    </w:p>
    <w:p w14:paraId="52986453" w14:textId="77777777" w:rsidR="000A6E41" w:rsidRPr="00F357C5" w:rsidRDefault="000A6E41" w:rsidP="000A6E41">
      <w:pPr>
        <w:spacing w:after="0"/>
        <w:jc w:val="both"/>
        <w:rPr>
          <w:rFonts w:asciiTheme="minorBidi" w:eastAsia="Times New Roman" w:hAnsiTheme="minorBidi"/>
          <w:sz w:val="24"/>
          <w:szCs w:val="24"/>
          <w:lang w:eastAsia="lv-LV"/>
        </w:rPr>
      </w:pPr>
    </w:p>
    <w:p w14:paraId="3B4DB8D1" w14:textId="5D8B7B1F" w:rsidR="000A6E41" w:rsidRPr="00F357C5" w:rsidRDefault="000A6E41" w:rsidP="000A6E41">
      <w:pPr>
        <w:pStyle w:val="Sarakstarindkopa"/>
        <w:numPr>
          <w:ilvl w:val="0"/>
          <w:numId w:val="2"/>
        </w:numPr>
        <w:spacing w:after="0"/>
        <w:ind w:left="426" w:hanging="426"/>
        <w:jc w:val="both"/>
        <w:rPr>
          <w:rFonts w:asciiTheme="minorBidi" w:eastAsia="Times New Roman" w:hAnsiTheme="minorBidi" w:cstheme="minorBidi"/>
          <w:sz w:val="24"/>
          <w:szCs w:val="24"/>
          <w:lang w:eastAsia="lv-LV"/>
        </w:rPr>
      </w:pPr>
      <w:r w:rsidRPr="00F357C5">
        <w:rPr>
          <w:rFonts w:asciiTheme="minorBidi" w:hAnsiTheme="minorBidi" w:cstheme="minorBidi"/>
          <w:sz w:val="24"/>
          <w:szCs w:val="24"/>
          <w:shd w:val="clear" w:color="auto" w:fill="FFFFFF"/>
        </w:rPr>
        <w:t>Ar</w:t>
      </w:r>
      <w:r w:rsidR="004E5D61">
        <w:rPr>
          <w:rFonts w:asciiTheme="minorBidi" w:hAnsiTheme="minorBidi" w:cstheme="minorBidi"/>
          <w:sz w:val="24"/>
          <w:szCs w:val="24"/>
          <w:shd w:val="clear" w:color="auto" w:fill="FFFFFF"/>
        </w:rPr>
        <w:t xml:space="preserve"> šo</w:t>
      </w:r>
      <w:r w:rsidRPr="00F357C5">
        <w:rPr>
          <w:rFonts w:asciiTheme="minorBidi" w:hAnsiTheme="minorBidi" w:cstheme="minorBidi"/>
          <w:sz w:val="24"/>
          <w:szCs w:val="24"/>
          <w:shd w:val="clear" w:color="auto" w:fill="FFFFFF"/>
        </w:rPr>
        <w:t xml:space="preserve"> noteikumu spēkā stāšanos</w:t>
      </w:r>
      <w:r w:rsidR="004E5D61">
        <w:rPr>
          <w:rFonts w:asciiTheme="minorBidi" w:hAnsiTheme="minorBidi" w:cstheme="minorBidi"/>
          <w:sz w:val="24"/>
          <w:szCs w:val="24"/>
          <w:shd w:val="clear" w:color="auto" w:fill="FFFFFF"/>
        </w:rPr>
        <w:t>,</w:t>
      </w:r>
      <w:r w:rsidRPr="00F357C5">
        <w:rPr>
          <w:rFonts w:asciiTheme="minorBidi" w:hAnsiTheme="minorBidi" w:cstheme="minorBidi"/>
          <w:sz w:val="24"/>
          <w:szCs w:val="24"/>
          <w:shd w:val="clear" w:color="auto" w:fill="FFFFFF"/>
        </w:rPr>
        <w:t xml:space="preserve"> spēku zaudē</w:t>
      </w:r>
      <w:r w:rsidRPr="00F357C5">
        <w:rPr>
          <w:rFonts w:asciiTheme="minorBidi" w:hAnsiTheme="minorBidi" w:cstheme="minorBidi"/>
          <w:sz w:val="20"/>
          <w:szCs w:val="20"/>
          <w:shd w:val="clear" w:color="auto" w:fill="FFFFFF"/>
        </w:rPr>
        <w:t xml:space="preserve"> </w:t>
      </w:r>
      <w:r w:rsidRPr="00F357C5">
        <w:rPr>
          <w:rFonts w:asciiTheme="minorBidi" w:eastAsia="Times New Roman" w:hAnsiTheme="minorBidi" w:cstheme="minorBidi"/>
          <w:sz w:val="24"/>
          <w:szCs w:val="24"/>
          <w:lang w:eastAsia="lv-LV"/>
        </w:rPr>
        <w:t xml:space="preserve"> </w:t>
      </w:r>
      <w:proofErr w:type="spellStart"/>
      <w:r w:rsidRPr="00F357C5">
        <w:rPr>
          <w:rFonts w:asciiTheme="minorBidi" w:hAnsiTheme="minorBidi" w:cstheme="minorBidi"/>
          <w:sz w:val="24"/>
          <w:szCs w:val="24"/>
        </w:rPr>
        <w:t>Dienvidkurzemes</w:t>
      </w:r>
      <w:proofErr w:type="spellEnd"/>
      <w:r w:rsidRPr="00F357C5">
        <w:rPr>
          <w:rFonts w:asciiTheme="minorBidi" w:hAnsiTheme="minorBidi" w:cstheme="minorBidi"/>
          <w:sz w:val="24"/>
          <w:szCs w:val="24"/>
        </w:rPr>
        <w:t xml:space="preserve"> novada pašvaldības 2021.gada 30.decembra saistošie noteikumi Nr.17 “Par pašvaldības palīdzību dzīvokļa jautājumu risināšanā </w:t>
      </w:r>
      <w:proofErr w:type="spellStart"/>
      <w:r w:rsidRPr="00F357C5">
        <w:rPr>
          <w:rFonts w:asciiTheme="minorBidi" w:hAnsiTheme="minorBidi" w:cstheme="minorBidi"/>
          <w:sz w:val="24"/>
          <w:szCs w:val="24"/>
        </w:rPr>
        <w:t>Dienvidkurzemes</w:t>
      </w:r>
      <w:proofErr w:type="spellEnd"/>
      <w:r w:rsidRPr="00F357C5">
        <w:rPr>
          <w:rFonts w:asciiTheme="minorBidi" w:hAnsiTheme="minorBidi" w:cstheme="minorBidi"/>
          <w:sz w:val="24"/>
          <w:szCs w:val="24"/>
        </w:rPr>
        <w:t xml:space="preserve"> novadā”.</w:t>
      </w:r>
    </w:p>
    <w:p w14:paraId="2FB7FCA6" w14:textId="77777777" w:rsidR="000A6E41" w:rsidRPr="00F357C5" w:rsidRDefault="000A6E41" w:rsidP="000A6E41">
      <w:pPr>
        <w:spacing w:after="0" w:line="276" w:lineRule="auto"/>
        <w:jc w:val="right"/>
        <w:rPr>
          <w:rFonts w:asciiTheme="minorBidi" w:eastAsia="Times New Roman" w:hAnsiTheme="minorBidi"/>
          <w:sz w:val="24"/>
          <w:szCs w:val="24"/>
          <w:lang w:eastAsia="lv-LV"/>
        </w:rPr>
      </w:pPr>
    </w:p>
    <w:p w14:paraId="40643429" w14:textId="77777777" w:rsidR="000A6E41" w:rsidRPr="00F357C5" w:rsidRDefault="000A6E41" w:rsidP="000A6E41">
      <w:pPr>
        <w:spacing w:after="0" w:line="276" w:lineRule="auto"/>
        <w:jc w:val="right"/>
        <w:rPr>
          <w:rFonts w:asciiTheme="minorBidi" w:eastAsia="Times New Roman" w:hAnsiTheme="minorBidi"/>
          <w:sz w:val="24"/>
          <w:szCs w:val="24"/>
          <w:lang w:eastAsia="lv-LV"/>
        </w:rPr>
      </w:pPr>
    </w:p>
    <w:p w14:paraId="5F31EA26" w14:textId="77777777" w:rsidR="000A6E41" w:rsidRDefault="000A6E41" w:rsidP="000A6E41">
      <w:pPr>
        <w:spacing w:after="0" w:line="276" w:lineRule="auto"/>
        <w:jc w:val="right"/>
        <w:rPr>
          <w:rFonts w:asciiTheme="minorBidi" w:eastAsia="Times New Roman" w:hAnsiTheme="minorBidi"/>
          <w:i/>
          <w:iCs/>
          <w:sz w:val="24"/>
          <w:szCs w:val="24"/>
          <w:lang w:eastAsia="lv-LV"/>
        </w:rPr>
      </w:pPr>
      <w:proofErr w:type="spellStart"/>
      <w:r w:rsidRPr="00F357C5">
        <w:rPr>
          <w:rFonts w:asciiTheme="minorBidi" w:eastAsia="Times New Roman" w:hAnsiTheme="minorBidi"/>
          <w:sz w:val="24"/>
          <w:szCs w:val="24"/>
          <w:lang w:eastAsia="lv-LV"/>
        </w:rPr>
        <w:t>Dienvidkurzemes</w:t>
      </w:r>
      <w:proofErr w:type="spellEnd"/>
      <w:r w:rsidRPr="00F357C5">
        <w:rPr>
          <w:rFonts w:asciiTheme="minorBidi" w:eastAsia="Times New Roman" w:hAnsiTheme="minorBidi"/>
          <w:sz w:val="24"/>
          <w:szCs w:val="24"/>
          <w:lang w:eastAsia="lv-LV"/>
        </w:rPr>
        <w:t xml:space="preserve"> novada pašvaldības</w:t>
      </w:r>
      <w:r w:rsidRPr="00F357C5">
        <w:rPr>
          <w:rFonts w:asciiTheme="minorBidi" w:eastAsia="Times New Roman" w:hAnsiTheme="minorBidi"/>
          <w:sz w:val="24"/>
          <w:szCs w:val="24"/>
          <w:lang w:eastAsia="lv-LV"/>
        </w:rPr>
        <w:br/>
        <w:t xml:space="preserve">domes priekšsēdētājs </w:t>
      </w:r>
      <w:r w:rsidRPr="00F357C5">
        <w:rPr>
          <w:rFonts w:asciiTheme="minorBidi" w:eastAsia="Times New Roman" w:hAnsiTheme="minorBidi"/>
          <w:i/>
          <w:iCs/>
          <w:sz w:val="24"/>
          <w:szCs w:val="24"/>
          <w:lang w:eastAsia="lv-LV"/>
        </w:rPr>
        <w:t xml:space="preserve">A. </w:t>
      </w:r>
      <w:proofErr w:type="spellStart"/>
      <w:r w:rsidRPr="00F357C5">
        <w:rPr>
          <w:rFonts w:asciiTheme="minorBidi" w:eastAsia="Times New Roman" w:hAnsiTheme="minorBidi"/>
          <w:i/>
          <w:iCs/>
          <w:sz w:val="24"/>
          <w:szCs w:val="24"/>
          <w:lang w:eastAsia="lv-LV"/>
        </w:rPr>
        <w:t>Priedols</w:t>
      </w:r>
      <w:bookmarkStart w:id="88" w:name="piel0"/>
      <w:bookmarkEnd w:id="88"/>
      <w:proofErr w:type="spellEnd"/>
    </w:p>
    <w:p w14:paraId="6AB3AAB6" w14:textId="77777777" w:rsidR="000A6E41" w:rsidRPr="00496D4A" w:rsidRDefault="000A6E41" w:rsidP="000A6E41">
      <w:pPr>
        <w:rPr>
          <w:rFonts w:ascii="Arial" w:eastAsia="Calibri" w:hAnsi="Arial" w:cs="Arial"/>
          <w:kern w:val="2"/>
          <w:sz w:val="24"/>
          <w:szCs w:val="24"/>
          <w14:ligatures w14:val="standardContextual"/>
        </w:rPr>
      </w:pPr>
    </w:p>
    <w:p w14:paraId="7C9E0920" w14:textId="0E470BC6" w:rsidR="000330FF" w:rsidRPr="00814B96" w:rsidRDefault="000330FF" w:rsidP="00814B96">
      <w:pPr>
        <w:spacing w:after="0" w:line="240" w:lineRule="auto"/>
        <w:rPr>
          <w:rFonts w:asciiTheme="minorBidi" w:eastAsia="Times New Roman" w:hAnsiTheme="minorBidi"/>
          <w:b/>
          <w:bCs/>
          <w:sz w:val="24"/>
          <w:szCs w:val="24"/>
          <w:lang w:eastAsia="lv-LV"/>
        </w:rPr>
      </w:pPr>
    </w:p>
    <w:sectPr w:rsidR="000330FF" w:rsidRPr="00814B96" w:rsidSect="00680527">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D1735"/>
    <w:multiLevelType w:val="hybridMultilevel"/>
    <w:tmpl w:val="DA86BF38"/>
    <w:lvl w:ilvl="0" w:tplc="DC9A79D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2CD6E83"/>
    <w:multiLevelType w:val="multilevel"/>
    <w:tmpl w:val="B242FFA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457906BE"/>
    <w:multiLevelType w:val="hybridMultilevel"/>
    <w:tmpl w:val="48AAF0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2EB64E6"/>
    <w:multiLevelType w:val="hybridMultilevel"/>
    <w:tmpl w:val="D6D65C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88256951">
    <w:abstractNumId w:val="2"/>
  </w:num>
  <w:num w:numId="2" w16cid:durableId="1892306759">
    <w:abstractNumId w:val="1"/>
  </w:num>
  <w:num w:numId="3" w16cid:durableId="637422109">
    <w:abstractNumId w:val="0"/>
  </w:num>
  <w:num w:numId="4" w16cid:durableId="3967807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91F"/>
    <w:rsid w:val="000029E8"/>
    <w:rsid w:val="0000652B"/>
    <w:rsid w:val="000330FF"/>
    <w:rsid w:val="00074BC1"/>
    <w:rsid w:val="00084A8B"/>
    <w:rsid w:val="000A5F68"/>
    <w:rsid w:val="000A6E41"/>
    <w:rsid w:val="000B1A68"/>
    <w:rsid w:val="000F591A"/>
    <w:rsid w:val="0010087C"/>
    <w:rsid w:val="00120194"/>
    <w:rsid w:val="0012648A"/>
    <w:rsid w:val="00141F34"/>
    <w:rsid w:val="001519E1"/>
    <w:rsid w:val="00170A23"/>
    <w:rsid w:val="00171BB0"/>
    <w:rsid w:val="001A7D23"/>
    <w:rsid w:val="001B051D"/>
    <w:rsid w:val="001B457C"/>
    <w:rsid w:val="001C7A55"/>
    <w:rsid w:val="001E2B94"/>
    <w:rsid w:val="00203FAB"/>
    <w:rsid w:val="0025301D"/>
    <w:rsid w:val="002A1387"/>
    <w:rsid w:val="002A6ED7"/>
    <w:rsid w:val="002C4A66"/>
    <w:rsid w:val="00322A88"/>
    <w:rsid w:val="00372632"/>
    <w:rsid w:val="00392083"/>
    <w:rsid w:val="003E2086"/>
    <w:rsid w:val="003F325B"/>
    <w:rsid w:val="003F7C53"/>
    <w:rsid w:val="0040791F"/>
    <w:rsid w:val="00433D0D"/>
    <w:rsid w:val="00436DF4"/>
    <w:rsid w:val="00463543"/>
    <w:rsid w:val="004648B1"/>
    <w:rsid w:val="004725B3"/>
    <w:rsid w:val="0048585A"/>
    <w:rsid w:val="004A6FE9"/>
    <w:rsid w:val="004C604C"/>
    <w:rsid w:val="004E5D61"/>
    <w:rsid w:val="00527CF7"/>
    <w:rsid w:val="00535341"/>
    <w:rsid w:val="0054022E"/>
    <w:rsid w:val="00550FCF"/>
    <w:rsid w:val="00553183"/>
    <w:rsid w:val="00621B6E"/>
    <w:rsid w:val="0062575B"/>
    <w:rsid w:val="00657B8B"/>
    <w:rsid w:val="00666F52"/>
    <w:rsid w:val="00680527"/>
    <w:rsid w:val="00685764"/>
    <w:rsid w:val="006A071A"/>
    <w:rsid w:val="006D62CE"/>
    <w:rsid w:val="00714733"/>
    <w:rsid w:val="00733F89"/>
    <w:rsid w:val="00760A95"/>
    <w:rsid w:val="007E0835"/>
    <w:rsid w:val="007E6356"/>
    <w:rsid w:val="00804457"/>
    <w:rsid w:val="00814B96"/>
    <w:rsid w:val="00841AFB"/>
    <w:rsid w:val="008532FE"/>
    <w:rsid w:val="008553B5"/>
    <w:rsid w:val="008634DE"/>
    <w:rsid w:val="008A4C51"/>
    <w:rsid w:val="0094447C"/>
    <w:rsid w:val="00983E2E"/>
    <w:rsid w:val="009870E0"/>
    <w:rsid w:val="009E6963"/>
    <w:rsid w:val="00A22EB9"/>
    <w:rsid w:val="00A57633"/>
    <w:rsid w:val="00A92D1D"/>
    <w:rsid w:val="00AB70DC"/>
    <w:rsid w:val="00AF1061"/>
    <w:rsid w:val="00AF7834"/>
    <w:rsid w:val="00B52414"/>
    <w:rsid w:val="00B63EF1"/>
    <w:rsid w:val="00BA441A"/>
    <w:rsid w:val="00BE41C7"/>
    <w:rsid w:val="00C147C1"/>
    <w:rsid w:val="00CA0B15"/>
    <w:rsid w:val="00CC100C"/>
    <w:rsid w:val="00CD5F31"/>
    <w:rsid w:val="00D41D5C"/>
    <w:rsid w:val="00D55800"/>
    <w:rsid w:val="00DA399B"/>
    <w:rsid w:val="00DE5BD9"/>
    <w:rsid w:val="00DF29F0"/>
    <w:rsid w:val="00E91C41"/>
    <w:rsid w:val="00EA7C76"/>
    <w:rsid w:val="00EB4DE7"/>
    <w:rsid w:val="00EF21F8"/>
    <w:rsid w:val="00EF2339"/>
    <w:rsid w:val="00F233A9"/>
    <w:rsid w:val="00F73C96"/>
    <w:rsid w:val="00F74B27"/>
    <w:rsid w:val="00FA0ED4"/>
    <w:rsid w:val="00FB49D6"/>
    <w:rsid w:val="00FD310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8C7F4"/>
  <w15:chartTrackingRefBased/>
  <w15:docId w15:val="{A3E2CBB8-62A0-4959-922C-410FD8D58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40791F"/>
    <w:rPr>
      <w:color w:val="0000FF"/>
      <w:u w:val="single"/>
    </w:rPr>
  </w:style>
  <w:style w:type="paragraph" w:customStyle="1" w:styleId="tv213">
    <w:name w:val="tv213"/>
    <w:basedOn w:val="Parasts"/>
    <w:rsid w:val="0040791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unhideWhenUsed/>
    <w:rsid w:val="0040791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99"/>
    <w:qFormat/>
    <w:locked/>
    <w:rsid w:val="00436DF4"/>
    <w:rPr>
      <w:rFonts w:ascii="Calibri" w:eastAsia="Calibri" w:hAnsi="Calibri" w:cs="Times New Roman"/>
    </w:rPr>
  </w:style>
  <w:style w:type="paragraph" w:styleId="Sarakstarindkopa">
    <w:name w:val="List Paragraph"/>
    <w:aliases w:val="2,Bullet list,H&amp;P List Paragraph,Normal bullet 2,Saraksta rindkopa1,Strip,Syle 1"/>
    <w:basedOn w:val="Parasts"/>
    <w:link w:val="SarakstarindkopaRakstz"/>
    <w:uiPriority w:val="99"/>
    <w:qFormat/>
    <w:rsid w:val="00436DF4"/>
    <w:pPr>
      <w:spacing w:after="200" w:line="276" w:lineRule="auto"/>
      <w:ind w:left="720"/>
      <w:contextualSpacing/>
    </w:pPr>
    <w:rPr>
      <w:rFonts w:ascii="Calibri" w:eastAsia="Calibri" w:hAnsi="Calibri" w:cs="Times New Roman"/>
    </w:rPr>
  </w:style>
  <w:style w:type="character" w:styleId="Komentraatsauce">
    <w:name w:val="annotation reference"/>
    <w:basedOn w:val="Noklusjumarindkopasfonts"/>
    <w:uiPriority w:val="99"/>
    <w:semiHidden/>
    <w:unhideWhenUsed/>
    <w:rsid w:val="007E6356"/>
    <w:rPr>
      <w:sz w:val="16"/>
      <w:szCs w:val="16"/>
    </w:rPr>
  </w:style>
  <w:style w:type="paragraph" w:styleId="Komentrateksts">
    <w:name w:val="annotation text"/>
    <w:basedOn w:val="Parasts"/>
    <w:link w:val="KomentratekstsRakstz"/>
    <w:uiPriority w:val="99"/>
    <w:semiHidden/>
    <w:unhideWhenUsed/>
    <w:rsid w:val="007E635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7E6356"/>
    <w:rPr>
      <w:sz w:val="20"/>
      <w:szCs w:val="20"/>
    </w:rPr>
  </w:style>
  <w:style w:type="paragraph" w:styleId="Komentratma">
    <w:name w:val="annotation subject"/>
    <w:basedOn w:val="Komentrateksts"/>
    <w:next w:val="Komentrateksts"/>
    <w:link w:val="KomentratmaRakstz"/>
    <w:uiPriority w:val="99"/>
    <w:semiHidden/>
    <w:unhideWhenUsed/>
    <w:rsid w:val="007E6356"/>
    <w:rPr>
      <w:b/>
      <w:bCs/>
    </w:rPr>
  </w:style>
  <w:style w:type="character" w:customStyle="1" w:styleId="KomentratmaRakstz">
    <w:name w:val="Komentāra tēma Rakstz."/>
    <w:basedOn w:val="KomentratekstsRakstz"/>
    <w:link w:val="Komentratma"/>
    <w:uiPriority w:val="99"/>
    <w:semiHidden/>
    <w:rsid w:val="007E6356"/>
    <w:rPr>
      <w:b/>
      <w:bCs/>
      <w:sz w:val="20"/>
      <w:szCs w:val="20"/>
    </w:rPr>
  </w:style>
  <w:style w:type="paragraph" w:styleId="Balonteksts">
    <w:name w:val="Balloon Text"/>
    <w:basedOn w:val="Parasts"/>
    <w:link w:val="BalontekstsRakstz"/>
    <w:uiPriority w:val="99"/>
    <w:semiHidden/>
    <w:unhideWhenUsed/>
    <w:rsid w:val="007E635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E6356"/>
    <w:rPr>
      <w:rFonts w:ascii="Segoe UI" w:hAnsi="Segoe UI" w:cs="Segoe UI"/>
      <w:sz w:val="18"/>
      <w:szCs w:val="18"/>
    </w:rPr>
  </w:style>
  <w:style w:type="table" w:styleId="Reatabula">
    <w:name w:val="Table Grid"/>
    <w:basedOn w:val="Parastatabula"/>
    <w:uiPriority w:val="39"/>
    <w:rsid w:val="000A6E4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A6E41"/>
    <w:rPr>
      <w:color w:val="605E5C"/>
      <w:shd w:val="clear" w:color="auto" w:fill="E1DFDD"/>
    </w:rPr>
  </w:style>
  <w:style w:type="character" w:styleId="Izmantotahipersaite">
    <w:name w:val="FollowedHyperlink"/>
    <w:basedOn w:val="Noklusjumarindkopasfonts"/>
    <w:uiPriority w:val="99"/>
    <w:semiHidden/>
    <w:unhideWhenUsed/>
    <w:rsid w:val="00983E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2456807">
      <w:bodyDiv w:val="1"/>
      <w:marLeft w:val="0"/>
      <w:marRight w:val="0"/>
      <w:marTop w:val="0"/>
      <w:marBottom w:val="0"/>
      <w:divBdr>
        <w:top w:val="none" w:sz="0" w:space="0" w:color="auto"/>
        <w:left w:val="none" w:sz="0" w:space="0" w:color="auto"/>
        <w:bottom w:val="none" w:sz="0" w:space="0" w:color="auto"/>
        <w:right w:val="none" w:sz="0" w:space="0" w:color="auto"/>
      </w:divBdr>
      <w:divsChild>
        <w:div w:id="1473139265">
          <w:marLeft w:val="0"/>
          <w:marRight w:val="0"/>
          <w:marTop w:val="0"/>
          <w:marBottom w:val="0"/>
          <w:divBdr>
            <w:top w:val="none" w:sz="0" w:space="0" w:color="auto"/>
            <w:left w:val="none" w:sz="0" w:space="0" w:color="auto"/>
            <w:bottom w:val="none" w:sz="0" w:space="0" w:color="auto"/>
            <w:right w:val="none" w:sz="0" w:space="0" w:color="auto"/>
          </w:divBdr>
          <w:divsChild>
            <w:div w:id="1883207468">
              <w:marLeft w:val="0"/>
              <w:marRight w:val="0"/>
              <w:marTop w:val="0"/>
              <w:marBottom w:val="0"/>
              <w:divBdr>
                <w:top w:val="none" w:sz="0" w:space="0" w:color="auto"/>
                <w:left w:val="none" w:sz="0" w:space="0" w:color="auto"/>
                <w:bottom w:val="none" w:sz="0" w:space="0" w:color="auto"/>
                <w:right w:val="none" w:sz="0" w:space="0" w:color="auto"/>
              </w:divBdr>
            </w:div>
            <w:div w:id="1926645721">
              <w:marLeft w:val="0"/>
              <w:marRight w:val="0"/>
              <w:marTop w:val="0"/>
              <w:marBottom w:val="0"/>
              <w:divBdr>
                <w:top w:val="none" w:sz="0" w:space="0" w:color="auto"/>
                <w:left w:val="none" w:sz="0" w:space="0" w:color="auto"/>
                <w:bottom w:val="none" w:sz="0" w:space="0" w:color="auto"/>
                <w:right w:val="none" w:sz="0" w:space="0" w:color="auto"/>
              </w:divBdr>
            </w:div>
            <w:div w:id="1894736026">
              <w:marLeft w:val="0"/>
              <w:marRight w:val="0"/>
              <w:marTop w:val="0"/>
              <w:marBottom w:val="0"/>
              <w:divBdr>
                <w:top w:val="none" w:sz="0" w:space="0" w:color="auto"/>
                <w:left w:val="none" w:sz="0" w:space="0" w:color="auto"/>
                <w:bottom w:val="none" w:sz="0" w:space="0" w:color="auto"/>
                <w:right w:val="none" w:sz="0" w:space="0" w:color="auto"/>
              </w:divBdr>
            </w:div>
            <w:div w:id="222058454">
              <w:marLeft w:val="0"/>
              <w:marRight w:val="0"/>
              <w:marTop w:val="0"/>
              <w:marBottom w:val="0"/>
              <w:divBdr>
                <w:top w:val="none" w:sz="0" w:space="0" w:color="auto"/>
                <w:left w:val="none" w:sz="0" w:space="0" w:color="auto"/>
                <w:bottom w:val="none" w:sz="0" w:space="0" w:color="auto"/>
                <w:right w:val="none" w:sz="0" w:space="0" w:color="auto"/>
              </w:divBdr>
            </w:div>
            <w:div w:id="1376468456">
              <w:marLeft w:val="0"/>
              <w:marRight w:val="0"/>
              <w:marTop w:val="0"/>
              <w:marBottom w:val="0"/>
              <w:divBdr>
                <w:top w:val="none" w:sz="0" w:space="0" w:color="auto"/>
                <w:left w:val="none" w:sz="0" w:space="0" w:color="auto"/>
                <w:bottom w:val="none" w:sz="0" w:space="0" w:color="auto"/>
                <w:right w:val="none" w:sz="0" w:space="0" w:color="auto"/>
              </w:divBdr>
            </w:div>
            <w:div w:id="2005937860">
              <w:marLeft w:val="0"/>
              <w:marRight w:val="0"/>
              <w:marTop w:val="0"/>
              <w:marBottom w:val="0"/>
              <w:divBdr>
                <w:top w:val="none" w:sz="0" w:space="0" w:color="auto"/>
                <w:left w:val="none" w:sz="0" w:space="0" w:color="auto"/>
                <w:bottom w:val="none" w:sz="0" w:space="0" w:color="auto"/>
                <w:right w:val="none" w:sz="0" w:space="0" w:color="auto"/>
              </w:divBdr>
            </w:div>
            <w:div w:id="959649876">
              <w:marLeft w:val="0"/>
              <w:marRight w:val="0"/>
              <w:marTop w:val="0"/>
              <w:marBottom w:val="0"/>
              <w:divBdr>
                <w:top w:val="none" w:sz="0" w:space="0" w:color="auto"/>
                <w:left w:val="none" w:sz="0" w:space="0" w:color="auto"/>
                <w:bottom w:val="none" w:sz="0" w:space="0" w:color="auto"/>
                <w:right w:val="none" w:sz="0" w:space="0" w:color="auto"/>
              </w:divBdr>
            </w:div>
            <w:div w:id="1755085869">
              <w:marLeft w:val="0"/>
              <w:marRight w:val="0"/>
              <w:marTop w:val="0"/>
              <w:marBottom w:val="0"/>
              <w:divBdr>
                <w:top w:val="none" w:sz="0" w:space="0" w:color="auto"/>
                <w:left w:val="none" w:sz="0" w:space="0" w:color="auto"/>
                <w:bottom w:val="none" w:sz="0" w:space="0" w:color="auto"/>
                <w:right w:val="none" w:sz="0" w:space="0" w:color="auto"/>
              </w:divBdr>
            </w:div>
            <w:div w:id="1824615502">
              <w:marLeft w:val="0"/>
              <w:marRight w:val="0"/>
              <w:marTop w:val="0"/>
              <w:marBottom w:val="0"/>
              <w:divBdr>
                <w:top w:val="none" w:sz="0" w:space="0" w:color="auto"/>
                <w:left w:val="none" w:sz="0" w:space="0" w:color="auto"/>
                <w:bottom w:val="none" w:sz="0" w:space="0" w:color="auto"/>
                <w:right w:val="none" w:sz="0" w:space="0" w:color="auto"/>
              </w:divBdr>
            </w:div>
            <w:div w:id="582761524">
              <w:marLeft w:val="0"/>
              <w:marRight w:val="0"/>
              <w:marTop w:val="0"/>
              <w:marBottom w:val="0"/>
              <w:divBdr>
                <w:top w:val="none" w:sz="0" w:space="0" w:color="auto"/>
                <w:left w:val="none" w:sz="0" w:space="0" w:color="auto"/>
                <w:bottom w:val="none" w:sz="0" w:space="0" w:color="auto"/>
                <w:right w:val="none" w:sz="0" w:space="0" w:color="auto"/>
              </w:divBdr>
            </w:div>
            <w:div w:id="652367414">
              <w:marLeft w:val="0"/>
              <w:marRight w:val="0"/>
              <w:marTop w:val="0"/>
              <w:marBottom w:val="0"/>
              <w:divBdr>
                <w:top w:val="none" w:sz="0" w:space="0" w:color="auto"/>
                <w:left w:val="none" w:sz="0" w:space="0" w:color="auto"/>
                <w:bottom w:val="none" w:sz="0" w:space="0" w:color="auto"/>
                <w:right w:val="none" w:sz="0" w:space="0" w:color="auto"/>
              </w:divBdr>
            </w:div>
            <w:div w:id="2117406066">
              <w:marLeft w:val="0"/>
              <w:marRight w:val="0"/>
              <w:marTop w:val="0"/>
              <w:marBottom w:val="0"/>
              <w:divBdr>
                <w:top w:val="none" w:sz="0" w:space="0" w:color="auto"/>
                <w:left w:val="none" w:sz="0" w:space="0" w:color="auto"/>
                <w:bottom w:val="none" w:sz="0" w:space="0" w:color="auto"/>
                <w:right w:val="none" w:sz="0" w:space="0" w:color="auto"/>
              </w:divBdr>
            </w:div>
            <w:div w:id="1465193450">
              <w:marLeft w:val="0"/>
              <w:marRight w:val="0"/>
              <w:marTop w:val="0"/>
              <w:marBottom w:val="0"/>
              <w:divBdr>
                <w:top w:val="none" w:sz="0" w:space="0" w:color="auto"/>
                <w:left w:val="none" w:sz="0" w:space="0" w:color="auto"/>
                <w:bottom w:val="none" w:sz="0" w:space="0" w:color="auto"/>
                <w:right w:val="none" w:sz="0" w:space="0" w:color="auto"/>
              </w:divBdr>
            </w:div>
            <w:div w:id="126096013">
              <w:marLeft w:val="0"/>
              <w:marRight w:val="0"/>
              <w:marTop w:val="0"/>
              <w:marBottom w:val="0"/>
              <w:divBdr>
                <w:top w:val="none" w:sz="0" w:space="0" w:color="auto"/>
                <w:left w:val="none" w:sz="0" w:space="0" w:color="auto"/>
                <w:bottom w:val="none" w:sz="0" w:space="0" w:color="auto"/>
                <w:right w:val="none" w:sz="0" w:space="0" w:color="auto"/>
              </w:divBdr>
            </w:div>
            <w:div w:id="879588954">
              <w:marLeft w:val="0"/>
              <w:marRight w:val="0"/>
              <w:marTop w:val="0"/>
              <w:marBottom w:val="0"/>
              <w:divBdr>
                <w:top w:val="none" w:sz="0" w:space="0" w:color="auto"/>
                <w:left w:val="none" w:sz="0" w:space="0" w:color="auto"/>
                <w:bottom w:val="none" w:sz="0" w:space="0" w:color="auto"/>
                <w:right w:val="none" w:sz="0" w:space="0" w:color="auto"/>
              </w:divBdr>
            </w:div>
            <w:div w:id="2084251415">
              <w:marLeft w:val="0"/>
              <w:marRight w:val="0"/>
              <w:marTop w:val="0"/>
              <w:marBottom w:val="0"/>
              <w:divBdr>
                <w:top w:val="none" w:sz="0" w:space="0" w:color="auto"/>
                <w:left w:val="none" w:sz="0" w:space="0" w:color="auto"/>
                <w:bottom w:val="none" w:sz="0" w:space="0" w:color="auto"/>
                <w:right w:val="none" w:sz="0" w:space="0" w:color="auto"/>
              </w:divBdr>
            </w:div>
            <w:div w:id="549927824">
              <w:marLeft w:val="0"/>
              <w:marRight w:val="0"/>
              <w:marTop w:val="0"/>
              <w:marBottom w:val="0"/>
              <w:divBdr>
                <w:top w:val="none" w:sz="0" w:space="0" w:color="auto"/>
                <w:left w:val="none" w:sz="0" w:space="0" w:color="auto"/>
                <w:bottom w:val="none" w:sz="0" w:space="0" w:color="auto"/>
                <w:right w:val="none" w:sz="0" w:space="0" w:color="auto"/>
              </w:divBdr>
            </w:div>
            <w:div w:id="399443711">
              <w:marLeft w:val="0"/>
              <w:marRight w:val="0"/>
              <w:marTop w:val="0"/>
              <w:marBottom w:val="0"/>
              <w:divBdr>
                <w:top w:val="none" w:sz="0" w:space="0" w:color="auto"/>
                <w:left w:val="none" w:sz="0" w:space="0" w:color="auto"/>
                <w:bottom w:val="none" w:sz="0" w:space="0" w:color="auto"/>
                <w:right w:val="none" w:sz="0" w:space="0" w:color="auto"/>
              </w:divBdr>
            </w:div>
            <w:div w:id="2016414497">
              <w:marLeft w:val="0"/>
              <w:marRight w:val="0"/>
              <w:marTop w:val="0"/>
              <w:marBottom w:val="0"/>
              <w:divBdr>
                <w:top w:val="none" w:sz="0" w:space="0" w:color="auto"/>
                <w:left w:val="none" w:sz="0" w:space="0" w:color="auto"/>
                <w:bottom w:val="none" w:sz="0" w:space="0" w:color="auto"/>
                <w:right w:val="none" w:sz="0" w:space="0" w:color="auto"/>
              </w:divBdr>
            </w:div>
            <w:div w:id="224729227">
              <w:marLeft w:val="0"/>
              <w:marRight w:val="0"/>
              <w:marTop w:val="0"/>
              <w:marBottom w:val="0"/>
              <w:divBdr>
                <w:top w:val="none" w:sz="0" w:space="0" w:color="auto"/>
                <w:left w:val="none" w:sz="0" w:space="0" w:color="auto"/>
                <w:bottom w:val="none" w:sz="0" w:space="0" w:color="auto"/>
                <w:right w:val="none" w:sz="0" w:space="0" w:color="auto"/>
              </w:divBdr>
            </w:div>
            <w:div w:id="773983253">
              <w:marLeft w:val="0"/>
              <w:marRight w:val="0"/>
              <w:marTop w:val="0"/>
              <w:marBottom w:val="0"/>
              <w:divBdr>
                <w:top w:val="none" w:sz="0" w:space="0" w:color="auto"/>
                <w:left w:val="none" w:sz="0" w:space="0" w:color="auto"/>
                <w:bottom w:val="none" w:sz="0" w:space="0" w:color="auto"/>
                <w:right w:val="none" w:sz="0" w:space="0" w:color="auto"/>
              </w:divBdr>
            </w:div>
            <w:div w:id="336007577">
              <w:marLeft w:val="0"/>
              <w:marRight w:val="0"/>
              <w:marTop w:val="0"/>
              <w:marBottom w:val="0"/>
              <w:divBdr>
                <w:top w:val="none" w:sz="0" w:space="0" w:color="auto"/>
                <w:left w:val="none" w:sz="0" w:space="0" w:color="auto"/>
                <w:bottom w:val="none" w:sz="0" w:space="0" w:color="auto"/>
                <w:right w:val="none" w:sz="0" w:space="0" w:color="auto"/>
              </w:divBdr>
            </w:div>
            <w:div w:id="566914465">
              <w:marLeft w:val="0"/>
              <w:marRight w:val="0"/>
              <w:marTop w:val="0"/>
              <w:marBottom w:val="0"/>
              <w:divBdr>
                <w:top w:val="none" w:sz="0" w:space="0" w:color="auto"/>
                <w:left w:val="none" w:sz="0" w:space="0" w:color="auto"/>
                <w:bottom w:val="none" w:sz="0" w:space="0" w:color="auto"/>
                <w:right w:val="none" w:sz="0" w:space="0" w:color="auto"/>
              </w:divBdr>
            </w:div>
            <w:div w:id="1540820871">
              <w:marLeft w:val="0"/>
              <w:marRight w:val="0"/>
              <w:marTop w:val="0"/>
              <w:marBottom w:val="0"/>
              <w:divBdr>
                <w:top w:val="none" w:sz="0" w:space="0" w:color="auto"/>
                <w:left w:val="none" w:sz="0" w:space="0" w:color="auto"/>
                <w:bottom w:val="none" w:sz="0" w:space="0" w:color="auto"/>
                <w:right w:val="none" w:sz="0" w:space="0" w:color="auto"/>
              </w:divBdr>
            </w:div>
            <w:div w:id="1024599377">
              <w:marLeft w:val="0"/>
              <w:marRight w:val="0"/>
              <w:marTop w:val="0"/>
              <w:marBottom w:val="0"/>
              <w:divBdr>
                <w:top w:val="none" w:sz="0" w:space="0" w:color="auto"/>
                <w:left w:val="none" w:sz="0" w:space="0" w:color="auto"/>
                <w:bottom w:val="none" w:sz="0" w:space="0" w:color="auto"/>
                <w:right w:val="none" w:sz="0" w:space="0" w:color="auto"/>
              </w:divBdr>
            </w:div>
            <w:div w:id="956836933">
              <w:marLeft w:val="0"/>
              <w:marRight w:val="0"/>
              <w:marTop w:val="0"/>
              <w:marBottom w:val="0"/>
              <w:divBdr>
                <w:top w:val="none" w:sz="0" w:space="0" w:color="auto"/>
                <w:left w:val="none" w:sz="0" w:space="0" w:color="auto"/>
                <w:bottom w:val="none" w:sz="0" w:space="0" w:color="auto"/>
                <w:right w:val="none" w:sz="0" w:space="0" w:color="auto"/>
              </w:divBdr>
            </w:div>
            <w:div w:id="1747418758">
              <w:marLeft w:val="0"/>
              <w:marRight w:val="0"/>
              <w:marTop w:val="0"/>
              <w:marBottom w:val="0"/>
              <w:divBdr>
                <w:top w:val="none" w:sz="0" w:space="0" w:color="auto"/>
                <w:left w:val="none" w:sz="0" w:space="0" w:color="auto"/>
                <w:bottom w:val="none" w:sz="0" w:space="0" w:color="auto"/>
                <w:right w:val="none" w:sz="0" w:space="0" w:color="auto"/>
              </w:divBdr>
            </w:div>
            <w:div w:id="345450790">
              <w:marLeft w:val="0"/>
              <w:marRight w:val="0"/>
              <w:marTop w:val="0"/>
              <w:marBottom w:val="0"/>
              <w:divBdr>
                <w:top w:val="none" w:sz="0" w:space="0" w:color="auto"/>
                <w:left w:val="none" w:sz="0" w:space="0" w:color="auto"/>
                <w:bottom w:val="none" w:sz="0" w:space="0" w:color="auto"/>
                <w:right w:val="none" w:sz="0" w:space="0" w:color="auto"/>
              </w:divBdr>
            </w:div>
            <w:div w:id="688021025">
              <w:marLeft w:val="0"/>
              <w:marRight w:val="0"/>
              <w:marTop w:val="0"/>
              <w:marBottom w:val="0"/>
              <w:divBdr>
                <w:top w:val="none" w:sz="0" w:space="0" w:color="auto"/>
                <w:left w:val="none" w:sz="0" w:space="0" w:color="auto"/>
                <w:bottom w:val="none" w:sz="0" w:space="0" w:color="auto"/>
                <w:right w:val="none" w:sz="0" w:space="0" w:color="auto"/>
              </w:divBdr>
            </w:div>
            <w:div w:id="1072855062">
              <w:marLeft w:val="0"/>
              <w:marRight w:val="0"/>
              <w:marTop w:val="0"/>
              <w:marBottom w:val="0"/>
              <w:divBdr>
                <w:top w:val="none" w:sz="0" w:space="0" w:color="auto"/>
                <w:left w:val="none" w:sz="0" w:space="0" w:color="auto"/>
                <w:bottom w:val="none" w:sz="0" w:space="0" w:color="auto"/>
                <w:right w:val="none" w:sz="0" w:space="0" w:color="auto"/>
              </w:divBdr>
            </w:div>
            <w:div w:id="218439706">
              <w:marLeft w:val="0"/>
              <w:marRight w:val="0"/>
              <w:marTop w:val="0"/>
              <w:marBottom w:val="0"/>
              <w:divBdr>
                <w:top w:val="none" w:sz="0" w:space="0" w:color="auto"/>
                <w:left w:val="none" w:sz="0" w:space="0" w:color="auto"/>
                <w:bottom w:val="none" w:sz="0" w:space="0" w:color="auto"/>
                <w:right w:val="none" w:sz="0" w:space="0" w:color="auto"/>
              </w:divBdr>
            </w:div>
            <w:div w:id="594560859">
              <w:marLeft w:val="0"/>
              <w:marRight w:val="0"/>
              <w:marTop w:val="0"/>
              <w:marBottom w:val="0"/>
              <w:divBdr>
                <w:top w:val="none" w:sz="0" w:space="0" w:color="auto"/>
                <w:left w:val="none" w:sz="0" w:space="0" w:color="auto"/>
                <w:bottom w:val="none" w:sz="0" w:space="0" w:color="auto"/>
                <w:right w:val="none" w:sz="0" w:space="0" w:color="auto"/>
              </w:divBdr>
            </w:div>
            <w:div w:id="188878644">
              <w:marLeft w:val="0"/>
              <w:marRight w:val="0"/>
              <w:marTop w:val="0"/>
              <w:marBottom w:val="0"/>
              <w:divBdr>
                <w:top w:val="none" w:sz="0" w:space="0" w:color="auto"/>
                <w:left w:val="none" w:sz="0" w:space="0" w:color="auto"/>
                <w:bottom w:val="none" w:sz="0" w:space="0" w:color="auto"/>
                <w:right w:val="none" w:sz="0" w:space="0" w:color="auto"/>
              </w:divBdr>
            </w:div>
            <w:div w:id="1117413205">
              <w:marLeft w:val="0"/>
              <w:marRight w:val="0"/>
              <w:marTop w:val="0"/>
              <w:marBottom w:val="0"/>
              <w:divBdr>
                <w:top w:val="none" w:sz="0" w:space="0" w:color="auto"/>
                <w:left w:val="none" w:sz="0" w:space="0" w:color="auto"/>
                <w:bottom w:val="none" w:sz="0" w:space="0" w:color="auto"/>
                <w:right w:val="none" w:sz="0" w:space="0" w:color="auto"/>
              </w:divBdr>
            </w:div>
            <w:div w:id="1371342857">
              <w:marLeft w:val="0"/>
              <w:marRight w:val="0"/>
              <w:marTop w:val="0"/>
              <w:marBottom w:val="0"/>
              <w:divBdr>
                <w:top w:val="none" w:sz="0" w:space="0" w:color="auto"/>
                <w:left w:val="none" w:sz="0" w:space="0" w:color="auto"/>
                <w:bottom w:val="none" w:sz="0" w:space="0" w:color="auto"/>
                <w:right w:val="none" w:sz="0" w:space="0" w:color="auto"/>
              </w:divBdr>
            </w:div>
            <w:div w:id="1044134743">
              <w:marLeft w:val="0"/>
              <w:marRight w:val="0"/>
              <w:marTop w:val="0"/>
              <w:marBottom w:val="0"/>
              <w:divBdr>
                <w:top w:val="none" w:sz="0" w:space="0" w:color="auto"/>
                <w:left w:val="none" w:sz="0" w:space="0" w:color="auto"/>
                <w:bottom w:val="none" w:sz="0" w:space="0" w:color="auto"/>
                <w:right w:val="none" w:sz="0" w:space="0" w:color="auto"/>
              </w:divBdr>
            </w:div>
            <w:div w:id="376047662">
              <w:marLeft w:val="0"/>
              <w:marRight w:val="0"/>
              <w:marTop w:val="0"/>
              <w:marBottom w:val="0"/>
              <w:divBdr>
                <w:top w:val="none" w:sz="0" w:space="0" w:color="auto"/>
                <w:left w:val="none" w:sz="0" w:space="0" w:color="auto"/>
                <w:bottom w:val="none" w:sz="0" w:space="0" w:color="auto"/>
                <w:right w:val="none" w:sz="0" w:space="0" w:color="auto"/>
              </w:divBdr>
            </w:div>
            <w:div w:id="1333679799">
              <w:marLeft w:val="0"/>
              <w:marRight w:val="0"/>
              <w:marTop w:val="0"/>
              <w:marBottom w:val="0"/>
              <w:divBdr>
                <w:top w:val="none" w:sz="0" w:space="0" w:color="auto"/>
                <w:left w:val="none" w:sz="0" w:space="0" w:color="auto"/>
                <w:bottom w:val="none" w:sz="0" w:space="0" w:color="auto"/>
                <w:right w:val="none" w:sz="0" w:space="0" w:color="auto"/>
              </w:divBdr>
            </w:div>
            <w:div w:id="1228956877">
              <w:marLeft w:val="0"/>
              <w:marRight w:val="0"/>
              <w:marTop w:val="0"/>
              <w:marBottom w:val="0"/>
              <w:divBdr>
                <w:top w:val="none" w:sz="0" w:space="0" w:color="auto"/>
                <w:left w:val="none" w:sz="0" w:space="0" w:color="auto"/>
                <w:bottom w:val="none" w:sz="0" w:space="0" w:color="auto"/>
                <w:right w:val="none" w:sz="0" w:space="0" w:color="auto"/>
              </w:divBdr>
            </w:div>
            <w:div w:id="529999922">
              <w:marLeft w:val="0"/>
              <w:marRight w:val="0"/>
              <w:marTop w:val="0"/>
              <w:marBottom w:val="0"/>
              <w:divBdr>
                <w:top w:val="none" w:sz="0" w:space="0" w:color="auto"/>
                <w:left w:val="none" w:sz="0" w:space="0" w:color="auto"/>
                <w:bottom w:val="none" w:sz="0" w:space="0" w:color="auto"/>
                <w:right w:val="none" w:sz="0" w:space="0" w:color="auto"/>
              </w:divBdr>
            </w:div>
            <w:div w:id="156187953">
              <w:marLeft w:val="0"/>
              <w:marRight w:val="0"/>
              <w:marTop w:val="0"/>
              <w:marBottom w:val="0"/>
              <w:divBdr>
                <w:top w:val="none" w:sz="0" w:space="0" w:color="auto"/>
                <w:left w:val="none" w:sz="0" w:space="0" w:color="auto"/>
                <w:bottom w:val="none" w:sz="0" w:space="0" w:color="auto"/>
                <w:right w:val="none" w:sz="0" w:space="0" w:color="auto"/>
              </w:divBdr>
            </w:div>
            <w:div w:id="653490090">
              <w:marLeft w:val="0"/>
              <w:marRight w:val="0"/>
              <w:marTop w:val="0"/>
              <w:marBottom w:val="0"/>
              <w:divBdr>
                <w:top w:val="none" w:sz="0" w:space="0" w:color="auto"/>
                <w:left w:val="none" w:sz="0" w:space="0" w:color="auto"/>
                <w:bottom w:val="none" w:sz="0" w:space="0" w:color="auto"/>
                <w:right w:val="none" w:sz="0" w:space="0" w:color="auto"/>
              </w:divBdr>
            </w:div>
            <w:div w:id="1371341738">
              <w:marLeft w:val="0"/>
              <w:marRight w:val="0"/>
              <w:marTop w:val="0"/>
              <w:marBottom w:val="0"/>
              <w:divBdr>
                <w:top w:val="none" w:sz="0" w:space="0" w:color="auto"/>
                <w:left w:val="none" w:sz="0" w:space="0" w:color="auto"/>
                <w:bottom w:val="none" w:sz="0" w:space="0" w:color="auto"/>
                <w:right w:val="none" w:sz="0" w:space="0" w:color="auto"/>
              </w:divBdr>
            </w:div>
            <w:div w:id="415592693">
              <w:marLeft w:val="0"/>
              <w:marRight w:val="0"/>
              <w:marTop w:val="0"/>
              <w:marBottom w:val="0"/>
              <w:divBdr>
                <w:top w:val="none" w:sz="0" w:space="0" w:color="auto"/>
                <w:left w:val="none" w:sz="0" w:space="0" w:color="auto"/>
                <w:bottom w:val="none" w:sz="0" w:space="0" w:color="auto"/>
                <w:right w:val="none" w:sz="0" w:space="0" w:color="auto"/>
              </w:divBdr>
            </w:div>
            <w:div w:id="127095148">
              <w:marLeft w:val="0"/>
              <w:marRight w:val="0"/>
              <w:marTop w:val="0"/>
              <w:marBottom w:val="0"/>
              <w:divBdr>
                <w:top w:val="none" w:sz="0" w:space="0" w:color="auto"/>
                <w:left w:val="none" w:sz="0" w:space="0" w:color="auto"/>
                <w:bottom w:val="none" w:sz="0" w:space="0" w:color="auto"/>
                <w:right w:val="none" w:sz="0" w:space="0" w:color="auto"/>
              </w:divBdr>
            </w:div>
            <w:div w:id="952127265">
              <w:marLeft w:val="0"/>
              <w:marRight w:val="0"/>
              <w:marTop w:val="0"/>
              <w:marBottom w:val="0"/>
              <w:divBdr>
                <w:top w:val="none" w:sz="0" w:space="0" w:color="auto"/>
                <w:left w:val="none" w:sz="0" w:space="0" w:color="auto"/>
                <w:bottom w:val="none" w:sz="0" w:space="0" w:color="auto"/>
                <w:right w:val="none" w:sz="0" w:space="0" w:color="auto"/>
              </w:divBdr>
            </w:div>
            <w:div w:id="1064790598">
              <w:marLeft w:val="0"/>
              <w:marRight w:val="0"/>
              <w:marTop w:val="0"/>
              <w:marBottom w:val="0"/>
              <w:divBdr>
                <w:top w:val="none" w:sz="0" w:space="0" w:color="auto"/>
                <w:left w:val="none" w:sz="0" w:space="0" w:color="auto"/>
                <w:bottom w:val="none" w:sz="0" w:space="0" w:color="auto"/>
                <w:right w:val="none" w:sz="0" w:space="0" w:color="auto"/>
              </w:divBdr>
            </w:div>
            <w:div w:id="878470364">
              <w:marLeft w:val="0"/>
              <w:marRight w:val="0"/>
              <w:marTop w:val="0"/>
              <w:marBottom w:val="0"/>
              <w:divBdr>
                <w:top w:val="none" w:sz="0" w:space="0" w:color="auto"/>
                <w:left w:val="none" w:sz="0" w:space="0" w:color="auto"/>
                <w:bottom w:val="none" w:sz="0" w:space="0" w:color="auto"/>
                <w:right w:val="none" w:sz="0" w:space="0" w:color="auto"/>
              </w:divBdr>
            </w:div>
            <w:div w:id="57442050">
              <w:marLeft w:val="0"/>
              <w:marRight w:val="0"/>
              <w:marTop w:val="0"/>
              <w:marBottom w:val="0"/>
              <w:divBdr>
                <w:top w:val="none" w:sz="0" w:space="0" w:color="auto"/>
                <w:left w:val="none" w:sz="0" w:space="0" w:color="auto"/>
                <w:bottom w:val="none" w:sz="0" w:space="0" w:color="auto"/>
                <w:right w:val="none" w:sz="0" w:space="0" w:color="auto"/>
              </w:divBdr>
            </w:div>
            <w:div w:id="648444341">
              <w:marLeft w:val="0"/>
              <w:marRight w:val="0"/>
              <w:marTop w:val="0"/>
              <w:marBottom w:val="0"/>
              <w:divBdr>
                <w:top w:val="none" w:sz="0" w:space="0" w:color="auto"/>
                <w:left w:val="none" w:sz="0" w:space="0" w:color="auto"/>
                <w:bottom w:val="none" w:sz="0" w:space="0" w:color="auto"/>
                <w:right w:val="none" w:sz="0" w:space="0" w:color="auto"/>
              </w:divBdr>
            </w:div>
            <w:div w:id="857693717">
              <w:marLeft w:val="0"/>
              <w:marRight w:val="0"/>
              <w:marTop w:val="0"/>
              <w:marBottom w:val="0"/>
              <w:divBdr>
                <w:top w:val="none" w:sz="0" w:space="0" w:color="auto"/>
                <w:left w:val="none" w:sz="0" w:space="0" w:color="auto"/>
                <w:bottom w:val="none" w:sz="0" w:space="0" w:color="auto"/>
                <w:right w:val="none" w:sz="0" w:space="0" w:color="auto"/>
              </w:divBdr>
            </w:div>
            <w:div w:id="1944025807">
              <w:marLeft w:val="0"/>
              <w:marRight w:val="0"/>
              <w:marTop w:val="0"/>
              <w:marBottom w:val="0"/>
              <w:divBdr>
                <w:top w:val="none" w:sz="0" w:space="0" w:color="auto"/>
                <w:left w:val="none" w:sz="0" w:space="0" w:color="auto"/>
                <w:bottom w:val="none" w:sz="0" w:space="0" w:color="auto"/>
                <w:right w:val="none" w:sz="0" w:space="0" w:color="auto"/>
              </w:divBdr>
            </w:div>
            <w:div w:id="86925146">
              <w:marLeft w:val="0"/>
              <w:marRight w:val="0"/>
              <w:marTop w:val="0"/>
              <w:marBottom w:val="0"/>
              <w:divBdr>
                <w:top w:val="none" w:sz="0" w:space="0" w:color="auto"/>
                <w:left w:val="none" w:sz="0" w:space="0" w:color="auto"/>
                <w:bottom w:val="none" w:sz="0" w:space="0" w:color="auto"/>
                <w:right w:val="none" w:sz="0" w:space="0" w:color="auto"/>
              </w:divBdr>
            </w:div>
            <w:div w:id="470249198">
              <w:marLeft w:val="0"/>
              <w:marRight w:val="0"/>
              <w:marTop w:val="0"/>
              <w:marBottom w:val="0"/>
              <w:divBdr>
                <w:top w:val="none" w:sz="0" w:space="0" w:color="auto"/>
                <w:left w:val="none" w:sz="0" w:space="0" w:color="auto"/>
                <w:bottom w:val="none" w:sz="0" w:space="0" w:color="auto"/>
                <w:right w:val="none" w:sz="0" w:space="0" w:color="auto"/>
              </w:divBdr>
            </w:div>
            <w:div w:id="1404764628">
              <w:marLeft w:val="0"/>
              <w:marRight w:val="0"/>
              <w:marTop w:val="0"/>
              <w:marBottom w:val="0"/>
              <w:divBdr>
                <w:top w:val="none" w:sz="0" w:space="0" w:color="auto"/>
                <w:left w:val="none" w:sz="0" w:space="0" w:color="auto"/>
                <w:bottom w:val="none" w:sz="0" w:space="0" w:color="auto"/>
                <w:right w:val="none" w:sz="0" w:space="0" w:color="auto"/>
              </w:divBdr>
            </w:div>
            <w:div w:id="1002008264">
              <w:marLeft w:val="0"/>
              <w:marRight w:val="0"/>
              <w:marTop w:val="0"/>
              <w:marBottom w:val="0"/>
              <w:divBdr>
                <w:top w:val="none" w:sz="0" w:space="0" w:color="auto"/>
                <w:left w:val="none" w:sz="0" w:space="0" w:color="auto"/>
                <w:bottom w:val="none" w:sz="0" w:space="0" w:color="auto"/>
                <w:right w:val="none" w:sz="0" w:space="0" w:color="auto"/>
              </w:divBdr>
            </w:div>
            <w:div w:id="177083140">
              <w:marLeft w:val="0"/>
              <w:marRight w:val="0"/>
              <w:marTop w:val="0"/>
              <w:marBottom w:val="0"/>
              <w:divBdr>
                <w:top w:val="none" w:sz="0" w:space="0" w:color="auto"/>
                <w:left w:val="none" w:sz="0" w:space="0" w:color="auto"/>
                <w:bottom w:val="none" w:sz="0" w:space="0" w:color="auto"/>
                <w:right w:val="none" w:sz="0" w:space="0" w:color="auto"/>
              </w:divBdr>
            </w:div>
            <w:div w:id="859972373">
              <w:marLeft w:val="0"/>
              <w:marRight w:val="0"/>
              <w:marTop w:val="0"/>
              <w:marBottom w:val="0"/>
              <w:divBdr>
                <w:top w:val="none" w:sz="0" w:space="0" w:color="auto"/>
                <w:left w:val="none" w:sz="0" w:space="0" w:color="auto"/>
                <w:bottom w:val="none" w:sz="0" w:space="0" w:color="auto"/>
                <w:right w:val="none" w:sz="0" w:space="0" w:color="auto"/>
              </w:divBdr>
              <w:divsChild>
                <w:div w:id="1288044865">
                  <w:marLeft w:val="0"/>
                  <w:marRight w:val="0"/>
                  <w:marTop w:val="0"/>
                  <w:marBottom w:val="0"/>
                  <w:divBdr>
                    <w:top w:val="none" w:sz="0" w:space="0" w:color="auto"/>
                    <w:left w:val="none" w:sz="0" w:space="0" w:color="auto"/>
                    <w:bottom w:val="none" w:sz="0" w:space="0" w:color="auto"/>
                    <w:right w:val="none" w:sz="0" w:space="0" w:color="auto"/>
                  </w:divBdr>
                </w:div>
              </w:divsChild>
            </w:div>
            <w:div w:id="1778601048">
              <w:marLeft w:val="0"/>
              <w:marRight w:val="0"/>
              <w:marTop w:val="0"/>
              <w:marBottom w:val="0"/>
              <w:divBdr>
                <w:top w:val="none" w:sz="0" w:space="0" w:color="auto"/>
                <w:left w:val="none" w:sz="0" w:space="0" w:color="auto"/>
                <w:bottom w:val="none" w:sz="0" w:space="0" w:color="auto"/>
                <w:right w:val="none" w:sz="0" w:space="0" w:color="auto"/>
              </w:divBdr>
            </w:div>
            <w:div w:id="1652249307">
              <w:marLeft w:val="0"/>
              <w:marRight w:val="0"/>
              <w:marTop w:val="0"/>
              <w:marBottom w:val="0"/>
              <w:divBdr>
                <w:top w:val="none" w:sz="0" w:space="0" w:color="auto"/>
                <w:left w:val="none" w:sz="0" w:space="0" w:color="auto"/>
                <w:bottom w:val="none" w:sz="0" w:space="0" w:color="auto"/>
                <w:right w:val="none" w:sz="0" w:space="0" w:color="auto"/>
              </w:divBdr>
            </w:div>
            <w:div w:id="112704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6812-par-palidzibu-dzivokla-jautajumu-risinasana" TargetMode="External"/><Relationship Id="rId13" Type="http://schemas.openxmlformats.org/officeDocument/2006/relationships/hyperlink" Target="https://likumi.lv/ta/id/56812-par-palidzibu-dzivokla-jautajumu-risinasana" TargetMode="External"/><Relationship Id="rId18" Type="http://schemas.openxmlformats.org/officeDocument/2006/relationships/hyperlink" Target="https://likumi.lv/ta/id/56812" TargetMode="External"/><Relationship Id="rId26" Type="http://schemas.openxmlformats.org/officeDocument/2006/relationships/hyperlink" Target="http://www.dkn.lv" TargetMode="External"/><Relationship Id="rId3" Type="http://schemas.openxmlformats.org/officeDocument/2006/relationships/styles" Target="styles.xml"/><Relationship Id="rId21" Type="http://schemas.openxmlformats.org/officeDocument/2006/relationships/hyperlink" Target="https://likumi.lv/ta/id/56812" TargetMode="External"/><Relationship Id="rId7" Type="http://schemas.openxmlformats.org/officeDocument/2006/relationships/hyperlink" Target="https://likumi.lv/ta/id/56812-par-palidzibu-dzivokla-jautajumu-risinasana" TargetMode="External"/><Relationship Id="rId12" Type="http://schemas.openxmlformats.org/officeDocument/2006/relationships/hyperlink" Target="https://likumi.lv/ta/id/56812-par-palidzibu-dzivokla-jautajumu-risinasana" TargetMode="External"/><Relationship Id="rId17" Type="http://schemas.openxmlformats.org/officeDocument/2006/relationships/hyperlink" Target="https://likumi.lv/ta/id/56812" TargetMode="External"/><Relationship Id="rId25" Type="http://schemas.openxmlformats.org/officeDocument/2006/relationships/hyperlink" Target="https://likumi.lv/ta/id/56812" TargetMode="External"/><Relationship Id="rId2" Type="http://schemas.openxmlformats.org/officeDocument/2006/relationships/numbering" Target="numbering.xml"/><Relationship Id="rId16" Type="http://schemas.openxmlformats.org/officeDocument/2006/relationships/hyperlink" Target="https://likumi.lv/ta/id/56812" TargetMode="External"/><Relationship Id="rId20" Type="http://schemas.openxmlformats.org/officeDocument/2006/relationships/hyperlink" Target="https://likumi.lv/ta/id/56812" TargetMode="External"/><Relationship Id="rId29" Type="http://schemas.openxmlformats.org/officeDocument/2006/relationships/hyperlink" Target="https://likumi.lv/ta/id/56812" TargetMode="External"/><Relationship Id="rId1" Type="http://schemas.openxmlformats.org/officeDocument/2006/relationships/customXml" Target="../customXml/item1.xml"/><Relationship Id="rId6" Type="http://schemas.openxmlformats.org/officeDocument/2006/relationships/hyperlink" Target="https://likumi.lv/ta/id/56812-par-palidzibu-dzivokla-jautajumu-risinasana" TargetMode="External"/><Relationship Id="rId11" Type="http://schemas.openxmlformats.org/officeDocument/2006/relationships/hyperlink" Target="https://likumi.lv/ta/id/56812-par-palidzibu-dzivokla-jautajumu-risinasana" TargetMode="External"/><Relationship Id="rId24" Type="http://schemas.openxmlformats.org/officeDocument/2006/relationships/hyperlink" Target="https://likumi.lv/ta/id/56812" TargetMode="External"/><Relationship Id="rId5" Type="http://schemas.openxmlformats.org/officeDocument/2006/relationships/webSettings" Target="webSettings.xml"/><Relationship Id="rId15" Type="http://schemas.openxmlformats.org/officeDocument/2006/relationships/hyperlink" Target="https://likumi.lv/ta/id/56812-par-palidzibu-dzivokla-jautajumu-risinasana" TargetMode="External"/><Relationship Id="rId23" Type="http://schemas.openxmlformats.org/officeDocument/2006/relationships/hyperlink" Target="https://likumi.lv/ta/id/56812" TargetMode="External"/><Relationship Id="rId28" Type="http://schemas.openxmlformats.org/officeDocument/2006/relationships/hyperlink" Target="https://likumi.lv/ta/id/56812" TargetMode="External"/><Relationship Id="rId10" Type="http://schemas.openxmlformats.org/officeDocument/2006/relationships/hyperlink" Target="https://likumi.lv/ta/id/56812-par-palidzibu-dzivokla-jautajumu-risinasana" TargetMode="External"/><Relationship Id="rId19" Type="http://schemas.openxmlformats.org/officeDocument/2006/relationships/hyperlink" Target="https://likumi.lv/ta/id/5681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ikumi.lv/ta/id/56812-par-palidzibu-dzivokla-jautajumu-risinasana" TargetMode="External"/><Relationship Id="rId14" Type="http://schemas.openxmlformats.org/officeDocument/2006/relationships/hyperlink" Target="https://likumi.lv/ta/id/56812-par-palidzibu-dzivokla-jautajumu-risinasana" TargetMode="External"/><Relationship Id="rId22" Type="http://schemas.openxmlformats.org/officeDocument/2006/relationships/hyperlink" Target="https://likumi.lv/ta/id/56812" TargetMode="External"/><Relationship Id="rId27" Type="http://schemas.openxmlformats.org/officeDocument/2006/relationships/hyperlink" Target="https://likumi.lv/ta/id/56812" TargetMode="External"/><Relationship Id="rId30"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E0BAB-0336-45CD-B990-8D60B6260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10489</Words>
  <Characters>5979</Characters>
  <Application>Microsoft Office Word</Application>
  <DocSecurity>0</DocSecurity>
  <Lines>49</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KOM-01</dc:creator>
  <cp:keywords/>
  <dc:description/>
  <cp:lastModifiedBy>Linda Rungovska</cp:lastModifiedBy>
  <cp:revision>4</cp:revision>
  <dcterms:created xsi:type="dcterms:W3CDTF">2024-05-13T12:44:00Z</dcterms:created>
  <dcterms:modified xsi:type="dcterms:W3CDTF">2024-05-13T12:58:00Z</dcterms:modified>
</cp:coreProperties>
</file>