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10612" w14:textId="77777777" w:rsidR="00D96DDD" w:rsidRPr="00CF59D7" w:rsidRDefault="00D96DDD" w:rsidP="00D96DDD">
      <w:pPr>
        <w:ind w:left="360"/>
        <w:jc w:val="right"/>
        <w:rPr>
          <w:rFonts w:ascii="Arial" w:hAnsi="Arial" w:cs="Arial"/>
          <w:b/>
          <w:u w:val="single"/>
          <w:lang w:val="lv-LV"/>
        </w:rPr>
      </w:pPr>
    </w:p>
    <w:p w14:paraId="6F0ADA57" w14:textId="77777777" w:rsidR="001923C6" w:rsidRPr="001923C6" w:rsidRDefault="001923C6" w:rsidP="001923C6">
      <w:pPr>
        <w:jc w:val="both"/>
        <w:rPr>
          <w:rFonts w:ascii="Arial" w:hAnsi="Arial" w:cs="Arial"/>
          <w:b/>
          <w:bCs/>
          <w:i/>
          <w:iCs/>
          <w:shd w:val="clear" w:color="auto" w:fill="FFFFFF"/>
        </w:rPr>
      </w:pPr>
    </w:p>
    <w:p w14:paraId="7A17894C" w14:textId="77777777" w:rsidR="001923C6" w:rsidRPr="001923C6" w:rsidRDefault="001923C6" w:rsidP="001923C6">
      <w:pPr>
        <w:jc w:val="right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APSTIPRINĀTI</w:t>
      </w:r>
    </w:p>
    <w:p w14:paraId="24FED8F5" w14:textId="77777777" w:rsidR="001923C6" w:rsidRPr="001923C6" w:rsidRDefault="001923C6" w:rsidP="001923C6">
      <w:pPr>
        <w:jc w:val="right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 xml:space="preserve">Ar Dienvidkurzemes novada pašvaldības domes </w:t>
      </w:r>
    </w:p>
    <w:p w14:paraId="01ECCCD5" w14:textId="6A9ED090" w:rsidR="001923C6" w:rsidRPr="001923C6" w:rsidRDefault="001923C6" w:rsidP="001923C6">
      <w:pPr>
        <w:jc w:val="right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202</w:t>
      </w:r>
      <w:r w:rsidR="00DC195A">
        <w:rPr>
          <w:rFonts w:ascii="Arial" w:hAnsi="Arial" w:cs="Arial"/>
          <w:b/>
          <w:bCs/>
          <w:shd w:val="clear" w:color="auto" w:fill="FFFFFF"/>
        </w:rPr>
        <w:t>4</w:t>
      </w:r>
      <w:r w:rsidRPr="001923C6">
        <w:rPr>
          <w:rFonts w:ascii="Arial" w:hAnsi="Arial" w:cs="Arial"/>
          <w:b/>
          <w:bCs/>
          <w:shd w:val="clear" w:color="auto" w:fill="FFFFFF"/>
        </w:rPr>
        <w:t>.gada ___.__________ sēdes lēmumu Nr.___</w:t>
      </w:r>
    </w:p>
    <w:p w14:paraId="164BDFC5" w14:textId="77777777" w:rsidR="001923C6" w:rsidRPr="001923C6" w:rsidRDefault="001923C6" w:rsidP="001923C6">
      <w:pPr>
        <w:jc w:val="right"/>
        <w:rPr>
          <w:rFonts w:ascii="Arial" w:hAnsi="Arial" w:cs="Arial"/>
          <w:b/>
          <w:bCs/>
          <w:shd w:val="clear" w:color="auto" w:fill="FFFFFF"/>
        </w:rPr>
      </w:pPr>
    </w:p>
    <w:p w14:paraId="5469BEE0" w14:textId="3A54E264" w:rsidR="001923C6" w:rsidRPr="001923C6" w:rsidRDefault="001923C6" w:rsidP="001923C6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SAISTOŠIE NOTEIKUMI Nr. 202</w:t>
      </w:r>
      <w:r w:rsidR="00DC195A">
        <w:rPr>
          <w:rFonts w:ascii="Arial" w:hAnsi="Arial" w:cs="Arial"/>
          <w:b/>
          <w:bCs/>
          <w:shd w:val="clear" w:color="auto" w:fill="FFFFFF"/>
        </w:rPr>
        <w:t>4</w:t>
      </w:r>
      <w:r w:rsidRPr="001923C6">
        <w:rPr>
          <w:rFonts w:ascii="Arial" w:hAnsi="Arial" w:cs="Arial"/>
          <w:b/>
          <w:bCs/>
          <w:shd w:val="clear" w:color="auto" w:fill="FFFFFF"/>
        </w:rPr>
        <w:t>/___</w:t>
      </w:r>
    </w:p>
    <w:p w14:paraId="7C4AB82E" w14:textId="77777777" w:rsidR="001923C6" w:rsidRPr="001923C6" w:rsidRDefault="001923C6" w:rsidP="00DA10ED">
      <w:pPr>
        <w:jc w:val="both"/>
        <w:rPr>
          <w:rFonts w:ascii="Arial" w:hAnsi="Arial" w:cs="Arial"/>
          <w:b/>
          <w:bCs/>
          <w:shd w:val="clear" w:color="auto" w:fill="FFFFFF"/>
        </w:rPr>
      </w:pPr>
    </w:p>
    <w:p w14:paraId="0D1274CE" w14:textId="3D63649A" w:rsidR="00DC195A" w:rsidRDefault="00DC195A" w:rsidP="00DC195A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Par Nīcas novada domes  201</w:t>
      </w:r>
      <w:r w:rsidR="008F5444">
        <w:rPr>
          <w:rFonts w:ascii="Arial" w:hAnsi="Arial" w:cs="Arial"/>
          <w:b/>
          <w:bCs/>
          <w:u w:val="single"/>
        </w:rPr>
        <w:t>0</w:t>
      </w:r>
      <w:r>
        <w:rPr>
          <w:rFonts w:ascii="Arial" w:hAnsi="Arial" w:cs="Arial"/>
          <w:b/>
          <w:bCs/>
          <w:u w:val="single"/>
        </w:rPr>
        <w:t>.gada 1</w:t>
      </w:r>
      <w:r w:rsidR="00FF2642">
        <w:rPr>
          <w:rFonts w:ascii="Arial" w:hAnsi="Arial" w:cs="Arial"/>
          <w:b/>
          <w:bCs/>
          <w:u w:val="single"/>
        </w:rPr>
        <w:t>2</w:t>
      </w:r>
      <w:r>
        <w:rPr>
          <w:rFonts w:ascii="Arial" w:hAnsi="Arial" w:cs="Arial"/>
          <w:b/>
          <w:bCs/>
          <w:u w:val="single"/>
        </w:rPr>
        <w:t>.</w:t>
      </w:r>
      <w:r w:rsidR="00FF2642">
        <w:rPr>
          <w:rFonts w:ascii="Arial" w:hAnsi="Arial" w:cs="Arial"/>
          <w:b/>
          <w:bCs/>
          <w:u w:val="single"/>
        </w:rPr>
        <w:t>augusta</w:t>
      </w:r>
      <w:r>
        <w:rPr>
          <w:rFonts w:ascii="Arial" w:hAnsi="Arial" w:cs="Arial"/>
          <w:b/>
          <w:bCs/>
          <w:u w:val="single"/>
        </w:rPr>
        <w:t xml:space="preserve"> saistošo noteikumu Nr.</w:t>
      </w:r>
      <w:r w:rsidR="00FF2642">
        <w:rPr>
          <w:rFonts w:ascii="Arial" w:hAnsi="Arial" w:cs="Arial"/>
          <w:b/>
          <w:bCs/>
          <w:u w:val="single"/>
        </w:rPr>
        <w:t>19</w:t>
      </w:r>
      <w:r w:rsidR="008F5444">
        <w:rPr>
          <w:rFonts w:ascii="Arial" w:hAnsi="Arial" w:cs="Arial"/>
          <w:b/>
          <w:bCs/>
          <w:u w:val="single"/>
        </w:rPr>
        <w:t>.</w:t>
      </w:r>
      <w:r>
        <w:rPr>
          <w:rFonts w:ascii="Arial" w:hAnsi="Arial" w:cs="Arial"/>
          <w:b/>
          <w:bCs/>
          <w:u w:val="single"/>
        </w:rPr>
        <w:t xml:space="preserve"> “Par detālplānojuma nekustamaj</w:t>
      </w:r>
      <w:r w:rsidR="00FF2642">
        <w:rPr>
          <w:rFonts w:ascii="Arial" w:hAnsi="Arial" w:cs="Arial"/>
          <w:b/>
          <w:bCs/>
          <w:u w:val="single"/>
        </w:rPr>
        <w:t>ie</w:t>
      </w:r>
      <w:r>
        <w:rPr>
          <w:rFonts w:ascii="Arial" w:hAnsi="Arial" w:cs="Arial"/>
          <w:b/>
          <w:bCs/>
          <w:u w:val="single"/>
        </w:rPr>
        <w:t>m īpašum</w:t>
      </w:r>
      <w:r w:rsidR="00FF2642">
        <w:rPr>
          <w:rFonts w:ascii="Arial" w:hAnsi="Arial" w:cs="Arial"/>
          <w:b/>
          <w:bCs/>
          <w:u w:val="single"/>
        </w:rPr>
        <w:t>ie</w:t>
      </w:r>
      <w:r>
        <w:rPr>
          <w:rFonts w:ascii="Arial" w:hAnsi="Arial" w:cs="Arial"/>
          <w:b/>
          <w:bCs/>
          <w:u w:val="single"/>
        </w:rPr>
        <w:t>m “</w:t>
      </w:r>
      <w:r w:rsidR="00FF2642">
        <w:rPr>
          <w:rFonts w:ascii="Arial" w:hAnsi="Arial" w:cs="Arial"/>
          <w:b/>
          <w:bCs/>
          <w:u w:val="single"/>
        </w:rPr>
        <w:t>Golibarti</w:t>
      </w:r>
      <w:r>
        <w:rPr>
          <w:rFonts w:ascii="Arial" w:hAnsi="Arial" w:cs="Arial"/>
          <w:b/>
          <w:bCs/>
          <w:u w:val="single"/>
        </w:rPr>
        <w:t>” (kad.Nr. 6478</w:t>
      </w:r>
      <w:r w:rsidR="00FF2642">
        <w:rPr>
          <w:rFonts w:ascii="Arial" w:hAnsi="Arial" w:cs="Arial"/>
          <w:b/>
          <w:bCs/>
          <w:u w:val="single"/>
        </w:rPr>
        <w:t>0100017</w:t>
      </w:r>
      <w:r>
        <w:rPr>
          <w:rFonts w:ascii="Arial" w:hAnsi="Arial" w:cs="Arial"/>
          <w:b/>
          <w:bCs/>
          <w:u w:val="single"/>
        </w:rPr>
        <w:t>)</w:t>
      </w:r>
      <w:r w:rsidR="00FF2642">
        <w:rPr>
          <w:rFonts w:ascii="Arial" w:hAnsi="Arial" w:cs="Arial"/>
          <w:b/>
          <w:bCs/>
          <w:u w:val="single"/>
        </w:rPr>
        <w:t xml:space="preserve"> un “Libarti” (kad.Nr. 64780100265) </w:t>
      </w:r>
      <w:r>
        <w:rPr>
          <w:rFonts w:ascii="Arial" w:hAnsi="Arial" w:cs="Arial"/>
          <w:b/>
          <w:bCs/>
          <w:u w:val="single"/>
        </w:rPr>
        <w:t xml:space="preserve"> Nīcas novada  Nīcas pagastā grafisko daļu un teritorijas izmantošanas un apbūves noteikumiem” atzīšanu par spēku zaudējušiem</w:t>
      </w:r>
    </w:p>
    <w:p w14:paraId="6EE5CE85" w14:textId="0AFFA33F" w:rsidR="006D49ED" w:rsidRPr="00CF59D7" w:rsidRDefault="006D49ED" w:rsidP="00797D25">
      <w:pPr>
        <w:jc w:val="center"/>
        <w:rPr>
          <w:rFonts w:ascii="Arial" w:hAnsi="Arial" w:cs="Arial"/>
          <w:b/>
          <w:u w:val="single"/>
          <w:lang w:val="lv-LV"/>
        </w:rPr>
      </w:pPr>
    </w:p>
    <w:p w14:paraId="6050D483" w14:textId="17F57F48" w:rsidR="00DA10ED" w:rsidRDefault="00DA10ED" w:rsidP="00DA10ED">
      <w:pPr>
        <w:jc w:val="right"/>
        <w:rPr>
          <w:rFonts w:ascii="Arial" w:hAnsi="Arial" w:cs="Arial"/>
          <w:lang w:val="lv-LV"/>
        </w:rPr>
      </w:pPr>
    </w:p>
    <w:p w14:paraId="5CBA9695" w14:textId="77777777" w:rsidR="001923C6" w:rsidRDefault="00DA10ED" w:rsidP="00DA10ED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lang w:val="lv-LV"/>
        </w:rPr>
        <w:t xml:space="preserve">Izdoti saskaņā ar </w:t>
      </w:r>
    </w:p>
    <w:p w14:paraId="1A881E9D" w14:textId="30712D09" w:rsidR="00DA10ED" w:rsidRPr="00DA10ED" w:rsidRDefault="00DA10ED" w:rsidP="00DA10ED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i/>
          <w:iCs/>
          <w:lang w:val="lv-LV"/>
        </w:rPr>
        <w:t>Pašvaldību likuma</w:t>
      </w:r>
      <w:r w:rsidR="001923C6">
        <w:rPr>
          <w:rFonts w:ascii="Arial" w:hAnsi="Arial" w:cs="Arial"/>
          <w:i/>
          <w:iCs/>
          <w:lang w:val="lv-LV"/>
        </w:rPr>
        <w:t xml:space="preserve"> 44.panta </w:t>
      </w:r>
      <w:r w:rsidRPr="00DA10ED">
        <w:rPr>
          <w:rFonts w:ascii="Arial" w:hAnsi="Arial" w:cs="Arial"/>
          <w:lang w:val="lv-LV"/>
        </w:rPr>
        <w:t>pirm</w:t>
      </w:r>
      <w:r w:rsidR="001923C6">
        <w:rPr>
          <w:rFonts w:ascii="Arial" w:hAnsi="Arial" w:cs="Arial"/>
          <w:lang w:val="lv-LV"/>
        </w:rPr>
        <w:t>o</w:t>
      </w:r>
      <w:r w:rsidRPr="00DA10ED">
        <w:rPr>
          <w:rFonts w:ascii="Arial" w:hAnsi="Arial" w:cs="Arial"/>
          <w:lang w:val="lv-LV"/>
        </w:rPr>
        <w:t xml:space="preserve"> daļ</w:t>
      </w:r>
      <w:r w:rsidR="001923C6">
        <w:rPr>
          <w:rFonts w:ascii="Arial" w:hAnsi="Arial" w:cs="Arial"/>
          <w:lang w:val="lv-LV"/>
        </w:rPr>
        <w:t>u</w:t>
      </w:r>
    </w:p>
    <w:p w14:paraId="4020B0E4" w14:textId="730B3A0F" w:rsidR="00DA10ED" w:rsidRDefault="00DA10ED" w:rsidP="00DA10ED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i/>
          <w:iCs/>
          <w:lang w:val="lv-LV"/>
        </w:rPr>
        <w:t>Teritorijas attīstības plānošanas likuma</w:t>
      </w:r>
      <w:r w:rsidRPr="00DA10ED">
        <w:rPr>
          <w:rFonts w:ascii="Arial" w:hAnsi="Arial" w:cs="Arial"/>
          <w:lang w:val="lv-LV"/>
        </w:rPr>
        <w:t xml:space="preserve"> 29. pantu</w:t>
      </w:r>
    </w:p>
    <w:p w14:paraId="22A9DACD" w14:textId="693BAF41" w:rsidR="00DA10ED" w:rsidRDefault="00DA10ED" w:rsidP="00D96DDD">
      <w:pPr>
        <w:jc w:val="center"/>
        <w:rPr>
          <w:rFonts w:ascii="Arial" w:hAnsi="Arial" w:cs="Arial"/>
          <w:lang w:val="lv-LV"/>
        </w:rPr>
      </w:pPr>
    </w:p>
    <w:p w14:paraId="31BF4713" w14:textId="77777777" w:rsidR="00DA10ED" w:rsidRPr="00CF59D7" w:rsidRDefault="00DA10ED" w:rsidP="00D96DDD">
      <w:pPr>
        <w:jc w:val="center"/>
        <w:rPr>
          <w:rFonts w:ascii="Arial" w:hAnsi="Arial" w:cs="Arial"/>
          <w:lang w:val="lv-LV"/>
        </w:rPr>
      </w:pPr>
    </w:p>
    <w:p w14:paraId="34D531B3" w14:textId="266FB87B" w:rsidR="00DC195A" w:rsidRDefault="00DA10ED" w:rsidP="00DC195A">
      <w:pPr>
        <w:pStyle w:val="Sarakstarindkopa"/>
        <w:numPr>
          <w:ilvl w:val="0"/>
          <w:numId w:val="8"/>
        </w:numPr>
        <w:jc w:val="both"/>
        <w:rPr>
          <w:rFonts w:ascii="Arial" w:hAnsi="Arial" w:cs="Arial"/>
        </w:rPr>
      </w:pPr>
      <w:r w:rsidRPr="00DC195A">
        <w:rPr>
          <w:rFonts w:ascii="Arial" w:hAnsi="Arial" w:cs="Arial"/>
          <w:shd w:val="clear" w:color="auto" w:fill="FFFFFF"/>
        </w:rPr>
        <w:t>Atzīt par spēku zaudējušiem</w:t>
      </w:r>
      <w:r w:rsidRPr="00DC195A">
        <w:rPr>
          <w:rFonts w:ascii="Arial" w:hAnsi="Arial" w:cs="Arial"/>
          <w:lang w:val="lv-LV"/>
        </w:rPr>
        <w:t xml:space="preserve"> </w:t>
      </w:r>
      <w:r w:rsidR="00DC195A" w:rsidRPr="00DC195A">
        <w:rPr>
          <w:rFonts w:ascii="Arial" w:hAnsi="Arial" w:cs="Arial"/>
        </w:rPr>
        <w:t xml:space="preserve"> Nīcas novada domes  201</w:t>
      </w:r>
      <w:r w:rsidR="008F5444">
        <w:rPr>
          <w:rFonts w:ascii="Arial" w:hAnsi="Arial" w:cs="Arial"/>
        </w:rPr>
        <w:t>0</w:t>
      </w:r>
      <w:r w:rsidR="00DC195A" w:rsidRPr="00DC195A">
        <w:rPr>
          <w:rFonts w:ascii="Arial" w:hAnsi="Arial" w:cs="Arial"/>
        </w:rPr>
        <w:t>.gada 1</w:t>
      </w:r>
      <w:r w:rsidR="00FF2642">
        <w:rPr>
          <w:rFonts w:ascii="Arial" w:hAnsi="Arial" w:cs="Arial"/>
        </w:rPr>
        <w:t>2</w:t>
      </w:r>
      <w:r w:rsidR="00DC195A" w:rsidRPr="00DC195A">
        <w:rPr>
          <w:rFonts w:ascii="Arial" w:hAnsi="Arial" w:cs="Arial"/>
        </w:rPr>
        <w:t>.</w:t>
      </w:r>
      <w:r w:rsidR="00FF2642">
        <w:rPr>
          <w:rFonts w:ascii="Arial" w:hAnsi="Arial" w:cs="Arial"/>
        </w:rPr>
        <w:t>augusta</w:t>
      </w:r>
      <w:r w:rsidR="00DC195A" w:rsidRPr="00DC195A">
        <w:rPr>
          <w:rFonts w:ascii="Arial" w:hAnsi="Arial" w:cs="Arial"/>
        </w:rPr>
        <w:t xml:space="preserve"> saistošos noteikumus Nr.</w:t>
      </w:r>
      <w:r w:rsidR="00FF2642">
        <w:rPr>
          <w:rFonts w:ascii="Arial" w:hAnsi="Arial" w:cs="Arial"/>
        </w:rPr>
        <w:t>19</w:t>
      </w:r>
      <w:r w:rsidR="008F5444">
        <w:rPr>
          <w:rFonts w:ascii="Arial" w:hAnsi="Arial" w:cs="Arial"/>
        </w:rPr>
        <w:t>.</w:t>
      </w:r>
      <w:r w:rsidR="00DC195A" w:rsidRPr="00DC195A">
        <w:rPr>
          <w:rFonts w:ascii="Arial" w:hAnsi="Arial" w:cs="Arial"/>
        </w:rPr>
        <w:t xml:space="preserve"> “Par detālplānojuma nekustamaj</w:t>
      </w:r>
      <w:r w:rsidR="00FF2642">
        <w:rPr>
          <w:rFonts w:ascii="Arial" w:hAnsi="Arial" w:cs="Arial"/>
        </w:rPr>
        <w:t>iem</w:t>
      </w:r>
      <w:r w:rsidR="00DC195A" w:rsidRPr="00DC195A">
        <w:rPr>
          <w:rFonts w:ascii="Arial" w:hAnsi="Arial" w:cs="Arial"/>
        </w:rPr>
        <w:t xml:space="preserve"> īpašum</w:t>
      </w:r>
      <w:r w:rsidR="00FF2642">
        <w:rPr>
          <w:rFonts w:ascii="Arial" w:hAnsi="Arial" w:cs="Arial"/>
        </w:rPr>
        <w:t>ie</w:t>
      </w:r>
      <w:r w:rsidR="00DC195A" w:rsidRPr="00DC195A">
        <w:rPr>
          <w:rFonts w:ascii="Arial" w:hAnsi="Arial" w:cs="Arial"/>
        </w:rPr>
        <w:t>m “</w:t>
      </w:r>
      <w:r w:rsidR="00FF2642">
        <w:rPr>
          <w:rFonts w:ascii="Arial" w:hAnsi="Arial" w:cs="Arial"/>
        </w:rPr>
        <w:t>Golibarti</w:t>
      </w:r>
      <w:r w:rsidR="00DC195A" w:rsidRPr="00DC195A">
        <w:rPr>
          <w:rFonts w:ascii="Arial" w:hAnsi="Arial" w:cs="Arial"/>
        </w:rPr>
        <w:t xml:space="preserve">” (kad.Nr. </w:t>
      </w:r>
      <w:r w:rsidR="00FF2642">
        <w:rPr>
          <w:rFonts w:ascii="Arial" w:hAnsi="Arial" w:cs="Arial"/>
        </w:rPr>
        <w:t>64780100017</w:t>
      </w:r>
      <w:r w:rsidR="00DC195A" w:rsidRPr="00DC195A">
        <w:rPr>
          <w:rFonts w:ascii="Arial" w:hAnsi="Arial" w:cs="Arial"/>
        </w:rPr>
        <w:t>)</w:t>
      </w:r>
      <w:r w:rsidR="00FF2642">
        <w:rPr>
          <w:rFonts w:ascii="Arial" w:hAnsi="Arial" w:cs="Arial"/>
        </w:rPr>
        <w:t xml:space="preserve"> un “Libarti” (kad.Nr. 64780100265)</w:t>
      </w:r>
      <w:r w:rsidR="00DC195A" w:rsidRPr="00DC195A">
        <w:rPr>
          <w:rFonts w:ascii="Arial" w:hAnsi="Arial" w:cs="Arial"/>
        </w:rPr>
        <w:t xml:space="preserve"> Nīcas novada  Nīcas pagastā grafisko daļu un teritorijas izmantošanas un apbūves noteikumiem”</w:t>
      </w:r>
      <w:r w:rsidR="00DC195A">
        <w:rPr>
          <w:rFonts w:ascii="Arial" w:hAnsi="Arial" w:cs="Arial"/>
        </w:rPr>
        <w:t>.</w:t>
      </w:r>
    </w:p>
    <w:p w14:paraId="4A5FBA73" w14:textId="77777777" w:rsidR="00DC195A" w:rsidRDefault="00DC195A" w:rsidP="00DC195A">
      <w:pPr>
        <w:pStyle w:val="Sarakstarindkopa"/>
        <w:jc w:val="both"/>
        <w:rPr>
          <w:rFonts w:ascii="Arial" w:hAnsi="Arial" w:cs="Arial"/>
        </w:rPr>
      </w:pPr>
    </w:p>
    <w:p w14:paraId="5B7F6C92" w14:textId="13A17A15" w:rsidR="00493B15" w:rsidRPr="00DC195A" w:rsidRDefault="008C77ED" w:rsidP="00DC195A">
      <w:pPr>
        <w:pStyle w:val="Sarakstarindkopa"/>
        <w:numPr>
          <w:ilvl w:val="0"/>
          <w:numId w:val="8"/>
        </w:numPr>
        <w:jc w:val="both"/>
        <w:rPr>
          <w:rFonts w:ascii="Arial" w:hAnsi="Arial" w:cs="Arial"/>
        </w:rPr>
      </w:pPr>
      <w:r w:rsidRPr="00DC195A">
        <w:rPr>
          <w:rFonts w:ascii="Arial" w:hAnsi="Arial" w:cs="Arial"/>
          <w:bCs/>
          <w:lang w:val="lv-LV"/>
        </w:rPr>
        <w:t>Šie saistošie noteikumi stājas spēkā nākamajā dienā pēc tam, kad lēmums par šo saistošo noteikumu izdošanu publicēts Latvijas Republikas oficiālajā izdevumā "Latvijas Vēstnesis".</w:t>
      </w:r>
    </w:p>
    <w:p w14:paraId="5ACC5A7C" w14:textId="77777777" w:rsidR="001923C6" w:rsidRPr="001923C6" w:rsidRDefault="001923C6" w:rsidP="001923C6">
      <w:pPr>
        <w:pStyle w:val="Sarakstarindkopa"/>
        <w:rPr>
          <w:rFonts w:ascii="Arial" w:hAnsi="Arial" w:cs="Arial"/>
          <w:bCs/>
          <w:lang w:val="lv-LV"/>
        </w:rPr>
      </w:pPr>
    </w:p>
    <w:p w14:paraId="2BAB042F" w14:textId="2CB8CF5B" w:rsidR="001923C6" w:rsidRDefault="001923C6" w:rsidP="001923C6">
      <w:pPr>
        <w:spacing w:before="240" w:after="240"/>
        <w:jc w:val="both"/>
        <w:rPr>
          <w:rFonts w:ascii="Arial" w:hAnsi="Arial" w:cs="Arial"/>
          <w:bCs/>
          <w:lang w:val="lv-LV"/>
        </w:rPr>
      </w:pPr>
    </w:p>
    <w:p w14:paraId="48F791A0" w14:textId="5C9A9079" w:rsidR="001923C6" w:rsidRDefault="001923C6" w:rsidP="001923C6">
      <w:pPr>
        <w:spacing w:before="240" w:after="240"/>
        <w:jc w:val="both"/>
        <w:rPr>
          <w:rFonts w:ascii="Arial" w:hAnsi="Arial" w:cs="Arial"/>
          <w:bCs/>
          <w:lang w:val="lv-LV"/>
        </w:rPr>
      </w:pPr>
    </w:p>
    <w:p w14:paraId="78ACD74D" w14:textId="2EC15367" w:rsidR="001923C6" w:rsidRDefault="001923C6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9A97161" w14:textId="046F83B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51C9F0E" w14:textId="760EAFED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2C80211E" w14:textId="4A8345DA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291BA0C0" w14:textId="23F2B673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314E254E" w14:textId="1DF9FEC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1AAFB8D1" w14:textId="6251D6F5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78B05535" w14:textId="1FC1DB2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0AB8172" w14:textId="0E91D9F8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sectPr w:rsidR="00850F7A" w:rsidSect="002030E8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1B4E9" w14:textId="77777777" w:rsidR="002030E8" w:rsidRDefault="002030E8" w:rsidP="00044DA2">
      <w:r>
        <w:separator/>
      </w:r>
    </w:p>
  </w:endnote>
  <w:endnote w:type="continuationSeparator" w:id="0">
    <w:p w14:paraId="7F51A84E" w14:textId="77777777" w:rsidR="002030E8" w:rsidRDefault="002030E8" w:rsidP="0004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3D4D5" w14:textId="77777777" w:rsidR="002030E8" w:rsidRDefault="002030E8" w:rsidP="00044DA2">
      <w:r>
        <w:separator/>
      </w:r>
    </w:p>
  </w:footnote>
  <w:footnote w:type="continuationSeparator" w:id="0">
    <w:p w14:paraId="231FFD04" w14:textId="77777777" w:rsidR="002030E8" w:rsidRDefault="002030E8" w:rsidP="00044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35E5"/>
    <w:multiLevelType w:val="hybridMultilevel"/>
    <w:tmpl w:val="A1A24C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C60"/>
    <w:multiLevelType w:val="hybridMultilevel"/>
    <w:tmpl w:val="642ED432"/>
    <w:lvl w:ilvl="0" w:tplc="CE2C1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6099A"/>
    <w:multiLevelType w:val="hybridMultilevel"/>
    <w:tmpl w:val="0D4A202E"/>
    <w:lvl w:ilvl="0" w:tplc="BC0A7D0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123E9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C93F6C"/>
    <w:multiLevelType w:val="multilevel"/>
    <w:tmpl w:val="A3466410"/>
    <w:lvl w:ilvl="0">
      <w:start w:val="1"/>
      <w:numFmt w:val="decimal"/>
      <w:pStyle w:val="Virsraksts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602D97"/>
    <w:multiLevelType w:val="hybridMultilevel"/>
    <w:tmpl w:val="6AF24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72A62"/>
    <w:multiLevelType w:val="hybridMultilevel"/>
    <w:tmpl w:val="16D8BAA4"/>
    <w:lvl w:ilvl="0" w:tplc="BC0A7D0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36114"/>
    <w:multiLevelType w:val="hybridMultilevel"/>
    <w:tmpl w:val="1480D4A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30835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436045">
    <w:abstractNumId w:val="1"/>
  </w:num>
  <w:num w:numId="3" w16cid:durableId="36899181">
    <w:abstractNumId w:val="3"/>
  </w:num>
  <w:num w:numId="4" w16cid:durableId="1871869210">
    <w:abstractNumId w:val="4"/>
  </w:num>
  <w:num w:numId="5" w16cid:durableId="953630961">
    <w:abstractNumId w:val="0"/>
  </w:num>
  <w:num w:numId="6" w16cid:durableId="1073160941">
    <w:abstractNumId w:val="6"/>
  </w:num>
  <w:num w:numId="7" w16cid:durableId="471211659">
    <w:abstractNumId w:val="2"/>
  </w:num>
  <w:num w:numId="8" w16cid:durableId="836457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EB"/>
    <w:rsid w:val="00012ADB"/>
    <w:rsid w:val="00014B41"/>
    <w:rsid w:val="00044DA2"/>
    <w:rsid w:val="000518E2"/>
    <w:rsid w:val="0005686C"/>
    <w:rsid w:val="00064776"/>
    <w:rsid w:val="00073B69"/>
    <w:rsid w:val="00074470"/>
    <w:rsid w:val="000B0732"/>
    <w:rsid w:val="000B1555"/>
    <w:rsid w:val="000C000F"/>
    <w:rsid w:val="000D05CA"/>
    <w:rsid w:val="000F169B"/>
    <w:rsid w:val="000F4E3F"/>
    <w:rsid w:val="000F79BE"/>
    <w:rsid w:val="001051C0"/>
    <w:rsid w:val="0010528C"/>
    <w:rsid w:val="00132974"/>
    <w:rsid w:val="00144E6D"/>
    <w:rsid w:val="0014792A"/>
    <w:rsid w:val="00152952"/>
    <w:rsid w:val="00156CDC"/>
    <w:rsid w:val="00185C7A"/>
    <w:rsid w:val="001923C6"/>
    <w:rsid w:val="00195986"/>
    <w:rsid w:val="001B2503"/>
    <w:rsid w:val="001D0685"/>
    <w:rsid w:val="001E6259"/>
    <w:rsid w:val="001F6CA3"/>
    <w:rsid w:val="002030E8"/>
    <w:rsid w:val="002277E6"/>
    <w:rsid w:val="00241591"/>
    <w:rsid w:val="0024424B"/>
    <w:rsid w:val="00264419"/>
    <w:rsid w:val="00293303"/>
    <w:rsid w:val="002B508B"/>
    <w:rsid w:val="002C3D81"/>
    <w:rsid w:val="002D2E3B"/>
    <w:rsid w:val="002D4122"/>
    <w:rsid w:val="002E241C"/>
    <w:rsid w:val="002F077D"/>
    <w:rsid w:val="002F291A"/>
    <w:rsid w:val="0030061F"/>
    <w:rsid w:val="00312B44"/>
    <w:rsid w:val="00315064"/>
    <w:rsid w:val="0037274F"/>
    <w:rsid w:val="00390944"/>
    <w:rsid w:val="003A512D"/>
    <w:rsid w:val="003B14B4"/>
    <w:rsid w:val="003B1F2A"/>
    <w:rsid w:val="003B49A3"/>
    <w:rsid w:val="003C5B56"/>
    <w:rsid w:val="003C68D9"/>
    <w:rsid w:val="003D02AB"/>
    <w:rsid w:val="003D4802"/>
    <w:rsid w:val="00401650"/>
    <w:rsid w:val="004202D9"/>
    <w:rsid w:val="00425AD2"/>
    <w:rsid w:val="004321EB"/>
    <w:rsid w:val="004427B1"/>
    <w:rsid w:val="0045058D"/>
    <w:rsid w:val="004533E0"/>
    <w:rsid w:val="00456D3C"/>
    <w:rsid w:val="00470F8C"/>
    <w:rsid w:val="004720C8"/>
    <w:rsid w:val="00486235"/>
    <w:rsid w:val="00490510"/>
    <w:rsid w:val="004909B2"/>
    <w:rsid w:val="00493B15"/>
    <w:rsid w:val="004A00D0"/>
    <w:rsid w:val="004A2F43"/>
    <w:rsid w:val="004B3451"/>
    <w:rsid w:val="004D03A8"/>
    <w:rsid w:val="004D485E"/>
    <w:rsid w:val="004E0A5C"/>
    <w:rsid w:val="004E591C"/>
    <w:rsid w:val="00505885"/>
    <w:rsid w:val="00514550"/>
    <w:rsid w:val="00515E56"/>
    <w:rsid w:val="0052002D"/>
    <w:rsid w:val="0053117D"/>
    <w:rsid w:val="005531BB"/>
    <w:rsid w:val="0056386D"/>
    <w:rsid w:val="00563B77"/>
    <w:rsid w:val="00570939"/>
    <w:rsid w:val="00584B02"/>
    <w:rsid w:val="00597099"/>
    <w:rsid w:val="005A42DF"/>
    <w:rsid w:val="005B3BA4"/>
    <w:rsid w:val="005B534F"/>
    <w:rsid w:val="005C063F"/>
    <w:rsid w:val="005C22AB"/>
    <w:rsid w:val="005D3B00"/>
    <w:rsid w:val="005E02DF"/>
    <w:rsid w:val="0060104E"/>
    <w:rsid w:val="00632E05"/>
    <w:rsid w:val="00634500"/>
    <w:rsid w:val="006354A7"/>
    <w:rsid w:val="0066390C"/>
    <w:rsid w:val="00681ED1"/>
    <w:rsid w:val="006B4A16"/>
    <w:rsid w:val="006C5E04"/>
    <w:rsid w:val="006C7AA4"/>
    <w:rsid w:val="006D49ED"/>
    <w:rsid w:val="006E72E8"/>
    <w:rsid w:val="007252DF"/>
    <w:rsid w:val="007308C6"/>
    <w:rsid w:val="00730AEF"/>
    <w:rsid w:val="00741BEA"/>
    <w:rsid w:val="00756A2C"/>
    <w:rsid w:val="00767A0A"/>
    <w:rsid w:val="00771FBE"/>
    <w:rsid w:val="007753AC"/>
    <w:rsid w:val="00791EF2"/>
    <w:rsid w:val="00797D25"/>
    <w:rsid w:val="007A2D6B"/>
    <w:rsid w:val="007B1E7B"/>
    <w:rsid w:val="007B4DCE"/>
    <w:rsid w:val="007D4ED7"/>
    <w:rsid w:val="007E7415"/>
    <w:rsid w:val="00806E59"/>
    <w:rsid w:val="00810ACB"/>
    <w:rsid w:val="00824C80"/>
    <w:rsid w:val="00831314"/>
    <w:rsid w:val="00833BF4"/>
    <w:rsid w:val="00850F7A"/>
    <w:rsid w:val="00870A32"/>
    <w:rsid w:val="008756AC"/>
    <w:rsid w:val="008A2305"/>
    <w:rsid w:val="008C36B2"/>
    <w:rsid w:val="008C656F"/>
    <w:rsid w:val="008C77ED"/>
    <w:rsid w:val="008D3948"/>
    <w:rsid w:val="008E17D4"/>
    <w:rsid w:val="008E4A4F"/>
    <w:rsid w:val="008F010B"/>
    <w:rsid w:val="008F49B5"/>
    <w:rsid w:val="008F5444"/>
    <w:rsid w:val="008F6A35"/>
    <w:rsid w:val="00934172"/>
    <w:rsid w:val="00935C7D"/>
    <w:rsid w:val="00963429"/>
    <w:rsid w:val="009666D7"/>
    <w:rsid w:val="0099327C"/>
    <w:rsid w:val="009937D5"/>
    <w:rsid w:val="00995815"/>
    <w:rsid w:val="009A2242"/>
    <w:rsid w:val="009B0157"/>
    <w:rsid w:val="009B62D4"/>
    <w:rsid w:val="009C4346"/>
    <w:rsid w:val="009D1F7D"/>
    <w:rsid w:val="00A07FE7"/>
    <w:rsid w:val="00A179D8"/>
    <w:rsid w:val="00A215BE"/>
    <w:rsid w:val="00A233F5"/>
    <w:rsid w:val="00A25782"/>
    <w:rsid w:val="00A328CC"/>
    <w:rsid w:val="00A57E3B"/>
    <w:rsid w:val="00A8087B"/>
    <w:rsid w:val="00A81394"/>
    <w:rsid w:val="00AB40DA"/>
    <w:rsid w:val="00AB5B6A"/>
    <w:rsid w:val="00AB7CDD"/>
    <w:rsid w:val="00AD07AF"/>
    <w:rsid w:val="00AF7204"/>
    <w:rsid w:val="00B10830"/>
    <w:rsid w:val="00B1095C"/>
    <w:rsid w:val="00B11703"/>
    <w:rsid w:val="00B13566"/>
    <w:rsid w:val="00B20160"/>
    <w:rsid w:val="00B21E49"/>
    <w:rsid w:val="00B53A1E"/>
    <w:rsid w:val="00B61B9E"/>
    <w:rsid w:val="00B62CDA"/>
    <w:rsid w:val="00B827D9"/>
    <w:rsid w:val="00B8323E"/>
    <w:rsid w:val="00B85FCC"/>
    <w:rsid w:val="00B9603D"/>
    <w:rsid w:val="00BA0028"/>
    <w:rsid w:val="00BD0D22"/>
    <w:rsid w:val="00BD3E07"/>
    <w:rsid w:val="00BE2884"/>
    <w:rsid w:val="00BF5024"/>
    <w:rsid w:val="00BF692F"/>
    <w:rsid w:val="00C03A91"/>
    <w:rsid w:val="00C07DB8"/>
    <w:rsid w:val="00C20E0B"/>
    <w:rsid w:val="00C37631"/>
    <w:rsid w:val="00C4190B"/>
    <w:rsid w:val="00C8474E"/>
    <w:rsid w:val="00C90E7B"/>
    <w:rsid w:val="00C92D25"/>
    <w:rsid w:val="00CB7ED8"/>
    <w:rsid w:val="00CC2052"/>
    <w:rsid w:val="00CD0AD5"/>
    <w:rsid w:val="00CE7FB5"/>
    <w:rsid w:val="00CF59D7"/>
    <w:rsid w:val="00D1086D"/>
    <w:rsid w:val="00D212CD"/>
    <w:rsid w:val="00D225F3"/>
    <w:rsid w:val="00D51445"/>
    <w:rsid w:val="00D673E7"/>
    <w:rsid w:val="00D73509"/>
    <w:rsid w:val="00D96DDD"/>
    <w:rsid w:val="00DA10ED"/>
    <w:rsid w:val="00DA4B58"/>
    <w:rsid w:val="00DA6DC7"/>
    <w:rsid w:val="00DB34F0"/>
    <w:rsid w:val="00DC195A"/>
    <w:rsid w:val="00DC2C86"/>
    <w:rsid w:val="00E061A1"/>
    <w:rsid w:val="00E17D90"/>
    <w:rsid w:val="00E703CF"/>
    <w:rsid w:val="00E77DDC"/>
    <w:rsid w:val="00E83853"/>
    <w:rsid w:val="00E867B0"/>
    <w:rsid w:val="00E9136C"/>
    <w:rsid w:val="00EA1864"/>
    <w:rsid w:val="00EA4E21"/>
    <w:rsid w:val="00EA7A45"/>
    <w:rsid w:val="00EB394B"/>
    <w:rsid w:val="00EB5049"/>
    <w:rsid w:val="00EB6BC5"/>
    <w:rsid w:val="00EC6F65"/>
    <w:rsid w:val="00EE2310"/>
    <w:rsid w:val="00F00EBA"/>
    <w:rsid w:val="00F03043"/>
    <w:rsid w:val="00F07017"/>
    <w:rsid w:val="00F16E99"/>
    <w:rsid w:val="00F54B8A"/>
    <w:rsid w:val="00F710A8"/>
    <w:rsid w:val="00F93BB0"/>
    <w:rsid w:val="00FB17F7"/>
    <w:rsid w:val="00FC590F"/>
    <w:rsid w:val="00FD1825"/>
    <w:rsid w:val="00FE0B6F"/>
    <w:rsid w:val="00FE28FB"/>
    <w:rsid w:val="00FE3F3C"/>
    <w:rsid w:val="00FF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A33A"/>
  <w15:docId w15:val="{3A842142-F1A7-41BB-B505-90A6F256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9B62D4"/>
    <w:pPr>
      <w:keepNext/>
      <w:numPr>
        <w:numId w:val="4"/>
      </w:numPr>
      <w:spacing w:before="240" w:after="120"/>
      <w:jc w:val="center"/>
      <w:outlineLvl w:val="1"/>
    </w:pPr>
    <w:rPr>
      <w:rFonts w:ascii="Calibri" w:hAnsi="Calibri" w:cs="Calibri"/>
      <w:caps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C77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96DD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95815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95815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9B62D4"/>
    <w:rPr>
      <w:rFonts w:ascii="Calibri" w:eastAsia="Times New Roman" w:hAnsi="Calibri" w:cs="Calibri"/>
      <w:caps/>
      <w:sz w:val="24"/>
      <w:szCs w:val="24"/>
      <w:lang w:eastAsia="lv-LV"/>
    </w:rPr>
  </w:style>
  <w:style w:type="paragraph" w:styleId="Bezatstarpm">
    <w:name w:val="No Spacing"/>
    <w:uiPriority w:val="99"/>
    <w:qFormat/>
    <w:rsid w:val="009B62D4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table" w:styleId="Reatabula">
    <w:name w:val="Table Grid"/>
    <w:basedOn w:val="Parastatabula"/>
    <w:uiPriority w:val="59"/>
    <w:rsid w:val="0053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808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087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8087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087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8087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v213">
    <w:name w:val="tv213"/>
    <w:basedOn w:val="Parasts"/>
    <w:rsid w:val="006C7AA4"/>
    <w:pPr>
      <w:spacing w:before="100" w:beforeAutospacing="1" w:after="100" w:afterAutospacing="1"/>
    </w:pPr>
    <w:rPr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44DA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44DA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044DA2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27D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27D9"/>
    <w:rPr>
      <w:rFonts w:ascii="Tahoma" w:eastAsia="Times New Roman" w:hAnsi="Tahoma" w:cs="Tahoma"/>
      <w:sz w:val="16"/>
      <w:szCs w:val="16"/>
      <w:lang w:val="en-GB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14550"/>
    <w:rPr>
      <w:color w:val="605E5C"/>
      <w:shd w:val="clear" w:color="auto" w:fill="E1DFDD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C77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5C808-7F46-49F4-B32B-64102036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Nīca Teams (sapulču veidošanai)</cp:lastModifiedBy>
  <cp:revision>11</cp:revision>
  <cp:lastPrinted>2023-02-28T18:23:00Z</cp:lastPrinted>
  <dcterms:created xsi:type="dcterms:W3CDTF">2023-04-03T12:05:00Z</dcterms:created>
  <dcterms:modified xsi:type="dcterms:W3CDTF">2024-05-08T08:16:00Z</dcterms:modified>
</cp:coreProperties>
</file>