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459DA" w:rsidRPr="00A12429" w14:paraId="4BF4E9B0" w14:textId="77777777" w:rsidTr="00784D5C">
        <w:tc>
          <w:tcPr>
            <w:tcW w:w="9180" w:type="dxa"/>
            <w:tcBorders>
              <w:top w:val="nil"/>
              <w:left w:val="nil"/>
              <w:bottom w:val="single" w:sz="4" w:space="0" w:color="auto"/>
              <w:right w:val="nil"/>
            </w:tcBorders>
          </w:tcPr>
          <w:p w14:paraId="1DC0649D" w14:textId="4320A7CC" w:rsidR="00784D5C" w:rsidRPr="00A12429" w:rsidRDefault="00784D5C" w:rsidP="00784D5C">
            <w:pPr>
              <w:keepNext/>
              <w:keepLines/>
              <w:spacing w:after="0" w:line="240" w:lineRule="auto"/>
              <w:ind w:right="-2"/>
              <w:jc w:val="center"/>
              <w:outlineLvl w:val="0"/>
              <w:rPr>
                <w:rFonts w:ascii="Arial" w:eastAsia="Times New Roman" w:hAnsi="Arial" w:cs="Arial"/>
                <w:b/>
                <w:bCs/>
                <w:sz w:val="32"/>
                <w:szCs w:val="32"/>
                <w:lang w:eastAsia="lv-LV"/>
              </w:rPr>
            </w:pPr>
            <w:bookmarkStart w:id="0" w:name="_Hlk107909498"/>
            <w:bookmarkStart w:id="1" w:name="_Hlk108423810"/>
            <w:r w:rsidRPr="00A12429">
              <w:rPr>
                <w:rFonts w:ascii="Arial" w:eastAsia="Times New Roman" w:hAnsi="Arial" w:cs="Arial"/>
                <w:b/>
                <w:bCs/>
                <w:noProof/>
                <w:sz w:val="32"/>
                <w:szCs w:val="32"/>
                <w:lang w:eastAsia="lv-LV"/>
              </w:rPr>
              <w:drawing>
                <wp:inline distT="0" distB="0" distL="0" distR="0" wp14:anchorId="5824FB0F" wp14:editId="317A7D2B">
                  <wp:extent cx="632460" cy="655320"/>
                  <wp:effectExtent l="0" t="0" r="0" b="0"/>
                  <wp:docPr id="9818937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p w14:paraId="55E4F76D" w14:textId="5C5A4BA5" w:rsidR="00C23A93" w:rsidRPr="00A12429" w:rsidRDefault="00784D5C" w:rsidP="00784D5C">
            <w:pPr>
              <w:pStyle w:val="Virsraksts1"/>
              <w:ind w:right="-2"/>
              <w:jc w:val="center"/>
              <w:rPr>
                <w:rFonts w:asciiTheme="minorHAnsi" w:hAnsiTheme="minorHAnsi" w:cstheme="minorHAnsi"/>
                <w:b/>
                <w:bCs/>
                <w:color w:val="auto"/>
              </w:rPr>
            </w:pPr>
            <w:proofErr w:type="spellStart"/>
            <w:r w:rsidRPr="00A12429">
              <w:rPr>
                <w:rFonts w:ascii="Arial" w:eastAsia="Times New Roman" w:hAnsi="Arial" w:cs="Arial"/>
                <w:b/>
                <w:bCs/>
                <w:color w:val="auto"/>
                <w:lang w:eastAsia="lv-LV"/>
              </w:rPr>
              <w:t>Dienvidkurzemes</w:t>
            </w:r>
            <w:proofErr w:type="spellEnd"/>
            <w:r w:rsidRPr="00A12429">
              <w:rPr>
                <w:rFonts w:ascii="Arial" w:eastAsia="Times New Roman" w:hAnsi="Arial" w:cs="Arial"/>
                <w:b/>
                <w:bCs/>
                <w:color w:val="auto"/>
                <w:lang w:eastAsia="lv-LV"/>
              </w:rPr>
              <w:t xml:space="preserve"> novada pašvaldība</w:t>
            </w:r>
          </w:p>
        </w:tc>
      </w:tr>
    </w:tbl>
    <w:p w14:paraId="0F9E289F" w14:textId="396C43C6" w:rsidR="00A9759B" w:rsidRPr="00A9759B" w:rsidRDefault="00A9759B" w:rsidP="00A9759B">
      <w:pPr>
        <w:spacing w:after="0" w:line="240" w:lineRule="auto"/>
        <w:jc w:val="center"/>
        <w:rPr>
          <w:rFonts w:ascii="Arial" w:eastAsia="Calibri" w:hAnsi="Arial" w:cs="Arial"/>
          <w:kern w:val="2"/>
          <w:sz w:val="24"/>
          <w:szCs w:val="24"/>
          <w14:ligatures w14:val="standardContextual"/>
        </w:rPr>
      </w:pPr>
      <w:r w:rsidRPr="00A9759B">
        <w:rPr>
          <w:rFonts w:ascii="Arial" w:eastAsia="Calibri" w:hAnsi="Arial" w:cs="Arial"/>
          <w:kern w:val="2"/>
          <w:sz w:val="24"/>
          <w:szCs w:val="24"/>
          <w14:ligatures w14:val="standardContextual"/>
        </w:rPr>
        <w:t xml:space="preserve">Lielā iela 76, Grobiņa, </w:t>
      </w:r>
      <w:proofErr w:type="spellStart"/>
      <w:r w:rsidRPr="00A9759B">
        <w:rPr>
          <w:rFonts w:ascii="Arial" w:eastAsia="Calibri" w:hAnsi="Arial" w:cs="Arial"/>
          <w:kern w:val="2"/>
          <w:sz w:val="24"/>
          <w:szCs w:val="24"/>
          <w14:ligatures w14:val="standardContextual"/>
        </w:rPr>
        <w:t>Dienvidkurzemes</w:t>
      </w:r>
      <w:proofErr w:type="spellEnd"/>
      <w:r w:rsidRPr="00A9759B">
        <w:rPr>
          <w:rFonts w:ascii="Arial" w:eastAsia="Calibri" w:hAnsi="Arial" w:cs="Arial"/>
          <w:kern w:val="2"/>
          <w:sz w:val="24"/>
          <w:szCs w:val="24"/>
          <w14:ligatures w14:val="standardContextual"/>
        </w:rPr>
        <w:t xml:space="preserve"> novads, LV-3430, reģistrācijas Nr.90000058625,tālr. 63490458, e-pasts pasts@dkn.lv, www.dkn.lv</w:t>
      </w:r>
    </w:p>
    <w:p w14:paraId="4131934F" w14:textId="77777777" w:rsidR="00A9759B" w:rsidRPr="00A9759B" w:rsidRDefault="00A9759B" w:rsidP="00A9759B">
      <w:pPr>
        <w:spacing w:after="0" w:line="240" w:lineRule="auto"/>
        <w:jc w:val="center"/>
        <w:rPr>
          <w:rFonts w:ascii="Arial" w:eastAsia="Calibri" w:hAnsi="Arial" w:cs="Arial"/>
          <w:kern w:val="2"/>
          <w:sz w:val="24"/>
          <w:szCs w:val="24"/>
          <w14:ligatures w14:val="standardContextual"/>
        </w:rPr>
      </w:pPr>
    </w:p>
    <w:p w14:paraId="5690F733" w14:textId="4189092B" w:rsidR="00106139" w:rsidRPr="00161FEC" w:rsidRDefault="00106139" w:rsidP="00106139">
      <w:pPr>
        <w:spacing w:after="0" w:line="240" w:lineRule="auto"/>
        <w:jc w:val="right"/>
        <w:rPr>
          <w:rFonts w:ascii="Arial" w:eastAsia="Calibri" w:hAnsi="Arial" w:cs="Arial"/>
          <w:b/>
          <w:bCs/>
          <w:kern w:val="2"/>
          <w:sz w:val="24"/>
          <w:szCs w:val="24"/>
          <w14:ligatures w14:val="standardContextual"/>
        </w:rPr>
      </w:pPr>
      <w:r w:rsidRPr="00161FEC">
        <w:rPr>
          <w:rFonts w:ascii="Arial" w:eastAsia="Calibri" w:hAnsi="Arial" w:cs="Arial"/>
          <w:b/>
          <w:bCs/>
          <w:kern w:val="2"/>
          <w:sz w:val="24"/>
          <w:szCs w:val="24"/>
          <w14:ligatures w14:val="standardContextual"/>
        </w:rPr>
        <w:t>APSTIPRINĀTI:</w:t>
      </w:r>
    </w:p>
    <w:p w14:paraId="12685611" w14:textId="77777777" w:rsidR="00106139" w:rsidRPr="00161FEC" w:rsidRDefault="00106139" w:rsidP="00106139">
      <w:pPr>
        <w:spacing w:after="0" w:line="240" w:lineRule="auto"/>
        <w:jc w:val="right"/>
        <w:rPr>
          <w:rFonts w:ascii="Arial" w:eastAsia="Calibri" w:hAnsi="Arial" w:cs="Arial"/>
          <w:kern w:val="2"/>
          <w14:ligatures w14:val="standardContextual"/>
        </w:rPr>
      </w:pPr>
      <w:r w:rsidRPr="00161FEC">
        <w:rPr>
          <w:rFonts w:ascii="Arial" w:eastAsia="Calibri" w:hAnsi="Arial" w:cs="Arial"/>
          <w:kern w:val="2"/>
          <w14:ligatures w14:val="standardContextual"/>
        </w:rPr>
        <w:t xml:space="preserve">ar </w:t>
      </w:r>
      <w:proofErr w:type="spellStart"/>
      <w:r w:rsidRPr="00161FEC">
        <w:rPr>
          <w:rFonts w:ascii="Arial" w:eastAsia="Calibri" w:hAnsi="Arial" w:cs="Arial"/>
          <w:kern w:val="2"/>
          <w14:ligatures w14:val="standardContextual"/>
        </w:rPr>
        <w:t>Dienvidkurzemes</w:t>
      </w:r>
      <w:proofErr w:type="spellEnd"/>
      <w:r w:rsidRPr="00161FEC">
        <w:rPr>
          <w:rFonts w:ascii="Arial" w:eastAsia="Calibri" w:hAnsi="Arial" w:cs="Arial"/>
          <w:kern w:val="2"/>
          <w14:ligatures w14:val="standardContextual"/>
        </w:rPr>
        <w:t xml:space="preserve"> novada pašvaldības domes</w:t>
      </w:r>
    </w:p>
    <w:p w14:paraId="47BA8B4A" w14:textId="77777777" w:rsidR="00106139" w:rsidRPr="00161FEC" w:rsidRDefault="00106139" w:rsidP="00106139">
      <w:pPr>
        <w:spacing w:after="0" w:line="240" w:lineRule="auto"/>
        <w:jc w:val="right"/>
        <w:rPr>
          <w:rFonts w:ascii="Arial" w:eastAsia="Calibri" w:hAnsi="Arial" w:cs="Arial"/>
          <w:kern w:val="2"/>
          <w14:ligatures w14:val="standardContextual"/>
        </w:rPr>
      </w:pPr>
      <w:r w:rsidRPr="00161FEC">
        <w:rPr>
          <w:rFonts w:ascii="Arial" w:eastAsia="Calibri" w:hAnsi="Arial" w:cs="Arial"/>
          <w:kern w:val="2"/>
          <w14:ligatures w14:val="standardContextual"/>
        </w:rPr>
        <w:t>__.__.2024. sēdes lēmumu Nr.__</w:t>
      </w:r>
    </w:p>
    <w:p w14:paraId="5A7E69CD" w14:textId="77777777" w:rsidR="00106139" w:rsidRPr="00161FEC" w:rsidRDefault="00106139" w:rsidP="00106139">
      <w:pPr>
        <w:spacing w:after="0" w:line="240" w:lineRule="auto"/>
        <w:jc w:val="right"/>
        <w:rPr>
          <w:rFonts w:ascii="Arial" w:eastAsia="Calibri" w:hAnsi="Arial" w:cs="Arial"/>
          <w:kern w:val="2"/>
          <w14:ligatures w14:val="standardContextual"/>
        </w:rPr>
      </w:pPr>
      <w:r w:rsidRPr="00161FEC">
        <w:rPr>
          <w:rFonts w:ascii="Arial" w:eastAsia="Calibri" w:hAnsi="Arial" w:cs="Arial"/>
          <w:kern w:val="2"/>
          <w14:ligatures w14:val="standardContextual"/>
        </w:rPr>
        <w:t>(</w:t>
      </w:r>
      <w:proofErr w:type="spellStart"/>
      <w:r w:rsidRPr="00161FEC">
        <w:rPr>
          <w:rFonts w:ascii="Arial" w:eastAsia="Calibri" w:hAnsi="Arial" w:cs="Arial"/>
          <w:kern w:val="2"/>
          <w14:ligatures w14:val="standardContextual"/>
        </w:rPr>
        <w:t>prot.Nr</w:t>
      </w:r>
      <w:proofErr w:type="spellEnd"/>
      <w:r w:rsidRPr="00161FEC">
        <w:rPr>
          <w:rFonts w:ascii="Arial" w:eastAsia="Calibri" w:hAnsi="Arial" w:cs="Arial"/>
          <w:kern w:val="2"/>
          <w14:ligatures w14:val="standardContextual"/>
        </w:rPr>
        <w:t>.__  __.§)</w:t>
      </w:r>
    </w:p>
    <w:p w14:paraId="32ADAD97" w14:textId="77777777" w:rsidR="00106139" w:rsidRPr="00161FEC" w:rsidRDefault="00106139" w:rsidP="00D800BE">
      <w:pPr>
        <w:autoSpaceDE w:val="0"/>
        <w:autoSpaceDN w:val="0"/>
        <w:adjustRightInd w:val="0"/>
        <w:spacing w:after="0" w:line="240" w:lineRule="auto"/>
        <w:jc w:val="right"/>
        <w:rPr>
          <w:rFonts w:ascii="Arial" w:eastAsia="Times New Roman" w:hAnsi="Arial" w:cs="Arial"/>
          <w:b/>
          <w:bCs/>
          <w:lang w:eastAsia="lv-LV"/>
        </w:rPr>
      </w:pPr>
    </w:p>
    <w:p w14:paraId="59B9334F" w14:textId="368501BA" w:rsidR="003437A6" w:rsidRPr="00161FEC" w:rsidRDefault="003437A6" w:rsidP="0064225A">
      <w:pPr>
        <w:autoSpaceDE w:val="0"/>
        <w:autoSpaceDN w:val="0"/>
        <w:adjustRightInd w:val="0"/>
        <w:spacing w:after="0" w:line="240" w:lineRule="auto"/>
        <w:jc w:val="center"/>
        <w:rPr>
          <w:rFonts w:ascii="Arial" w:eastAsia="Times New Roman" w:hAnsi="Arial" w:cs="Arial"/>
          <w:b/>
          <w:bCs/>
          <w:sz w:val="24"/>
          <w:szCs w:val="24"/>
          <w:lang w:eastAsia="lv-LV"/>
        </w:rPr>
      </w:pPr>
      <w:proofErr w:type="spellStart"/>
      <w:r w:rsidRPr="00161FEC">
        <w:rPr>
          <w:rFonts w:ascii="Arial" w:eastAsia="Times New Roman" w:hAnsi="Arial" w:cs="Arial"/>
          <w:b/>
          <w:bCs/>
          <w:sz w:val="24"/>
          <w:szCs w:val="24"/>
          <w:lang w:eastAsia="lv-LV"/>
        </w:rPr>
        <w:t>Dienvidkurzemes</w:t>
      </w:r>
      <w:proofErr w:type="spellEnd"/>
      <w:r w:rsidRPr="00161FEC">
        <w:rPr>
          <w:rFonts w:ascii="Arial" w:eastAsia="Times New Roman" w:hAnsi="Arial" w:cs="Arial"/>
          <w:b/>
          <w:bCs/>
          <w:sz w:val="24"/>
          <w:szCs w:val="24"/>
          <w:lang w:eastAsia="lv-LV"/>
        </w:rPr>
        <w:t xml:space="preserve"> novada pašvaldības </w:t>
      </w:r>
      <w:bookmarkEnd w:id="0"/>
      <w:r w:rsidRPr="00161FEC">
        <w:rPr>
          <w:rFonts w:ascii="Arial" w:eastAsia="Times New Roman" w:hAnsi="Arial" w:cs="Arial"/>
          <w:b/>
          <w:bCs/>
          <w:sz w:val="24"/>
          <w:szCs w:val="24"/>
          <w:lang w:eastAsia="lv-LV"/>
        </w:rPr>
        <w:t>saistošie noteikumi Nr.</w:t>
      </w:r>
      <w:r w:rsidR="00B432FF" w:rsidRPr="00161FEC">
        <w:rPr>
          <w:rFonts w:ascii="Arial" w:eastAsia="Times New Roman" w:hAnsi="Arial" w:cs="Arial"/>
          <w:b/>
          <w:bCs/>
          <w:sz w:val="24"/>
          <w:szCs w:val="24"/>
          <w:lang w:eastAsia="lv-LV"/>
        </w:rPr>
        <w:t>____</w:t>
      </w:r>
    </w:p>
    <w:p w14:paraId="48302ABC" w14:textId="276AAE3C" w:rsidR="003437A6" w:rsidRPr="00161FEC" w:rsidRDefault="0064225A" w:rsidP="003437A6">
      <w:pPr>
        <w:shd w:val="clear" w:color="auto" w:fill="FFFFFF"/>
        <w:spacing w:line="240" w:lineRule="auto"/>
        <w:jc w:val="center"/>
        <w:rPr>
          <w:rFonts w:ascii="Arial" w:eastAsia="Times New Roman" w:hAnsi="Arial" w:cs="Arial"/>
          <w:b/>
          <w:bCs/>
          <w:sz w:val="24"/>
          <w:szCs w:val="24"/>
          <w:lang w:eastAsia="lv-LV"/>
        </w:rPr>
      </w:pPr>
      <w:bookmarkStart w:id="2" w:name="_Hlk108425114"/>
      <w:bookmarkEnd w:id="1"/>
      <w:r w:rsidRPr="00161FEC">
        <w:rPr>
          <w:rFonts w:ascii="Arial" w:eastAsia="Times New Roman" w:hAnsi="Arial" w:cs="Arial"/>
          <w:b/>
          <w:bCs/>
          <w:sz w:val="24"/>
          <w:szCs w:val="24"/>
          <w:lang w:eastAsia="lv-LV"/>
        </w:rPr>
        <w:t>“</w:t>
      </w:r>
      <w:bookmarkStart w:id="3" w:name="_Hlk167276852"/>
      <w:r w:rsidR="000259AF" w:rsidRPr="00161FEC">
        <w:rPr>
          <w:rFonts w:ascii="Arial" w:eastAsia="Times New Roman" w:hAnsi="Arial" w:cs="Arial"/>
          <w:b/>
          <w:bCs/>
          <w:sz w:val="24"/>
          <w:szCs w:val="24"/>
          <w:lang w:eastAsia="lv-LV"/>
        </w:rPr>
        <w:t xml:space="preserve">Par mājas (istabas) dzīvnieku turēšanu </w:t>
      </w:r>
      <w:proofErr w:type="spellStart"/>
      <w:r w:rsidR="000259AF" w:rsidRPr="00161FEC">
        <w:rPr>
          <w:rFonts w:ascii="Arial" w:eastAsia="Times New Roman" w:hAnsi="Arial" w:cs="Arial"/>
          <w:b/>
          <w:bCs/>
          <w:sz w:val="24"/>
          <w:szCs w:val="24"/>
          <w:lang w:eastAsia="lv-LV"/>
        </w:rPr>
        <w:t>Dienvidkurzemes</w:t>
      </w:r>
      <w:proofErr w:type="spellEnd"/>
      <w:r w:rsidR="000259AF" w:rsidRPr="00161FEC">
        <w:rPr>
          <w:rFonts w:ascii="Arial" w:eastAsia="Times New Roman" w:hAnsi="Arial" w:cs="Arial"/>
          <w:b/>
          <w:bCs/>
          <w:sz w:val="24"/>
          <w:szCs w:val="24"/>
          <w:lang w:eastAsia="lv-LV"/>
        </w:rPr>
        <w:t xml:space="preserve"> novadā</w:t>
      </w:r>
      <w:bookmarkEnd w:id="3"/>
      <w:r w:rsidRPr="00161FEC">
        <w:rPr>
          <w:rFonts w:ascii="Arial" w:eastAsia="Times New Roman" w:hAnsi="Arial" w:cs="Arial"/>
          <w:b/>
          <w:bCs/>
          <w:sz w:val="24"/>
          <w:szCs w:val="24"/>
          <w:lang w:eastAsia="lv-LV"/>
        </w:rPr>
        <w:t>”</w:t>
      </w:r>
    </w:p>
    <w:p w14:paraId="2228486D" w14:textId="79D7757E" w:rsidR="002803A6" w:rsidRPr="00161FEC" w:rsidRDefault="00862220" w:rsidP="002B282B">
      <w:pPr>
        <w:spacing w:after="0" w:line="240" w:lineRule="auto"/>
        <w:jc w:val="right"/>
        <w:rPr>
          <w:rFonts w:ascii="Arial" w:eastAsia="Calibri" w:hAnsi="Arial" w:cs="Arial"/>
          <w:i/>
          <w:iCs/>
          <w:strike/>
          <w:sz w:val="20"/>
          <w:szCs w:val="20"/>
        </w:rPr>
      </w:pPr>
      <w:bookmarkStart w:id="4" w:name="_Hlk116297666"/>
      <w:bookmarkEnd w:id="2"/>
      <w:r w:rsidRPr="00161FEC">
        <w:rPr>
          <w:rFonts w:ascii="Arial" w:eastAsia="Calibri" w:hAnsi="Arial" w:cs="Arial"/>
          <w:i/>
          <w:iCs/>
          <w:sz w:val="20"/>
          <w:szCs w:val="20"/>
        </w:rPr>
        <w:t>Izdoti saskaņā ar</w:t>
      </w:r>
    </w:p>
    <w:p w14:paraId="7499B9D3" w14:textId="6D1AB35C" w:rsidR="00862220" w:rsidRPr="00161FEC" w:rsidRDefault="00862220" w:rsidP="002B282B">
      <w:pPr>
        <w:spacing w:after="0" w:line="240" w:lineRule="auto"/>
        <w:jc w:val="right"/>
        <w:rPr>
          <w:rFonts w:ascii="Arial" w:eastAsia="Calibri" w:hAnsi="Arial" w:cs="Arial"/>
          <w:i/>
          <w:iCs/>
          <w:sz w:val="20"/>
          <w:szCs w:val="20"/>
        </w:rPr>
      </w:pPr>
      <w:hyperlink r:id="rId6" w:tgtFrame="_blank" w:history="1">
        <w:r w:rsidRPr="00161FEC">
          <w:rPr>
            <w:rFonts w:ascii="Arial" w:eastAsia="Calibri" w:hAnsi="Arial" w:cs="Arial"/>
            <w:i/>
            <w:iCs/>
            <w:sz w:val="20"/>
            <w:szCs w:val="20"/>
          </w:rPr>
          <w:t>Dzīvnieku aizsardzības likuma</w:t>
        </w:r>
      </w:hyperlink>
      <w:r w:rsidRPr="00161FEC">
        <w:rPr>
          <w:rFonts w:ascii="Arial" w:eastAsia="Calibri" w:hAnsi="Arial" w:cs="Arial"/>
          <w:i/>
          <w:iCs/>
          <w:sz w:val="20"/>
          <w:szCs w:val="20"/>
        </w:rPr>
        <w:t> </w:t>
      </w:r>
      <w:hyperlink r:id="rId7" w:anchor="p8" w:tgtFrame="_blank" w:history="1">
        <w:r w:rsidRPr="00161FEC">
          <w:rPr>
            <w:rFonts w:ascii="Arial" w:eastAsia="Calibri" w:hAnsi="Arial" w:cs="Arial"/>
            <w:i/>
            <w:iCs/>
            <w:sz w:val="20"/>
            <w:szCs w:val="20"/>
          </w:rPr>
          <w:t>8. panta</w:t>
        </w:r>
      </w:hyperlink>
      <w:r w:rsidRPr="00161FEC">
        <w:rPr>
          <w:rFonts w:ascii="Arial" w:eastAsia="Calibri" w:hAnsi="Arial" w:cs="Arial"/>
          <w:i/>
          <w:iCs/>
          <w:sz w:val="20"/>
          <w:szCs w:val="20"/>
        </w:rPr>
        <w:t> trešo un ceturto daļu,</w:t>
      </w:r>
      <w:r w:rsidR="002B282B" w:rsidRPr="00161FEC">
        <w:rPr>
          <w:rFonts w:ascii="Arial" w:eastAsia="Calibri" w:hAnsi="Arial" w:cs="Arial"/>
          <w:i/>
          <w:iCs/>
          <w:sz w:val="20"/>
          <w:szCs w:val="20"/>
        </w:rPr>
        <w:t xml:space="preserve"> </w:t>
      </w:r>
      <w:r w:rsidRPr="00161FEC">
        <w:rPr>
          <w:rFonts w:ascii="Arial" w:eastAsia="Calibri" w:hAnsi="Arial" w:cs="Arial"/>
          <w:i/>
          <w:iCs/>
          <w:sz w:val="20"/>
          <w:szCs w:val="20"/>
        </w:rPr>
        <w:t>18.</w:t>
      </w:r>
      <w:r w:rsidRPr="00161FEC">
        <w:rPr>
          <w:rFonts w:ascii="Arial" w:eastAsia="Calibri" w:hAnsi="Arial" w:cs="Arial"/>
          <w:i/>
          <w:iCs/>
          <w:sz w:val="20"/>
          <w:szCs w:val="20"/>
          <w:vertAlign w:val="superscript"/>
        </w:rPr>
        <w:t>5</w:t>
      </w:r>
      <w:r w:rsidRPr="00161FEC">
        <w:rPr>
          <w:rFonts w:ascii="Arial" w:eastAsia="Calibri" w:hAnsi="Arial" w:cs="Arial"/>
          <w:i/>
          <w:iCs/>
          <w:sz w:val="20"/>
          <w:szCs w:val="20"/>
        </w:rPr>
        <w:t xml:space="preserve"> pantu</w:t>
      </w:r>
      <w:r w:rsidRPr="00161FEC">
        <w:rPr>
          <w:rFonts w:ascii="Arial" w:eastAsia="Calibri" w:hAnsi="Arial" w:cs="Arial"/>
          <w:i/>
          <w:iCs/>
          <w:sz w:val="20"/>
          <w:szCs w:val="20"/>
        </w:rPr>
        <w:br/>
      </w:r>
      <w:bookmarkStart w:id="5" w:name="_Hlk172288913"/>
      <w:r w:rsidRPr="00161FEC">
        <w:rPr>
          <w:rFonts w:ascii="Arial" w:eastAsia="Calibri" w:hAnsi="Arial" w:cs="Arial"/>
          <w:sz w:val="20"/>
          <w:szCs w:val="20"/>
        </w:rPr>
        <w:fldChar w:fldCharType="begin"/>
      </w:r>
      <w:r w:rsidRPr="00161FEC">
        <w:rPr>
          <w:rFonts w:ascii="Arial" w:eastAsia="Calibri" w:hAnsi="Arial" w:cs="Arial"/>
          <w:sz w:val="20"/>
          <w:szCs w:val="20"/>
        </w:rPr>
        <w:instrText>HYPERLINK "https://likumi.lv/ta/id/20436-veterinarmedicinas-likums" \t "_blank"</w:instrText>
      </w:r>
      <w:r w:rsidRPr="00161FEC">
        <w:rPr>
          <w:rFonts w:ascii="Arial" w:eastAsia="Calibri" w:hAnsi="Arial" w:cs="Arial"/>
          <w:sz w:val="20"/>
          <w:szCs w:val="20"/>
        </w:rPr>
      </w:r>
      <w:r w:rsidRPr="00161FEC">
        <w:rPr>
          <w:rFonts w:ascii="Arial" w:eastAsia="Calibri" w:hAnsi="Arial" w:cs="Arial"/>
          <w:sz w:val="20"/>
          <w:szCs w:val="20"/>
        </w:rPr>
        <w:fldChar w:fldCharType="separate"/>
      </w:r>
      <w:r w:rsidRPr="00161FEC">
        <w:rPr>
          <w:rFonts w:ascii="Arial" w:eastAsia="Calibri" w:hAnsi="Arial" w:cs="Arial"/>
          <w:i/>
          <w:iCs/>
          <w:sz w:val="20"/>
          <w:szCs w:val="20"/>
        </w:rPr>
        <w:t>Veterinārmedicīnas likuma</w:t>
      </w:r>
      <w:r w:rsidRPr="00161FEC">
        <w:rPr>
          <w:rFonts w:ascii="Arial" w:eastAsia="Calibri" w:hAnsi="Arial" w:cs="Arial"/>
          <w:i/>
          <w:iCs/>
          <w:sz w:val="20"/>
          <w:szCs w:val="20"/>
        </w:rPr>
        <w:fldChar w:fldCharType="end"/>
      </w:r>
      <w:r w:rsidRPr="00161FEC">
        <w:rPr>
          <w:rFonts w:ascii="Arial" w:eastAsia="Calibri" w:hAnsi="Arial" w:cs="Arial"/>
          <w:i/>
          <w:iCs/>
          <w:sz w:val="20"/>
          <w:szCs w:val="20"/>
        </w:rPr>
        <w:t> </w:t>
      </w:r>
      <w:hyperlink r:id="rId8" w:anchor="p21_3" w:tgtFrame="_blank" w:history="1">
        <w:r w:rsidRPr="00161FEC">
          <w:rPr>
            <w:rFonts w:ascii="Arial" w:eastAsia="Calibri" w:hAnsi="Arial" w:cs="Arial"/>
            <w:i/>
            <w:iCs/>
            <w:sz w:val="20"/>
            <w:szCs w:val="20"/>
          </w:rPr>
          <w:t>21.</w:t>
        </w:r>
        <w:r w:rsidRPr="00161FEC">
          <w:rPr>
            <w:rFonts w:ascii="Arial" w:eastAsia="Calibri" w:hAnsi="Arial" w:cs="Arial"/>
            <w:i/>
            <w:iCs/>
            <w:sz w:val="20"/>
            <w:szCs w:val="20"/>
            <w:vertAlign w:val="superscript"/>
          </w:rPr>
          <w:t>3 </w:t>
        </w:r>
        <w:r w:rsidRPr="00161FEC">
          <w:rPr>
            <w:rFonts w:ascii="Arial" w:eastAsia="Calibri" w:hAnsi="Arial" w:cs="Arial"/>
            <w:i/>
            <w:iCs/>
            <w:sz w:val="20"/>
            <w:szCs w:val="20"/>
          </w:rPr>
          <w:t>panta</w:t>
        </w:r>
      </w:hyperlink>
      <w:r w:rsidRPr="00161FEC">
        <w:rPr>
          <w:rFonts w:ascii="Arial" w:eastAsia="Calibri" w:hAnsi="Arial" w:cs="Arial"/>
          <w:i/>
          <w:iCs/>
          <w:sz w:val="20"/>
          <w:szCs w:val="20"/>
        </w:rPr>
        <w:t> trešo daļu,</w:t>
      </w:r>
      <w:r w:rsidRPr="00161FEC">
        <w:rPr>
          <w:rFonts w:ascii="Arial" w:eastAsia="Calibri" w:hAnsi="Arial" w:cs="Arial"/>
          <w:i/>
          <w:iCs/>
          <w:sz w:val="20"/>
          <w:szCs w:val="20"/>
        </w:rPr>
        <w:br/>
      </w:r>
      <w:bookmarkStart w:id="6" w:name="_Hlk172290038"/>
      <w:bookmarkEnd w:id="5"/>
      <w:r w:rsidRPr="00161FEC">
        <w:rPr>
          <w:rFonts w:ascii="Arial" w:eastAsia="Calibri" w:hAnsi="Arial" w:cs="Arial"/>
          <w:i/>
          <w:iCs/>
          <w:sz w:val="20"/>
          <w:szCs w:val="20"/>
        </w:rPr>
        <w:t>Ministru kabineta 2012. gada 2. oktobra noteikumu Nr. 678</w:t>
      </w:r>
      <w:r w:rsidRPr="00161FEC">
        <w:rPr>
          <w:rFonts w:ascii="Arial" w:eastAsia="Calibri" w:hAnsi="Arial" w:cs="Arial"/>
          <w:i/>
          <w:iCs/>
          <w:sz w:val="20"/>
          <w:szCs w:val="20"/>
        </w:rPr>
        <w:br/>
        <w:t>"</w:t>
      </w:r>
      <w:bookmarkStart w:id="7" w:name="_Hlk172290025"/>
      <w:r w:rsidRPr="00161FEC">
        <w:rPr>
          <w:rFonts w:ascii="Arial" w:eastAsia="Calibri" w:hAnsi="Arial" w:cs="Arial"/>
          <w:sz w:val="20"/>
          <w:szCs w:val="20"/>
        </w:rPr>
        <w:fldChar w:fldCharType="begin"/>
      </w:r>
      <w:r w:rsidRPr="00161FEC">
        <w:rPr>
          <w:rFonts w:ascii="Arial" w:eastAsia="Calibri" w:hAnsi="Arial" w:cs="Arial"/>
          <w:sz w:val="20"/>
          <w:szCs w:val="20"/>
        </w:rPr>
        <w:instrText>HYPERLINK "https://likumi.lv/ta/id/251869-klainojosu-sunu-un-kaku-izkersanas-prasibas" \t "_blank"</w:instrText>
      </w:r>
      <w:r w:rsidRPr="00161FEC">
        <w:rPr>
          <w:rFonts w:ascii="Arial" w:eastAsia="Calibri" w:hAnsi="Arial" w:cs="Arial"/>
          <w:sz w:val="20"/>
          <w:szCs w:val="20"/>
        </w:rPr>
      </w:r>
      <w:r w:rsidRPr="00161FEC">
        <w:rPr>
          <w:rFonts w:ascii="Arial" w:eastAsia="Calibri" w:hAnsi="Arial" w:cs="Arial"/>
          <w:sz w:val="20"/>
          <w:szCs w:val="20"/>
        </w:rPr>
        <w:fldChar w:fldCharType="separate"/>
      </w:r>
      <w:r w:rsidRPr="00161FEC">
        <w:rPr>
          <w:rFonts w:ascii="Arial" w:eastAsia="Calibri" w:hAnsi="Arial" w:cs="Arial"/>
          <w:i/>
          <w:iCs/>
          <w:sz w:val="20"/>
          <w:szCs w:val="20"/>
        </w:rPr>
        <w:t>Klaiņojošu suņu un kaķu izķeršanas prasības</w:t>
      </w:r>
      <w:r w:rsidRPr="00161FEC">
        <w:rPr>
          <w:rFonts w:ascii="Arial" w:eastAsia="Calibri" w:hAnsi="Arial" w:cs="Arial"/>
          <w:i/>
          <w:iCs/>
          <w:sz w:val="20"/>
          <w:szCs w:val="20"/>
        </w:rPr>
        <w:fldChar w:fldCharType="end"/>
      </w:r>
      <w:bookmarkEnd w:id="7"/>
      <w:r w:rsidRPr="00161FEC">
        <w:rPr>
          <w:rFonts w:ascii="Arial" w:eastAsia="Calibri" w:hAnsi="Arial" w:cs="Arial"/>
          <w:i/>
          <w:iCs/>
          <w:sz w:val="20"/>
          <w:szCs w:val="20"/>
        </w:rPr>
        <w:t>" </w:t>
      </w:r>
      <w:hyperlink r:id="rId9" w:anchor="p16" w:tgtFrame="_blank" w:history="1">
        <w:r w:rsidRPr="00161FEC">
          <w:rPr>
            <w:rFonts w:ascii="Arial" w:eastAsia="Calibri" w:hAnsi="Arial" w:cs="Arial"/>
            <w:i/>
            <w:iCs/>
            <w:sz w:val="20"/>
            <w:szCs w:val="20"/>
          </w:rPr>
          <w:t>16. punktu</w:t>
        </w:r>
      </w:hyperlink>
      <w:bookmarkEnd w:id="6"/>
    </w:p>
    <w:p w14:paraId="7F70BAD2" w14:textId="77777777" w:rsidR="00724342" w:rsidRPr="00161FEC" w:rsidRDefault="00724342" w:rsidP="000259AF">
      <w:pPr>
        <w:spacing w:after="0" w:line="240" w:lineRule="auto"/>
        <w:jc w:val="right"/>
        <w:rPr>
          <w:rFonts w:ascii="Arial" w:eastAsia="Calibri" w:hAnsi="Arial" w:cs="Arial"/>
          <w:i/>
          <w:iCs/>
          <w:sz w:val="24"/>
          <w:szCs w:val="24"/>
        </w:rPr>
      </w:pPr>
    </w:p>
    <w:p w14:paraId="1D5BE39B" w14:textId="77777777" w:rsidR="000259AF" w:rsidRPr="00161FEC" w:rsidRDefault="000259AF" w:rsidP="00CA5147">
      <w:pPr>
        <w:pStyle w:val="Sarakstarindkopa"/>
        <w:numPr>
          <w:ilvl w:val="0"/>
          <w:numId w:val="11"/>
        </w:numPr>
        <w:spacing w:after="0" w:line="240" w:lineRule="auto"/>
        <w:jc w:val="center"/>
        <w:rPr>
          <w:rFonts w:ascii="Arial" w:hAnsi="Arial" w:cs="Arial"/>
          <w:b/>
          <w:bCs/>
          <w:sz w:val="24"/>
          <w:szCs w:val="24"/>
        </w:rPr>
      </w:pPr>
      <w:bookmarkStart w:id="8" w:name="n1"/>
      <w:bookmarkStart w:id="9" w:name="n-1060995"/>
      <w:bookmarkStart w:id="10" w:name="_Hlk166334519"/>
      <w:bookmarkEnd w:id="4"/>
      <w:bookmarkEnd w:id="8"/>
      <w:bookmarkEnd w:id="9"/>
      <w:r w:rsidRPr="00161FEC">
        <w:rPr>
          <w:rFonts w:ascii="Arial" w:hAnsi="Arial" w:cs="Arial"/>
          <w:b/>
          <w:bCs/>
          <w:sz w:val="24"/>
          <w:szCs w:val="24"/>
        </w:rPr>
        <w:t>Vispārīgie jautājumi</w:t>
      </w:r>
    </w:p>
    <w:p w14:paraId="46D30F1F" w14:textId="77777777" w:rsidR="00157456" w:rsidRPr="00161FEC" w:rsidRDefault="000259AF" w:rsidP="00BD4BAF">
      <w:pPr>
        <w:pStyle w:val="Sarakstarindkopa"/>
        <w:numPr>
          <w:ilvl w:val="0"/>
          <w:numId w:val="10"/>
        </w:numPr>
        <w:spacing w:after="0" w:line="240" w:lineRule="auto"/>
        <w:ind w:left="0"/>
        <w:jc w:val="both"/>
        <w:rPr>
          <w:rFonts w:ascii="Arial" w:hAnsi="Arial" w:cs="Arial"/>
          <w:bCs/>
          <w:sz w:val="24"/>
          <w:szCs w:val="24"/>
        </w:rPr>
      </w:pPr>
      <w:r w:rsidRPr="00161FEC">
        <w:rPr>
          <w:rFonts w:ascii="Arial" w:hAnsi="Arial" w:cs="Arial"/>
          <w:sz w:val="24"/>
          <w:szCs w:val="24"/>
        </w:rPr>
        <w:t>Saistošie noteikumi</w:t>
      </w:r>
      <w:bookmarkStart w:id="11" w:name="_Hlk118733666"/>
      <w:r w:rsidR="007D7961" w:rsidRPr="00161FEC">
        <w:rPr>
          <w:rFonts w:ascii="Arial" w:hAnsi="Arial" w:cs="Arial"/>
          <w:sz w:val="24"/>
          <w:szCs w:val="24"/>
        </w:rPr>
        <w:t xml:space="preserve"> </w:t>
      </w:r>
      <w:r w:rsidRPr="00161FEC">
        <w:rPr>
          <w:rFonts w:ascii="Arial" w:hAnsi="Arial" w:cs="Arial"/>
          <w:sz w:val="24"/>
          <w:szCs w:val="24"/>
        </w:rPr>
        <w:t>nosaka</w:t>
      </w:r>
      <w:r w:rsidR="00157456" w:rsidRPr="00161FEC">
        <w:rPr>
          <w:rFonts w:ascii="Arial" w:hAnsi="Arial" w:cs="Arial"/>
          <w:sz w:val="24"/>
          <w:szCs w:val="24"/>
        </w:rPr>
        <w:t>:</w:t>
      </w:r>
    </w:p>
    <w:p w14:paraId="38E51F38" w14:textId="3FDADB64" w:rsidR="00157456" w:rsidRPr="00161FEC" w:rsidRDefault="000259AF" w:rsidP="00BD4BAF">
      <w:pPr>
        <w:pStyle w:val="Sarakstarindkopa"/>
        <w:numPr>
          <w:ilvl w:val="1"/>
          <w:numId w:val="10"/>
        </w:numPr>
        <w:spacing w:after="0" w:line="240" w:lineRule="auto"/>
        <w:ind w:left="0"/>
        <w:jc w:val="both"/>
        <w:rPr>
          <w:rFonts w:ascii="Arial" w:hAnsi="Arial" w:cs="Arial"/>
          <w:bCs/>
          <w:sz w:val="24"/>
          <w:szCs w:val="24"/>
        </w:rPr>
      </w:pPr>
      <w:bookmarkStart w:id="12" w:name="_Hlk179277853"/>
      <w:r w:rsidRPr="00161FEC">
        <w:rPr>
          <w:rFonts w:ascii="Arial" w:hAnsi="Arial" w:cs="Arial"/>
          <w:sz w:val="24"/>
          <w:szCs w:val="24"/>
        </w:rPr>
        <w:t xml:space="preserve">mājas </w:t>
      </w:r>
      <w:bookmarkStart w:id="13" w:name="_Hlk118726123"/>
      <w:r w:rsidRPr="00161FEC">
        <w:rPr>
          <w:rFonts w:ascii="Arial" w:hAnsi="Arial" w:cs="Arial"/>
          <w:sz w:val="24"/>
          <w:szCs w:val="24"/>
        </w:rPr>
        <w:t>(istabas)</w:t>
      </w:r>
      <w:bookmarkEnd w:id="12"/>
      <w:r w:rsidRPr="00161FEC">
        <w:rPr>
          <w:rFonts w:ascii="Arial" w:hAnsi="Arial" w:cs="Arial"/>
          <w:sz w:val="24"/>
          <w:szCs w:val="24"/>
        </w:rPr>
        <w:t xml:space="preserve"> </w:t>
      </w:r>
      <w:bookmarkStart w:id="14" w:name="_Hlk179277868"/>
      <w:bookmarkEnd w:id="13"/>
      <w:r w:rsidRPr="00161FEC">
        <w:rPr>
          <w:rFonts w:ascii="Arial" w:hAnsi="Arial" w:cs="Arial"/>
          <w:sz w:val="24"/>
          <w:szCs w:val="24"/>
        </w:rPr>
        <w:t>dzīvnieku</w:t>
      </w:r>
      <w:bookmarkEnd w:id="14"/>
      <w:r w:rsidR="008A1CD5" w:rsidRPr="00161FEC">
        <w:rPr>
          <w:rFonts w:ascii="Arial" w:hAnsi="Arial" w:cs="Arial"/>
          <w:sz w:val="24"/>
          <w:szCs w:val="24"/>
        </w:rPr>
        <w:t xml:space="preserve">, turpmāk – </w:t>
      </w:r>
      <w:r w:rsidR="00E16708" w:rsidRPr="00161FEC">
        <w:rPr>
          <w:rFonts w:ascii="Arial" w:hAnsi="Arial" w:cs="Arial"/>
          <w:sz w:val="24"/>
          <w:szCs w:val="24"/>
        </w:rPr>
        <w:t>m</w:t>
      </w:r>
      <w:r w:rsidR="008A1CD5" w:rsidRPr="00161FEC">
        <w:rPr>
          <w:rFonts w:ascii="Arial" w:hAnsi="Arial" w:cs="Arial"/>
          <w:sz w:val="24"/>
          <w:szCs w:val="24"/>
        </w:rPr>
        <w:t>ājdzīvniek</w:t>
      </w:r>
      <w:r w:rsidR="00850432" w:rsidRPr="00161FEC">
        <w:rPr>
          <w:rFonts w:ascii="Arial" w:hAnsi="Arial" w:cs="Arial"/>
          <w:sz w:val="24"/>
          <w:szCs w:val="24"/>
        </w:rPr>
        <w:t>u</w:t>
      </w:r>
      <w:r w:rsidR="008A1CD5" w:rsidRPr="00161FEC">
        <w:rPr>
          <w:rFonts w:ascii="Arial" w:hAnsi="Arial" w:cs="Arial"/>
          <w:sz w:val="24"/>
          <w:szCs w:val="24"/>
        </w:rPr>
        <w:t>,</w:t>
      </w:r>
      <w:r w:rsidRPr="00161FEC">
        <w:rPr>
          <w:rFonts w:ascii="Arial" w:hAnsi="Arial" w:cs="Arial"/>
          <w:sz w:val="24"/>
          <w:szCs w:val="24"/>
        </w:rPr>
        <w:t xml:space="preserve"> turēšanas kārtību</w:t>
      </w:r>
      <w:r w:rsidR="00157456" w:rsidRPr="00161FEC">
        <w:rPr>
          <w:rFonts w:ascii="Arial" w:hAnsi="Arial" w:cs="Arial"/>
          <w:sz w:val="24"/>
          <w:szCs w:val="24"/>
        </w:rPr>
        <w:t>;</w:t>
      </w:r>
    </w:p>
    <w:p w14:paraId="2CA47090" w14:textId="3A0EBE4B" w:rsidR="00157456" w:rsidRPr="00161FEC" w:rsidRDefault="000259AF" w:rsidP="00BD4BAF">
      <w:pPr>
        <w:pStyle w:val="Sarakstarindkopa"/>
        <w:numPr>
          <w:ilvl w:val="1"/>
          <w:numId w:val="10"/>
        </w:numPr>
        <w:spacing w:after="0" w:line="240" w:lineRule="auto"/>
        <w:ind w:left="0"/>
        <w:jc w:val="both"/>
        <w:rPr>
          <w:rFonts w:ascii="Arial" w:hAnsi="Arial" w:cs="Arial"/>
          <w:bCs/>
          <w:sz w:val="24"/>
          <w:szCs w:val="24"/>
        </w:rPr>
      </w:pPr>
      <w:r w:rsidRPr="00161FEC">
        <w:rPr>
          <w:rFonts w:ascii="Arial" w:hAnsi="Arial" w:cs="Arial"/>
          <w:sz w:val="24"/>
          <w:szCs w:val="24"/>
        </w:rPr>
        <w:t>klaiņojošu</w:t>
      </w:r>
      <w:r w:rsidR="008A1CD5" w:rsidRPr="00161FEC">
        <w:rPr>
          <w:rFonts w:ascii="Arial" w:hAnsi="Arial" w:cs="Arial"/>
          <w:sz w:val="24"/>
          <w:szCs w:val="24"/>
        </w:rPr>
        <w:t xml:space="preserve"> vai</w:t>
      </w:r>
      <w:r w:rsidRPr="00161FEC">
        <w:rPr>
          <w:rFonts w:ascii="Arial" w:hAnsi="Arial" w:cs="Arial"/>
          <w:sz w:val="24"/>
          <w:szCs w:val="24"/>
        </w:rPr>
        <w:t xml:space="preserve"> bezpalīdzīgā stāvoklī nonākuš</w:t>
      </w:r>
      <w:r w:rsidR="008A1CD5" w:rsidRPr="00161FEC">
        <w:rPr>
          <w:rFonts w:ascii="Arial" w:hAnsi="Arial" w:cs="Arial"/>
          <w:sz w:val="24"/>
          <w:szCs w:val="24"/>
        </w:rPr>
        <w:t>o</w:t>
      </w:r>
      <w:r w:rsidRPr="00161FEC">
        <w:rPr>
          <w:rFonts w:ascii="Arial" w:hAnsi="Arial" w:cs="Arial"/>
          <w:sz w:val="24"/>
          <w:szCs w:val="24"/>
        </w:rPr>
        <w:t xml:space="preserve"> </w:t>
      </w:r>
      <w:r w:rsidR="009B02C0" w:rsidRPr="00161FEC">
        <w:rPr>
          <w:rFonts w:ascii="Arial" w:hAnsi="Arial" w:cs="Arial"/>
          <w:sz w:val="24"/>
          <w:szCs w:val="24"/>
        </w:rPr>
        <w:t>māj</w:t>
      </w:r>
      <w:r w:rsidR="00DE3649" w:rsidRPr="00161FEC">
        <w:rPr>
          <w:rFonts w:ascii="Arial" w:hAnsi="Arial" w:cs="Arial"/>
          <w:sz w:val="24"/>
          <w:szCs w:val="24"/>
        </w:rPr>
        <w:t xml:space="preserve">dzīvnieku </w:t>
      </w:r>
      <w:r w:rsidRPr="00161FEC">
        <w:rPr>
          <w:rFonts w:ascii="Arial" w:hAnsi="Arial" w:cs="Arial"/>
          <w:sz w:val="24"/>
          <w:szCs w:val="24"/>
        </w:rPr>
        <w:t>izķeršan</w:t>
      </w:r>
      <w:r w:rsidR="00157456" w:rsidRPr="00161FEC">
        <w:rPr>
          <w:rFonts w:ascii="Arial" w:hAnsi="Arial" w:cs="Arial"/>
          <w:sz w:val="24"/>
          <w:szCs w:val="24"/>
        </w:rPr>
        <w:t>as kārtību;</w:t>
      </w:r>
    </w:p>
    <w:p w14:paraId="4A4CAB2E" w14:textId="5A710F3B" w:rsidR="00C207AA" w:rsidRPr="00161FEC" w:rsidRDefault="00D46AE9" w:rsidP="00BD4BAF">
      <w:pPr>
        <w:pStyle w:val="Sarakstarindkopa"/>
        <w:numPr>
          <w:ilvl w:val="1"/>
          <w:numId w:val="10"/>
        </w:numPr>
        <w:spacing w:after="0" w:line="240" w:lineRule="auto"/>
        <w:ind w:left="0"/>
        <w:jc w:val="both"/>
        <w:rPr>
          <w:rFonts w:ascii="Arial" w:hAnsi="Arial" w:cs="Arial"/>
          <w:bCs/>
          <w:sz w:val="24"/>
          <w:szCs w:val="24"/>
        </w:rPr>
      </w:pPr>
      <w:proofErr w:type="spellStart"/>
      <w:r w:rsidRPr="00161FEC">
        <w:rPr>
          <w:rFonts w:ascii="Arial" w:hAnsi="Arial" w:cs="Arial"/>
          <w:sz w:val="24"/>
          <w:szCs w:val="24"/>
        </w:rPr>
        <w:t>Dienvidkurzemes</w:t>
      </w:r>
      <w:proofErr w:type="spellEnd"/>
      <w:r w:rsidRPr="00161FEC">
        <w:rPr>
          <w:rFonts w:ascii="Arial" w:hAnsi="Arial" w:cs="Arial"/>
          <w:sz w:val="24"/>
          <w:szCs w:val="24"/>
        </w:rPr>
        <w:t xml:space="preserve"> novada </w:t>
      </w:r>
      <w:r w:rsidR="00157456" w:rsidRPr="00161FEC">
        <w:rPr>
          <w:rFonts w:ascii="Arial" w:hAnsi="Arial" w:cs="Arial"/>
          <w:sz w:val="24"/>
          <w:szCs w:val="24"/>
        </w:rPr>
        <w:t>pašvaldības</w:t>
      </w:r>
      <w:r w:rsidRPr="00161FEC">
        <w:rPr>
          <w:rFonts w:ascii="Arial" w:hAnsi="Arial" w:cs="Arial"/>
          <w:sz w:val="24"/>
          <w:szCs w:val="24"/>
        </w:rPr>
        <w:t xml:space="preserve">, turpmāk – pašvaldības, </w:t>
      </w:r>
      <w:r w:rsidR="00157456" w:rsidRPr="00161FEC">
        <w:rPr>
          <w:rFonts w:ascii="Arial" w:hAnsi="Arial" w:cs="Arial"/>
          <w:sz w:val="24"/>
          <w:szCs w:val="24"/>
        </w:rPr>
        <w:t xml:space="preserve">institūciju, </w:t>
      </w:r>
      <w:r w:rsidR="009A4463" w:rsidRPr="00161FEC">
        <w:rPr>
          <w:rFonts w:ascii="Arial" w:hAnsi="Arial" w:cs="Arial"/>
          <w:bCs/>
          <w:sz w:val="24"/>
          <w:szCs w:val="24"/>
        </w:rPr>
        <w:t>kas ir pilnvarota pašvaldības vārdā veikt normatīvajos aktos par mājas (istabas) dzīvnieku reģistrācijas kārtību noteikto suņa, kaķa un mājas (istabas) seska apzīmēšanas un reģistrācijas prasību izpildes uzraudzību un kontroli;</w:t>
      </w:r>
    </w:p>
    <w:p w14:paraId="4C615BE0" w14:textId="17EA04A6" w:rsidR="003335CF" w:rsidRPr="00161FEC" w:rsidRDefault="000259AF" w:rsidP="00BD4BAF">
      <w:pPr>
        <w:pStyle w:val="Sarakstarindkopa"/>
        <w:numPr>
          <w:ilvl w:val="1"/>
          <w:numId w:val="10"/>
        </w:numPr>
        <w:spacing w:after="0" w:line="240" w:lineRule="auto"/>
        <w:ind w:left="0"/>
        <w:jc w:val="both"/>
        <w:rPr>
          <w:rFonts w:ascii="Arial" w:hAnsi="Arial" w:cs="Arial"/>
          <w:bCs/>
          <w:sz w:val="24"/>
          <w:szCs w:val="24"/>
        </w:rPr>
      </w:pPr>
      <w:r w:rsidRPr="00161FEC">
        <w:rPr>
          <w:rFonts w:ascii="Arial" w:hAnsi="Arial" w:cs="Arial"/>
          <w:sz w:val="24"/>
          <w:szCs w:val="24"/>
        </w:rPr>
        <w:t>atbildību par saistošo noteikumu neievērošanu.</w:t>
      </w:r>
      <w:bookmarkStart w:id="15" w:name="p2"/>
      <w:bookmarkStart w:id="16" w:name="p-1109991"/>
      <w:bookmarkEnd w:id="11"/>
      <w:bookmarkEnd w:id="15"/>
      <w:bookmarkEnd w:id="16"/>
    </w:p>
    <w:p w14:paraId="0EC5F1D0" w14:textId="18F9574E" w:rsidR="000259AF" w:rsidRPr="00161FEC" w:rsidRDefault="00FB58C4" w:rsidP="00BD4BAF">
      <w:pPr>
        <w:pStyle w:val="Sarakstarindkopa"/>
        <w:numPr>
          <w:ilvl w:val="0"/>
          <w:numId w:val="10"/>
        </w:numPr>
        <w:spacing w:after="0" w:line="240" w:lineRule="auto"/>
        <w:ind w:left="0"/>
        <w:jc w:val="both"/>
        <w:rPr>
          <w:rFonts w:ascii="Arial" w:hAnsi="Arial" w:cs="Arial"/>
          <w:bCs/>
          <w:sz w:val="24"/>
          <w:szCs w:val="24"/>
        </w:rPr>
      </w:pPr>
      <w:r w:rsidRPr="00161FEC">
        <w:rPr>
          <w:rFonts w:ascii="Arial" w:hAnsi="Arial" w:cs="Arial"/>
          <w:sz w:val="24"/>
          <w:szCs w:val="24"/>
        </w:rPr>
        <w:t xml:space="preserve">Šo saistošo noteikumu mērķis ir nodrošināt iedzīvotājiem un </w:t>
      </w:r>
      <w:r w:rsidR="00EB62F3" w:rsidRPr="00161FEC">
        <w:rPr>
          <w:rFonts w:ascii="Arial" w:hAnsi="Arial" w:cs="Arial"/>
          <w:sz w:val="24"/>
          <w:szCs w:val="24"/>
        </w:rPr>
        <w:t>māj</w:t>
      </w:r>
      <w:r w:rsidRPr="00161FEC">
        <w:rPr>
          <w:rFonts w:ascii="Arial" w:hAnsi="Arial" w:cs="Arial"/>
          <w:sz w:val="24"/>
          <w:szCs w:val="24"/>
        </w:rPr>
        <w:t>dzīvniekiem drošu vidi</w:t>
      </w:r>
      <w:r w:rsidR="0070435E" w:rsidRPr="00161FEC">
        <w:rPr>
          <w:rFonts w:ascii="Arial" w:hAnsi="Arial" w:cs="Arial"/>
          <w:sz w:val="24"/>
          <w:szCs w:val="24"/>
        </w:rPr>
        <w:t>, lai mājdzīvnieku turēšana neradītu draudus cilvēku veselībai un drošībai.</w:t>
      </w:r>
    </w:p>
    <w:p w14:paraId="2F71B86E" w14:textId="77777777" w:rsidR="007018C8" w:rsidRPr="00161FEC" w:rsidRDefault="007018C8" w:rsidP="007018C8">
      <w:pPr>
        <w:pStyle w:val="Sarakstarindkopa"/>
        <w:spacing w:after="0" w:line="240" w:lineRule="auto"/>
        <w:ind w:left="0"/>
        <w:jc w:val="both"/>
        <w:rPr>
          <w:rFonts w:ascii="Arial" w:hAnsi="Arial" w:cs="Arial"/>
          <w:bCs/>
          <w:sz w:val="24"/>
          <w:szCs w:val="24"/>
        </w:rPr>
      </w:pPr>
    </w:p>
    <w:p w14:paraId="0A2FF922" w14:textId="62A71E82" w:rsidR="000259AF" w:rsidRPr="00161FEC" w:rsidRDefault="00282BCC" w:rsidP="00BD4BAF">
      <w:pPr>
        <w:pStyle w:val="Sarakstarindkopa"/>
        <w:numPr>
          <w:ilvl w:val="0"/>
          <w:numId w:val="11"/>
        </w:numPr>
        <w:spacing w:after="0" w:line="240" w:lineRule="auto"/>
        <w:ind w:left="0"/>
        <w:jc w:val="center"/>
        <w:rPr>
          <w:rFonts w:ascii="Arial" w:hAnsi="Arial" w:cs="Arial"/>
          <w:b/>
          <w:bCs/>
          <w:sz w:val="24"/>
          <w:szCs w:val="24"/>
        </w:rPr>
      </w:pPr>
      <w:bookmarkStart w:id="17" w:name="n2"/>
      <w:bookmarkStart w:id="18" w:name="n-1109993"/>
      <w:bookmarkEnd w:id="17"/>
      <w:bookmarkEnd w:id="18"/>
      <w:r w:rsidRPr="00161FEC">
        <w:rPr>
          <w:rFonts w:ascii="Arial" w:hAnsi="Arial" w:cs="Arial"/>
          <w:b/>
          <w:bCs/>
          <w:sz w:val="24"/>
          <w:szCs w:val="24"/>
        </w:rPr>
        <w:t>Mājdzīvnieku</w:t>
      </w:r>
      <w:r w:rsidR="000259AF" w:rsidRPr="00161FEC">
        <w:rPr>
          <w:rFonts w:ascii="Arial" w:hAnsi="Arial" w:cs="Arial"/>
          <w:b/>
          <w:bCs/>
          <w:sz w:val="24"/>
          <w:szCs w:val="24"/>
        </w:rPr>
        <w:t xml:space="preserve"> turēšanas kārtība</w:t>
      </w:r>
    </w:p>
    <w:p w14:paraId="6D7549AB" w14:textId="16E7F9E0" w:rsidR="000259AF" w:rsidRPr="00161FEC" w:rsidRDefault="00562ED9" w:rsidP="00BD4BAF">
      <w:pPr>
        <w:pStyle w:val="Sarakstarindkopa"/>
        <w:numPr>
          <w:ilvl w:val="0"/>
          <w:numId w:val="10"/>
        </w:numPr>
        <w:spacing w:after="0" w:line="240" w:lineRule="auto"/>
        <w:ind w:left="0"/>
        <w:jc w:val="both"/>
        <w:rPr>
          <w:rFonts w:ascii="Arial" w:hAnsi="Arial" w:cs="Arial"/>
          <w:bCs/>
          <w:sz w:val="24"/>
          <w:szCs w:val="24"/>
        </w:rPr>
      </w:pPr>
      <w:bookmarkStart w:id="19" w:name="_Hlk118732390"/>
      <w:r w:rsidRPr="00161FEC">
        <w:rPr>
          <w:rFonts w:ascii="Arial" w:hAnsi="Arial" w:cs="Arial"/>
          <w:bCs/>
          <w:sz w:val="24"/>
          <w:szCs w:val="24"/>
        </w:rPr>
        <w:t>Pilsētā vai lauku apdzīvotā vietā d</w:t>
      </w:r>
      <w:r w:rsidR="000259AF" w:rsidRPr="00161FEC">
        <w:rPr>
          <w:rFonts w:ascii="Arial" w:hAnsi="Arial" w:cs="Arial"/>
          <w:bCs/>
          <w:sz w:val="24"/>
          <w:szCs w:val="24"/>
        </w:rPr>
        <w:t xml:space="preserve">zīvojamo māju tuvumā drīkst turēt sterilizētu bezsaimnieka kaķi, ja tiek nodrošināta tā labturība un apzīmēšana, un sakopta teritorija, kurā </w:t>
      </w:r>
      <w:r w:rsidR="00116E2D" w:rsidRPr="00161FEC">
        <w:rPr>
          <w:rFonts w:ascii="Arial" w:hAnsi="Arial" w:cs="Arial"/>
          <w:bCs/>
          <w:sz w:val="24"/>
          <w:szCs w:val="24"/>
        </w:rPr>
        <w:t>kaķi</w:t>
      </w:r>
      <w:r w:rsidR="000259AF" w:rsidRPr="00161FEC">
        <w:rPr>
          <w:rFonts w:ascii="Arial" w:hAnsi="Arial" w:cs="Arial"/>
          <w:bCs/>
          <w:sz w:val="24"/>
          <w:szCs w:val="24"/>
        </w:rPr>
        <w:t>s tiek barots un uzturas.</w:t>
      </w:r>
    </w:p>
    <w:p w14:paraId="408BB7CD" w14:textId="39C246A0" w:rsidR="003735D1" w:rsidRPr="00161FEC" w:rsidRDefault="003735D1" w:rsidP="00BD4BAF">
      <w:pPr>
        <w:pStyle w:val="Sarakstarindkopa"/>
        <w:numPr>
          <w:ilvl w:val="0"/>
          <w:numId w:val="10"/>
        </w:numPr>
        <w:spacing w:after="0" w:line="240" w:lineRule="auto"/>
        <w:ind w:left="0"/>
        <w:jc w:val="both"/>
        <w:rPr>
          <w:rFonts w:ascii="Arial" w:hAnsi="Arial" w:cs="Arial"/>
          <w:bCs/>
          <w:sz w:val="24"/>
          <w:szCs w:val="24"/>
        </w:rPr>
      </w:pPr>
      <w:bookmarkStart w:id="20" w:name="_Hlk179293947"/>
      <w:proofErr w:type="spellStart"/>
      <w:r w:rsidRPr="00161FEC">
        <w:rPr>
          <w:rFonts w:ascii="Arial" w:hAnsi="Arial" w:cs="Arial"/>
          <w:bCs/>
          <w:sz w:val="24"/>
          <w:szCs w:val="24"/>
        </w:rPr>
        <w:t>Dienvidkurzemes</w:t>
      </w:r>
      <w:proofErr w:type="spellEnd"/>
      <w:r w:rsidRPr="00161FEC">
        <w:rPr>
          <w:rFonts w:ascii="Arial" w:hAnsi="Arial" w:cs="Arial"/>
          <w:bCs/>
          <w:sz w:val="24"/>
          <w:szCs w:val="24"/>
        </w:rPr>
        <w:t xml:space="preserve"> novada</w:t>
      </w:r>
      <w:bookmarkEnd w:id="20"/>
      <w:r w:rsidRPr="00161FEC">
        <w:rPr>
          <w:rFonts w:ascii="Arial" w:hAnsi="Arial" w:cs="Arial"/>
          <w:bCs/>
          <w:sz w:val="24"/>
          <w:szCs w:val="24"/>
        </w:rPr>
        <w:t xml:space="preserve"> </w:t>
      </w:r>
      <w:bookmarkStart w:id="21" w:name="_Hlk181350744"/>
      <w:r w:rsidRPr="00161FEC">
        <w:rPr>
          <w:rFonts w:ascii="Arial" w:hAnsi="Arial" w:cs="Arial"/>
          <w:bCs/>
          <w:sz w:val="24"/>
          <w:szCs w:val="24"/>
        </w:rPr>
        <w:t>pašvaldības</w:t>
      </w:r>
      <w:bookmarkEnd w:id="21"/>
      <w:r w:rsidRPr="00161FEC">
        <w:rPr>
          <w:rFonts w:ascii="Arial" w:hAnsi="Arial" w:cs="Arial"/>
          <w:bCs/>
          <w:sz w:val="24"/>
          <w:szCs w:val="24"/>
        </w:rPr>
        <w:t xml:space="preserve"> administratīvās teritorijas publiskajās vietās ir atļauts atrasties ar suni jebkurā laikā</w:t>
      </w:r>
      <w:r w:rsidR="00970932" w:rsidRPr="00161FEC">
        <w:rPr>
          <w:rFonts w:ascii="Arial" w:hAnsi="Arial" w:cs="Arial"/>
          <w:bCs/>
          <w:sz w:val="24"/>
          <w:szCs w:val="24"/>
        </w:rPr>
        <w:t xml:space="preserve"> </w:t>
      </w:r>
      <w:r w:rsidRPr="00161FEC">
        <w:rPr>
          <w:rFonts w:ascii="Arial" w:hAnsi="Arial" w:cs="Arial"/>
          <w:bCs/>
          <w:sz w:val="24"/>
          <w:szCs w:val="24"/>
        </w:rPr>
        <w:t xml:space="preserve">un vietā, </w:t>
      </w:r>
      <w:r w:rsidR="0025659D" w:rsidRPr="00161FEC">
        <w:rPr>
          <w:rFonts w:ascii="Arial" w:hAnsi="Arial" w:cs="Arial"/>
          <w:bCs/>
          <w:sz w:val="24"/>
          <w:szCs w:val="24"/>
        </w:rPr>
        <w:t xml:space="preserve">izņemot vietās, kurās uzstādītas speciālas zīmes (piktogrammas), </w:t>
      </w:r>
      <w:r w:rsidR="00186B62" w:rsidRPr="00161FEC">
        <w:rPr>
          <w:rFonts w:ascii="Arial" w:hAnsi="Arial" w:cs="Arial"/>
          <w:bCs/>
          <w:sz w:val="24"/>
          <w:szCs w:val="24"/>
        </w:rPr>
        <w:t xml:space="preserve">vai vietās, kur aizliegums noteikts </w:t>
      </w:r>
      <w:r w:rsidR="009C21AF" w:rsidRPr="00161FEC">
        <w:rPr>
          <w:rFonts w:ascii="Arial" w:hAnsi="Arial" w:cs="Arial"/>
          <w:bCs/>
          <w:sz w:val="24"/>
          <w:szCs w:val="24"/>
        </w:rPr>
        <w:t xml:space="preserve">citos </w:t>
      </w:r>
      <w:r w:rsidR="00186B62" w:rsidRPr="00161FEC">
        <w:rPr>
          <w:rFonts w:ascii="Arial" w:hAnsi="Arial" w:cs="Arial"/>
          <w:bCs/>
          <w:sz w:val="24"/>
          <w:szCs w:val="24"/>
        </w:rPr>
        <w:t xml:space="preserve">normatīvajos aktos, </w:t>
      </w:r>
      <w:r w:rsidR="0025659D" w:rsidRPr="00161FEC">
        <w:rPr>
          <w:rFonts w:ascii="Arial" w:hAnsi="Arial" w:cs="Arial"/>
          <w:bCs/>
          <w:sz w:val="24"/>
          <w:szCs w:val="24"/>
        </w:rPr>
        <w:t xml:space="preserve">un </w:t>
      </w:r>
      <w:r w:rsidRPr="00161FEC">
        <w:rPr>
          <w:rFonts w:ascii="Arial" w:hAnsi="Arial" w:cs="Arial"/>
          <w:bCs/>
          <w:sz w:val="24"/>
          <w:szCs w:val="24"/>
        </w:rPr>
        <w:t xml:space="preserve">ievērojot šo </w:t>
      </w:r>
      <w:r w:rsidR="00970932" w:rsidRPr="00161FEC">
        <w:rPr>
          <w:rFonts w:ascii="Arial" w:hAnsi="Arial" w:cs="Arial"/>
          <w:bCs/>
          <w:sz w:val="24"/>
          <w:szCs w:val="24"/>
        </w:rPr>
        <w:t xml:space="preserve">saistošo </w:t>
      </w:r>
      <w:r w:rsidRPr="00161FEC">
        <w:rPr>
          <w:rFonts w:ascii="Arial" w:hAnsi="Arial" w:cs="Arial"/>
          <w:bCs/>
          <w:sz w:val="24"/>
          <w:szCs w:val="24"/>
        </w:rPr>
        <w:t xml:space="preserve">noteikumu </w:t>
      </w:r>
      <w:r w:rsidR="00F35AD0" w:rsidRPr="00161FEC">
        <w:rPr>
          <w:rFonts w:ascii="Arial" w:hAnsi="Arial" w:cs="Arial"/>
          <w:bCs/>
          <w:sz w:val="24"/>
          <w:szCs w:val="24"/>
        </w:rPr>
        <w:t>5</w:t>
      </w:r>
      <w:r w:rsidRPr="00161FEC">
        <w:rPr>
          <w:rFonts w:ascii="Arial" w:hAnsi="Arial" w:cs="Arial"/>
          <w:bCs/>
          <w:sz w:val="24"/>
          <w:szCs w:val="24"/>
        </w:rPr>
        <w:t>. punkta nosacījumus.</w:t>
      </w:r>
    </w:p>
    <w:p w14:paraId="4C32A449" w14:textId="601B85E3" w:rsidR="003735D1" w:rsidRPr="00161FEC" w:rsidRDefault="005C157E" w:rsidP="00BD4BAF">
      <w:pPr>
        <w:pStyle w:val="Sarakstarindkopa"/>
        <w:numPr>
          <w:ilvl w:val="0"/>
          <w:numId w:val="10"/>
        </w:numPr>
        <w:spacing w:after="0" w:line="240" w:lineRule="auto"/>
        <w:ind w:left="0"/>
        <w:jc w:val="both"/>
        <w:rPr>
          <w:rFonts w:ascii="Arial" w:hAnsi="Arial" w:cs="Arial"/>
          <w:bCs/>
          <w:sz w:val="24"/>
          <w:szCs w:val="24"/>
        </w:rPr>
      </w:pPr>
      <w:bookmarkStart w:id="22" w:name="_Hlk181279144"/>
      <w:proofErr w:type="spellStart"/>
      <w:r w:rsidRPr="00161FEC">
        <w:rPr>
          <w:rFonts w:ascii="Arial" w:hAnsi="Arial" w:cs="Arial"/>
          <w:bCs/>
          <w:sz w:val="24"/>
          <w:szCs w:val="24"/>
        </w:rPr>
        <w:t>Dienvidkurzemes</w:t>
      </w:r>
      <w:proofErr w:type="spellEnd"/>
      <w:r w:rsidRPr="00161FEC">
        <w:rPr>
          <w:rFonts w:ascii="Arial" w:hAnsi="Arial" w:cs="Arial"/>
          <w:bCs/>
          <w:sz w:val="24"/>
          <w:szCs w:val="24"/>
        </w:rPr>
        <w:t xml:space="preserve"> novada </w:t>
      </w:r>
      <w:bookmarkStart w:id="23" w:name="_Hlk181276267"/>
      <w:r w:rsidRPr="00161FEC">
        <w:rPr>
          <w:rFonts w:ascii="Arial" w:hAnsi="Arial" w:cs="Arial"/>
          <w:bCs/>
          <w:sz w:val="24"/>
          <w:szCs w:val="24"/>
        </w:rPr>
        <w:t xml:space="preserve">pašvaldības </w:t>
      </w:r>
      <w:bookmarkEnd w:id="22"/>
      <w:r w:rsidRPr="00161FEC">
        <w:rPr>
          <w:rFonts w:ascii="Arial" w:hAnsi="Arial" w:cs="Arial"/>
          <w:bCs/>
          <w:sz w:val="24"/>
          <w:szCs w:val="24"/>
        </w:rPr>
        <w:t xml:space="preserve">administratīvās teritorijas </w:t>
      </w:r>
      <w:r w:rsidR="00E23008" w:rsidRPr="00161FEC">
        <w:rPr>
          <w:rFonts w:ascii="Arial" w:hAnsi="Arial" w:cs="Arial"/>
          <w:bCs/>
          <w:sz w:val="24"/>
          <w:szCs w:val="24"/>
        </w:rPr>
        <w:t xml:space="preserve">pilsētu un ciemu </w:t>
      </w:r>
      <w:r w:rsidRPr="00161FEC">
        <w:rPr>
          <w:rFonts w:ascii="Arial" w:hAnsi="Arial" w:cs="Arial"/>
          <w:bCs/>
          <w:sz w:val="24"/>
          <w:szCs w:val="24"/>
        </w:rPr>
        <w:t>publiskajās vietās sunim jāatrodas pavadā</w:t>
      </w:r>
      <w:bookmarkStart w:id="24" w:name="_Hlk181276360"/>
      <w:bookmarkEnd w:id="23"/>
      <w:r w:rsidR="009F5679" w:rsidRPr="00161FEC">
        <w:rPr>
          <w:rFonts w:ascii="Arial" w:hAnsi="Arial" w:cs="Arial"/>
          <w:bCs/>
          <w:sz w:val="24"/>
          <w:szCs w:val="24"/>
        </w:rPr>
        <w:t>,</w:t>
      </w:r>
      <w:r w:rsidR="009F5679" w:rsidRPr="00161FEC">
        <w:rPr>
          <w:rFonts w:ascii="Arial" w:hAnsi="Arial" w:cs="Arial"/>
        </w:rPr>
        <w:t xml:space="preserve"> </w:t>
      </w:r>
      <w:r w:rsidR="009F5679" w:rsidRPr="00161FEC">
        <w:rPr>
          <w:rFonts w:ascii="Arial" w:hAnsi="Arial" w:cs="Arial"/>
          <w:bCs/>
          <w:sz w:val="24"/>
          <w:szCs w:val="24"/>
        </w:rPr>
        <w:t>izņemot suņu specializētajā pastaigu laukumā</w:t>
      </w:r>
      <w:bookmarkEnd w:id="24"/>
      <w:r w:rsidRPr="00161FEC">
        <w:rPr>
          <w:rFonts w:ascii="Arial" w:hAnsi="Arial" w:cs="Arial"/>
          <w:bCs/>
          <w:sz w:val="24"/>
          <w:szCs w:val="24"/>
        </w:rPr>
        <w:t>.</w:t>
      </w:r>
    </w:p>
    <w:p w14:paraId="4DD572BD" w14:textId="77777777" w:rsidR="003735D1" w:rsidRPr="00161FEC" w:rsidRDefault="003B36CD" w:rsidP="00BD4BAF">
      <w:pPr>
        <w:pStyle w:val="Sarakstarindkopa"/>
        <w:numPr>
          <w:ilvl w:val="0"/>
          <w:numId w:val="10"/>
        </w:numPr>
        <w:spacing w:after="0" w:line="240" w:lineRule="auto"/>
        <w:ind w:left="0"/>
        <w:jc w:val="both"/>
        <w:rPr>
          <w:rFonts w:ascii="Arial" w:hAnsi="Arial" w:cs="Arial"/>
          <w:bCs/>
          <w:sz w:val="24"/>
          <w:szCs w:val="24"/>
        </w:rPr>
      </w:pPr>
      <w:r w:rsidRPr="00161FEC">
        <w:rPr>
          <w:rFonts w:ascii="Arial" w:hAnsi="Arial" w:cs="Arial"/>
          <w:bCs/>
          <w:sz w:val="24"/>
          <w:szCs w:val="24"/>
        </w:rPr>
        <w:t>Saistošo n</w:t>
      </w:r>
      <w:r w:rsidR="003735D1" w:rsidRPr="00161FEC">
        <w:rPr>
          <w:rFonts w:ascii="Arial" w:hAnsi="Arial" w:cs="Arial"/>
          <w:bCs/>
          <w:sz w:val="24"/>
          <w:szCs w:val="24"/>
        </w:rPr>
        <w:t xml:space="preserve">oteikumu </w:t>
      </w:r>
      <w:r w:rsidR="00707EBD" w:rsidRPr="00161FEC">
        <w:rPr>
          <w:rFonts w:ascii="Arial" w:hAnsi="Arial" w:cs="Arial"/>
          <w:bCs/>
          <w:sz w:val="24"/>
          <w:szCs w:val="24"/>
        </w:rPr>
        <w:t>5</w:t>
      </w:r>
      <w:r w:rsidR="003735D1" w:rsidRPr="00161FEC">
        <w:rPr>
          <w:rFonts w:ascii="Arial" w:hAnsi="Arial" w:cs="Arial"/>
          <w:bCs/>
          <w:sz w:val="24"/>
          <w:szCs w:val="24"/>
        </w:rPr>
        <w:t>. punktā var tikt piemēroti izņēmuma gadījumi, kad suns var atrasties bez pavadas, ja, saskaņojot</w:t>
      </w:r>
      <w:r w:rsidRPr="00161FEC">
        <w:rPr>
          <w:rFonts w:ascii="Arial" w:hAnsi="Arial" w:cs="Arial"/>
          <w:bCs/>
          <w:sz w:val="24"/>
          <w:szCs w:val="24"/>
        </w:rPr>
        <w:t xml:space="preserve"> </w:t>
      </w:r>
      <w:r w:rsidR="003735D1" w:rsidRPr="00161FEC">
        <w:rPr>
          <w:rFonts w:ascii="Arial" w:hAnsi="Arial" w:cs="Arial"/>
          <w:bCs/>
          <w:sz w:val="24"/>
          <w:szCs w:val="24"/>
        </w:rPr>
        <w:t xml:space="preserve">ar teritorijas īpašnieku vai tiesisko valdītāju, </w:t>
      </w:r>
      <w:r w:rsidR="003735D1" w:rsidRPr="00161FEC">
        <w:rPr>
          <w:rFonts w:ascii="Arial" w:hAnsi="Arial" w:cs="Arial"/>
          <w:bCs/>
          <w:sz w:val="24"/>
          <w:szCs w:val="24"/>
        </w:rPr>
        <w:lastRenderedPageBreak/>
        <w:t>šajās teritorijās notiek suņu apmācības, izstāde, paraugdemonstrējumi</w:t>
      </w:r>
      <w:r w:rsidRPr="00161FEC">
        <w:rPr>
          <w:rFonts w:ascii="Arial" w:hAnsi="Arial" w:cs="Arial"/>
          <w:bCs/>
          <w:sz w:val="24"/>
          <w:szCs w:val="24"/>
        </w:rPr>
        <w:t xml:space="preserve"> </w:t>
      </w:r>
      <w:r w:rsidR="003735D1" w:rsidRPr="00161FEC">
        <w:rPr>
          <w:rFonts w:ascii="Arial" w:hAnsi="Arial" w:cs="Arial"/>
          <w:bCs/>
          <w:sz w:val="24"/>
          <w:szCs w:val="24"/>
        </w:rPr>
        <w:t>vai sacensības.</w:t>
      </w:r>
    </w:p>
    <w:bookmarkEnd w:id="19"/>
    <w:p w14:paraId="2C219166" w14:textId="77777777" w:rsidR="00547E39" w:rsidRPr="00161FEC" w:rsidRDefault="00547E39" w:rsidP="00BD4BAF">
      <w:pPr>
        <w:spacing w:after="0" w:line="240" w:lineRule="auto"/>
        <w:jc w:val="both"/>
        <w:rPr>
          <w:rFonts w:ascii="Arial" w:hAnsi="Arial" w:cs="Arial"/>
          <w:sz w:val="24"/>
          <w:szCs w:val="24"/>
        </w:rPr>
      </w:pPr>
    </w:p>
    <w:p w14:paraId="68ECD387" w14:textId="0EF0EF27" w:rsidR="000259AF" w:rsidRPr="00161FEC" w:rsidRDefault="000259AF" w:rsidP="00BD4BAF">
      <w:pPr>
        <w:pStyle w:val="Sarakstarindkopa"/>
        <w:numPr>
          <w:ilvl w:val="0"/>
          <w:numId w:val="11"/>
        </w:numPr>
        <w:spacing w:after="0" w:line="240" w:lineRule="auto"/>
        <w:ind w:left="0"/>
        <w:jc w:val="center"/>
        <w:rPr>
          <w:rFonts w:ascii="Arial" w:hAnsi="Arial" w:cs="Arial"/>
          <w:b/>
          <w:bCs/>
          <w:sz w:val="24"/>
          <w:szCs w:val="24"/>
        </w:rPr>
      </w:pPr>
      <w:r w:rsidRPr="00161FEC">
        <w:rPr>
          <w:rFonts w:ascii="Arial" w:hAnsi="Arial" w:cs="Arial"/>
          <w:b/>
          <w:bCs/>
          <w:sz w:val="24"/>
          <w:szCs w:val="24"/>
        </w:rPr>
        <w:t>Klaiņojošu</w:t>
      </w:r>
      <w:r w:rsidR="00562ED9" w:rsidRPr="00161FEC">
        <w:rPr>
          <w:rFonts w:ascii="Arial" w:hAnsi="Arial" w:cs="Arial"/>
          <w:b/>
          <w:bCs/>
          <w:sz w:val="24"/>
          <w:szCs w:val="24"/>
        </w:rPr>
        <w:t xml:space="preserve"> vai</w:t>
      </w:r>
      <w:r w:rsidRPr="00161FEC">
        <w:rPr>
          <w:rFonts w:ascii="Arial" w:hAnsi="Arial" w:cs="Arial"/>
          <w:b/>
          <w:bCs/>
          <w:sz w:val="24"/>
          <w:szCs w:val="24"/>
        </w:rPr>
        <w:t xml:space="preserve"> bezpalīdzīgā stāvoklī nonākušu mājdzīvnieku izķeršana</w:t>
      </w:r>
      <w:bookmarkStart w:id="25" w:name="p11"/>
      <w:bookmarkStart w:id="26" w:name="p-1110011"/>
      <w:bookmarkEnd w:id="25"/>
      <w:bookmarkEnd w:id="26"/>
    </w:p>
    <w:p w14:paraId="0919B9CA" w14:textId="1E5058C4" w:rsidR="000259AF" w:rsidRPr="00161FEC" w:rsidRDefault="000259AF" w:rsidP="00BD4BAF">
      <w:pPr>
        <w:pStyle w:val="Sarakstarindkopa"/>
        <w:numPr>
          <w:ilvl w:val="0"/>
          <w:numId w:val="10"/>
        </w:numPr>
        <w:spacing w:after="0" w:line="240" w:lineRule="auto"/>
        <w:ind w:left="0"/>
        <w:jc w:val="both"/>
        <w:rPr>
          <w:rFonts w:ascii="Arial" w:hAnsi="Arial" w:cs="Arial"/>
          <w:sz w:val="24"/>
          <w:szCs w:val="24"/>
        </w:rPr>
      </w:pPr>
      <w:r w:rsidRPr="00161FEC">
        <w:rPr>
          <w:rFonts w:ascii="Arial" w:hAnsi="Arial" w:cs="Arial"/>
          <w:sz w:val="24"/>
          <w:szCs w:val="24"/>
        </w:rPr>
        <w:t xml:space="preserve">Par </w:t>
      </w:r>
      <w:bookmarkStart w:id="27" w:name="_Hlk172288380"/>
      <w:r w:rsidRPr="00161FEC">
        <w:rPr>
          <w:rFonts w:ascii="Arial" w:hAnsi="Arial" w:cs="Arial"/>
          <w:sz w:val="24"/>
          <w:szCs w:val="24"/>
        </w:rPr>
        <w:t>klaiņojošu</w:t>
      </w:r>
      <w:r w:rsidR="00562ED9" w:rsidRPr="00161FEC">
        <w:rPr>
          <w:rFonts w:ascii="Arial" w:hAnsi="Arial" w:cs="Arial"/>
          <w:sz w:val="24"/>
          <w:szCs w:val="24"/>
        </w:rPr>
        <w:t xml:space="preserve"> vai</w:t>
      </w:r>
      <w:r w:rsidRPr="00161FEC">
        <w:rPr>
          <w:rFonts w:ascii="Arial" w:hAnsi="Arial" w:cs="Arial"/>
          <w:sz w:val="24"/>
          <w:szCs w:val="24"/>
        </w:rPr>
        <w:t xml:space="preserve"> bezpalīdzīgā stāvoklī nonākušu </w:t>
      </w:r>
      <w:r w:rsidR="00857DDB" w:rsidRPr="00161FEC">
        <w:rPr>
          <w:rFonts w:ascii="Arial" w:hAnsi="Arial" w:cs="Arial"/>
          <w:sz w:val="24"/>
          <w:szCs w:val="24"/>
        </w:rPr>
        <w:t>māj</w:t>
      </w:r>
      <w:r w:rsidRPr="00161FEC">
        <w:rPr>
          <w:rFonts w:ascii="Arial" w:hAnsi="Arial" w:cs="Arial"/>
          <w:sz w:val="24"/>
          <w:szCs w:val="24"/>
        </w:rPr>
        <w:t>dzīvnieku</w:t>
      </w:r>
      <w:r w:rsidR="0023363E" w:rsidRPr="00161FEC">
        <w:rPr>
          <w:rFonts w:ascii="Arial" w:hAnsi="Arial" w:cs="Arial"/>
          <w:sz w:val="24"/>
          <w:szCs w:val="24"/>
        </w:rPr>
        <w:t>,</w:t>
      </w:r>
      <w:r w:rsidRPr="00161FEC">
        <w:rPr>
          <w:rFonts w:ascii="Arial" w:hAnsi="Arial" w:cs="Arial"/>
          <w:sz w:val="24"/>
          <w:szCs w:val="24"/>
        </w:rPr>
        <w:t xml:space="preserve"> </w:t>
      </w:r>
      <w:bookmarkEnd w:id="27"/>
      <w:r w:rsidR="0023363E" w:rsidRPr="00161FEC">
        <w:rPr>
          <w:rFonts w:ascii="Arial" w:hAnsi="Arial" w:cs="Arial"/>
          <w:sz w:val="24"/>
          <w:szCs w:val="24"/>
        </w:rPr>
        <w:t xml:space="preserve">bojā gājušu dzīvnieku publiskās vietās </w:t>
      </w:r>
      <w:r w:rsidRPr="00161FEC">
        <w:rPr>
          <w:rFonts w:ascii="Arial" w:hAnsi="Arial" w:cs="Arial"/>
          <w:sz w:val="24"/>
          <w:szCs w:val="24"/>
        </w:rPr>
        <w:t>jāziņo pašvaldības policijai</w:t>
      </w:r>
      <w:r w:rsidR="00FB75BA">
        <w:rPr>
          <w:rFonts w:ascii="Arial" w:hAnsi="Arial" w:cs="Arial"/>
          <w:sz w:val="24"/>
          <w:szCs w:val="24"/>
        </w:rPr>
        <w:t>.</w:t>
      </w:r>
      <w:r w:rsidR="000662A2" w:rsidRPr="00161FEC">
        <w:rPr>
          <w:rFonts w:ascii="Arial" w:hAnsi="Arial" w:cs="Arial"/>
          <w:sz w:val="24"/>
          <w:szCs w:val="24"/>
        </w:rPr>
        <w:t xml:space="preserve"> </w:t>
      </w:r>
    </w:p>
    <w:p w14:paraId="3AF9380D" w14:textId="5F1E067F" w:rsidR="000259AF" w:rsidRPr="00161FEC" w:rsidRDefault="006B5530" w:rsidP="00BD4BAF">
      <w:pPr>
        <w:pStyle w:val="Sarakstarindkopa"/>
        <w:numPr>
          <w:ilvl w:val="0"/>
          <w:numId w:val="10"/>
        </w:numPr>
        <w:spacing w:after="0" w:line="240" w:lineRule="auto"/>
        <w:ind w:left="0"/>
        <w:jc w:val="both"/>
        <w:rPr>
          <w:rFonts w:ascii="Arial" w:hAnsi="Arial" w:cs="Arial"/>
          <w:sz w:val="24"/>
          <w:szCs w:val="24"/>
        </w:rPr>
      </w:pPr>
      <w:r w:rsidRPr="00161FEC">
        <w:rPr>
          <w:rFonts w:ascii="Arial" w:hAnsi="Arial" w:cs="Arial"/>
          <w:sz w:val="24"/>
          <w:szCs w:val="24"/>
        </w:rPr>
        <w:t xml:space="preserve">Klaiņojošu vai bezpalīdzīgā stāvoklī nonākušu mājdzīvnieku izķeršanu veic </w:t>
      </w:r>
      <w:r w:rsidR="00253FF8" w:rsidRPr="00161FEC">
        <w:rPr>
          <w:rFonts w:ascii="Arial" w:hAnsi="Arial" w:cs="Arial"/>
          <w:sz w:val="24"/>
          <w:szCs w:val="24"/>
        </w:rPr>
        <w:t>pakalpojuma sniedzējs</w:t>
      </w:r>
      <w:r w:rsidR="00F76AD3" w:rsidRPr="00161FEC">
        <w:rPr>
          <w:rFonts w:ascii="Arial" w:hAnsi="Arial" w:cs="Arial"/>
          <w:sz w:val="24"/>
          <w:szCs w:val="24"/>
        </w:rPr>
        <w:t xml:space="preserve"> (dzīvnieku ķērājs)</w:t>
      </w:r>
      <w:r w:rsidR="000259AF" w:rsidRPr="00161FEC">
        <w:rPr>
          <w:rFonts w:ascii="Arial" w:hAnsi="Arial" w:cs="Arial"/>
          <w:sz w:val="24"/>
          <w:szCs w:val="24"/>
        </w:rPr>
        <w:t>, ar kuru ir noslēgts līgums un kur</w:t>
      </w:r>
      <w:r w:rsidR="00895BB5" w:rsidRPr="00161FEC">
        <w:rPr>
          <w:rFonts w:ascii="Arial" w:hAnsi="Arial" w:cs="Arial"/>
          <w:sz w:val="24"/>
          <w:szCs w:val="24"/>
        </w:rPr>
        <w:t>š</w:t>
      </w:r>
      <w:r w:rsidR="000259AF" w:rsidRPr="00161FEC">
        <w:rPr>
          <w:rFonts w:ascii="Arial" w:hAnsi="Arial" w:cs="Arial"/>
          <w:sz w:val="24"/>
          <w:szCs w:val="24"/>
        </w:rPr>
        <w:t xml:space="preserve"> ir tiesīg</w:t>
      </w:r>
      <w:r w:rsidR="00895BB5" w:rsidRPr="00161FEC">
        <w:rPr>
          <w:rFonts w:ascii="Arial" w:hAnsi="Arial" w:cs="Arial"/>
          <w:sz w:val="24"/>
          <w:szCs w:val="24"/>
        </w:rPr>
        <w:t>s</w:t>
      </w:r>
      <w:r w:rsidR="000259AF" w:rsidRPr="00161FEC">
        <w:rPr>
          <w:rFonts w:ascii="Arial" w:hAnsi="Arial" w:cs="Arial"/>
          <w:sz w:val="24"/>
          <w:szCs w:val="24"/>
        </w:rPr>
        <w:t xml:space="preserve"> veikt klaiņojošu vai bezpalīdzīgā stāvoklī nonākušu </w:t>
      </w:r>
      <w:r w:rsidR="00857DDB" w:rsidRPr="00161FEC">
        <w:rPr>
          <w:rFonts w:ascii="Arial" w:hAnsi="Arial" w:cs="Arial"/>
          <w:sz w:val="24"/>
          <w:szCs w:val="24"/>
        </w:rPr>
        <w:t>māj</w:t>
      </w:r>
      <w:r w:rsidR="000259AF" w:rsidRPr="00161FEC">
        <w:rPr>
          <w:rFonts w:ascii="Arial" w:hAnsi="Arial" w:cs="Arial"/>
          <w:sz w:val="24"/>
          <w:szCs w:val="24"/>
        </w:rPr>
        <w:t xml:space="preserve">dzīvnieku izķeršanu normatīvajos aktos noteiktajā kārtībā un nogādāšanu veterinārajās praksēs vai </w:t>
      </w:r>
      <w:r w:rsidR="000D712B" w:rsidRPr="00161FEC">
        <w:rPr>
          <w:rFonts w:ascii="Arial" w:hAnsi="Arial" w:cs="Arial"/>
          <w:sz w:val="24"/>
          <w:szCs w:val="24"/>
        </w:rPr>
        <w:t xml:space="preserve">Pārtikas un veterinārajā dienestā reģistrētā dzīvnieku patversmē par šādu dzīvnieku izķeršanu, izmitināšanu, uzturēšanu un aprūpi, turpmāk - </w:t>
      </w:r>
      <w:r w:rsidR="000259AF" w:rsidRPr="00161FEC">
        <w:rPr>
          <w:rFonts w:ascii="Arial" w:hAnsi="Arial" w:cs="Arial"/>
          <w:sz w:val="24"/>
          <w:szCs w:val="24"/>
        </w:rPr>
        <w:t>dzīvnieku patversm</w:t>
      </w:r>
      <w:r w:rsidR="000D712B" w:rsidRPr="00161FEC">
        <w:rPr>
          <w:rFonts w:ascii="Arial" w:hAnsi="Arial" w:cs="Arial"/>
          <w:sz w:val="24"/>
          <w:szCs w:val="24"/>
        </w:rPr>
        <w:t>e</w:t>
      </w:r>
      <w:r w:rsidR="000259AF" w:rsidRPr="00161FEC">
        <w:rPr>
          <w:rFonts w:ascii="Arial" w:hAnsi="Arial" w:cs="Arial"/>
          <w:sz w:val="24"/>
          <w:szCs w:val="24"/>
        </w:rPr>
        <w:t>.</w:t>
      </w:r>
    </w:p>
    <w:p w14:paraId="05E81102" w14:textId="6AC84F1C" w:rsidR="000259AF" w:rsidRPr="00161FEC" w:rsidRDefault="000259AF" w:rsidP="00BD4BAF">
      <w:pPr>
        <w:pStyle w:val="Sarakstarindkopa"/>
        <w:numPr>
          <w:ilvl w:val="0"/>
          <w:numId w:val="10"/>
        </w:numPr>
        <w:spacing w:after="0" w:line="240" w:lineRule="auto"/>
        <w:ind w:left="0"/>
        <w:jc w:val="both"/>
        <w:rPr>
          <w:rFonts w:ascii="Arial" w:hAnsi="Arial" w:cs="Arial"/>
          <w:sz w:val="24"/>
          <w:szCs w:val="24"/>
        </w:rPr>
      </w:pPr>
      <w:bookmarkStart w:id="28" w:name="p12"/>
      <w:bookmarkStart w:id="29" w:name="p-1110012"/>
      <w:bookmarkEnd w:id="28"/>
      <w:bookmarkEnd w:id="29"/>
      <w:r w:rsidRPr="00161FEC">
        <w:rPr>
          <w:rFonts w:ascii="Arial" w:hAnsi="Arial" w:cs="Arial"/>
          <w:sz w:val="24"/>
          <w:szCs w:val="24"/>
        </w:rPr>
        <w:t xml:space="preserve">Gadījumā, ja </w:t>
      </w:r>
      <w:bookmarkStart w:id="30" w:name="_Hlk172290330"/>
      <w:r w:rsidRPr="00161FEC">
        <w:rPr>
          <w:rFonts w:ascii="Arial" w:hAnsi="Arial" w:cs="Arial"/>
          <w:sz w:val="24"/>
          <w:szCs w:val="24"/>
        </w:rPr>
        <w:t xml:space="preserve">dzīvnieku ķērājs </w:t>
      </w:r>
      <w:bookmarkEnd w:id="30"/>
      <w:r w:rsidRPr="00161FEC">
        <w:rPr>
          <w:rFonts w:ascii="Arial" w:hAnsi="Arial" w:cs="Arial"/>
          <w:sz w:val="24"/>
          <w:szCs w:val="24"/>
        </w:rPr>
        <w:t xml:space="preserve">identificē noķerto </w:t>
      </w:r>
      <w:r w:rsidR="00B209BD" w:rsidRPr="00161FEC">
        <w:rPr>
          <w:rFonts w:ascii="Arial" w:hAnsi="Arial" w:cs="Arial"/>
          <w:sz w:val="24"/>
          <w:szCs w:val="24"/>
        </w:rPr>
        <w:t>māj</w:t>
      </w:r>
      <w:r w:rsidRPr="00161FEC">
        <w:rPr>
          <w:rFonts w:ascii="Arial" w:hAnsi="Arial" w:cs="Arial"/>
          <w:sz w:val="24"/>
          <w:szCs w:val="24"/>
        </w:rPr>
        <w:t>dzīvnieku, ta</w:t>
      </w:r>
      <w:r w:rsidR="00B209BD" w:rsidRPr="00161FEC">
        <w:rPr>
          <w:rFonts w:ascii="Arial" w:hAnsi="Arial" w:cs="Arial"/>
          <w:sz w:val="24"/>
          <w:szCs w:val="24"/>
        </w:rPr>
        <w:t>s</w:t>
      </w:r>
      <w:r w:rsidRPr="00161FEC">
        <w:rPr>
          <w:rFonts w:ascii="Arial" w:hAnsi="Arial" w:cs="Arial"/>
          <w:sz w:val="24"/>
          <w:szCs w:val="24"/>
        </w:rPr>
        <w:t xml:space="preserve"> informē īpašnieku par </w:t>
      </w:r>
      <w:r w:rsidR="00B209BD" w:rsidRPr="00161FEC">
        <w:rPr>
          <w:rFonts w:ascii="Arial" w:hAnsi="Arial" w:cs="Arial"/>
          <w:sz w:val="24"/>
          <w:szCs w:val="24"/>
        </w:rPr>
        <w:t>māj</w:t>
      </w:r>
      <w:r w:rsidRPr="00161FEC">
        <w:rPr>
          <w:rFonts w:ascii="Arial" w:hAnsi="Arial" w:cs="Arial"/>
          <w:sz w:val="24"/>
          <w:szCs w:val="24"/>
        </w:rPr>
        <w:t>dzīvnieka atrašanās vietu. Īpašnieks sedz visus ar izķeršanu un transportēšanu saistītos izdevumus.</w:t>
      </w:r>
    </w:p>
    <w:p w14:paraId="56EF2C63" w14:textId="2CF8B9F6" w:rsidR="00F76AD3" w:rsidRPr="00161FEC" w:rsidRDefault="000259AF" w:rsidP="00BD4BAF">
      <w:pPr>
        <w:pStyle w:val="Sarakstarindkopa"/>
        <w:numPr>
          <w:ilvl w:val="0"/>
          <w:numId w:val="10"/>
        </w:numPr>
        <w:spacing w:after="0" w:line="240" w:lineRule="auto"/>
        <w:ind w:left="0"/>
        <w:jc w:val="both"/>
        <w:rPr>
          <w:rFonts w:ascii="Arial" w:hAnsi="Arial" w:cs="Arial"/>
          <w:sz w:val="24"/>
          <w:szCs w:val="24"/>
        </w:rPr>
      </w:pPr>
      <w:bookmarkStart w:id="31" w:name="p13"/>
      <w:bookmarkStart w:id="32" w:name="p-1110013"/>
      <w:bookmarkStart w:id="33" w:name="p14"/>
      <w:bookmarkStart w:id="34" w:name="p-1110014"/>
      <w:bookmarkEnd w:id="31"/>
      <w:bookmarkEnd w:id="32"/>
      <w:bookmarkEnd w:id="33"/>
      <w:bookmarkEnd w:id="34"/>
      <w:r w:rsidRPr="00161FEC">
        <w:rPr>
          <w:rFonts w:ascii="Arial" w:hAnsi="Arial" w:cs="Arial"/>
          <w:sz w:val="24"/>
          <w:szCs w:val="24"/>
        </w:rPr>
        <w:t xml:space="preserve">Mājdzīvnieka īpašnieks vai turētājs izņem mājdzīvnieku no dzīvnieku patversmes, uzrādot mājdzīvnieka pasi vai vakcinācijas apliecību, un sedz izmaksas, kas saistītas ar </w:t>
      </w:r>
      <w:r w:rsidR="000222BF" w:rsidRPr="00161FEC">
        <w:rPr>
          <w:rFonts w:ascii="Arial" w:hAnsi="Arial" w:cs="Arial"/>
          <w:sz w:val="24"/>
          <w:szCs w:val="24"/>
        </w:rPr>
        <w:t>māj</w:t>
      </w:r>
      <w:r w:rsidRPr="00161FEC">
        <w:rPr>
          <w:rFonts w:ascii="Arial" w:hAnsi="Arial" w:cs="Arial"/>
          <w:sz w:val="24"/>
          <w:szCs w:val="24"/>
        </w:rPr>
        <w:t>dzīvnieka noķeršanu, izmitināšanu un aprūpi, saskaņā ar dzīvnieku patversmes aktuālo cenrādi.</w:t>
      </w:r>
      <w:r w:rsidR="00F76AD3" w:rsidRPr="00161FEC">
        <w:rPr>
          <w:rFonts w:ascii="Arial" w:hAnsi="Arial" w:cs="Arial"/>
          <w:sz w:val="24"/>
          <w:szCs w:val="24"/>
        </w:rPr>
        <w:t xml:space="preserve"> </w:t>
      </w:r>
    </w:p>
    <w:p w14:paraId="4E493834" w14:textId="77777777" w:rsidR="00C34ABE" w:rsidRPr="00161FEC" w:rsidRDefault="00C34ABE" w:rsidP="00C34ABE">
      <w:pPr>
        <w:pStyle w:val="Sarakstarindkopa"/>
        <w:shd w:val="clear" w:color="auto" w:fill="FFFFFF"/>
        <w:spacing w:after="0" w:line="240" w:lineRule="auto"/>
        <w:ind w:left="0"/>
        <w:jc w:val="both"/>
        <w:rPr>
          <w:rFonts w:ascii="Arial" w:eastAsia="Times New Roman" w:hAnsi="Arial" w:cs="Arial"/>
          <w:sz w:val="24"/>
          <w:szCs w:val="24"/>
          <w:lang w:eastAsia="lv-LV"/>
        </w:rPr>
      </w:pPr>
      <w:bookmarkStart w:id="35" w:name="p15"/>
      <w:bookmarkStart w:id="36" w:name="p-1110015"/>
      <w:bookmarkEnd w:id="35"/>
      <w:bookmarkEnd w:id="36"/>
    </w:p>
    <w:p w14:paraId="38B9B597" w14:textId="6C99C02D" w:rsidR="00BD4BAF" w:rsidRPr="00161FEC" w:rsidRDefault="00034C85" w:rsidP="00BD4BAF">
      <w:pPr>
        <w:pStyle w:val="Sarakstarindkopa"/>
        <w:numPr>
          <w:ilvl w:val="0"/>
          <w:numId w:val="11"/>
        </w:numPr>
        <w:spacing w:after="0" w:line="240" w:lineRule="auto"/>
        <w:ind w:left="0"/>
        <w:jc w:val="center"/>
        <w:rPr>
          <w:rFonts w:ascii="Arial" w:hAnsi="Arial" w:cs="Arial"/>
          <w:b/>
          <w:bCs/>
          <w:sz w:val="24"/>
          <w:szCs w:val="24"/>
        </w:rPr>
      </w:pPr>
      <w:bookmarkStart w:id="37" w:name="p19"/>
      <w:bookmarkStart w:id="38" w:name="p-1110021"/>
      <w:bookmarkStart w:id="39" w:name="_Hlk107927629"/>
      <w:bookmarkEnd w:id="37"/>
      <w:bookmarkEnd w:id="38"/>
      <w:r>
        <w:rPr>
          <w:rFonts w:ascii="Arial" w:hAnsi="Arial" w:cs="Arial"/>
          <w:b/>
          <w:bCs/>
          <w:sz w:val="24"/>
          <w:szCs w:val="24"/>
        </w:rPr>
        <w:t>Saistošo noteikumu izpildes kontrole</w:t>
      </w:r>
    </w:p>
    <w:p w14:paraId="557A417B" w14:textId="77777777" w:rsidR="002C3818" w:rsidRPr="00161FEC" w:rsidRDefault="002C3818" w:rsidP="002C3818">
      <w:pPr>
        <w:pStyle w:val="Sarakstarindkopa"/>
        <w:numPr>
          <w:ilvl w:val="0"/>
          <w:numId w:val="10"/>
        </w:numPr>
        <w:spacing w:after="0" w:line="240" w:lineRule="auto"/>
        <w:ind w:left="0"/>
        <w:jc w:val="both"/>
        <w:rPr>
          <w:rFonts w:ascii="Arial" w:hAnsi="Arial" w:cs="Arial"/>
          <w:sz w:val="24"/>
          <w:szCs w:val="24"/>
        </w:rPr>
      </w:pPr>
      <w:r w:rsidRPr="00161FEC">
        <w:rPr>
          <w:rFonts w:ascii="Arial" w:hAnsi="Arial" w:cs="Arial"/>
          <w:sz w:val="24"/>
          <w:szCs w:val="24"/>
        </w:rPr>
        <w:t xml:space="preserve">Saistošo noteikumu izpildi kontrolē </w:t>
      </w:r>
      <w:proofErr w:type="spellStart"/>
      <w:r w:rsidRPr="00161FEC">
        <w:rPr>
          <w:rFonts w:ascii="Arial" w:hAnsi="Arial" w:cs="Arial"/>
          <w:sz w:val="24"/>
          <w:szCs w:val="24"/>
        </w:rPr>
        <w:t>Dienvidkurzemes</w:t>
      </w:r>
      <w:proofErr w:type="spellEnd"/>
      <w:r w:rsidRPr="00161FEC">
        <w:rPr>
          <w:rFonts w:ascii="Arial" w:hAnsi="Arial" w:cs="Arial"/>
          <w:sz w:val="24"/>
          <w:szCs w:val="24"/>
        </w:rPr>
        <w:t xml:space="preserve"> novada pašvaldības policijas amatpersonas, kuras, konstatējot saistošo noteikumu prasību neievērošanu, izdod administratīvo aktu, kas uzliek adresātam pienākumu veikt noteiktas darbības saistošo noteikumu izpildes nodrošināšanai. </w:t>
      </w:r>
    </w:p>
    <w:p w14:paraId="24858A54" w14:textId="77777777" w:rsidR="00A81015" w:rsidRDefault="002C3818" w:rsidP="00A81015">
      <w:pPr>
        <w:pStyle w:val="Sarakstarindkopa"/>
        <w:numPr>
          <w:ilvl w:val="0"/>
          <w:numId w:val="10"/>
        </w:numPr>
        <w:spacing w:after="0" w:line="240" w:lineRule="auto"/>
        <w:ind w:left="0"/>
        <w:jc w:val="both"/>
        <w:rPr>
          <w:rFonts w:ascii="Arial" w:hAnsi="Arial" w:cs="Arial"/>
          <w:sz w:val="24"/>
          <w:szCs w:val="24"/>
        </w:rPr>
      </w:pPr>
      <w:proofErr w:type="spellStart"/>
      <w:r w:rsidRPr="00161FEC">
        <w:rPr>
          <w:rFonts w:ascii="Arial" w:hAnsi="Arial" w:cs="Arial"/>
          <w:sz w:val="24"/>
          <w:szCs w:val="24"/>
        </w:rPr>
        <w:t>Dienvidkurzemes</w:t>
      </w:r>
      <w:proofErr w:type="spellEnd"/>
      <w:r w:rsidRPr="00161FEC">
        <w:rPr>
          <w:rFonts w:ascii="Arial" w:hAnsi="Arial" w:cs="Arial"/>
          <w:sz w:val="24"/>
          <w:szCs w:val="24"/>
        </w:rPr>
        <w:t xml:space="preserve"> novada pašvaldības policijas amatpersonas uzrauga, kontrolē un ir tiesīgas izdot administratīvos aktus par </w:t>
      </w:r>
      <w:r w:rsidR="00A81015" w:rsidRPr="00161FEC">
        <w:rPr>
          <w:rFonts w:ascii="Arial" w:hAnsi="Arial" w:cs="Arial"/>
          <w:sz w:val="24"/>
          <w:szCs w:val="24"/>
        </w:rPr>
        <w:t xml:space="preserve">normatīvajos aktos noteikto </w:t>
      </w:r>
      <w:r w:rsidRPr="00161FEC">
        <w:rPr>
          <w:rFonts w:ascii="Arial" w:hAnsi="Arial" w:cs="Arial"/>
          <w:sz w:val="24"/>
          <w:szCs w:val="24"/>
        </w:rPr>
        <w:t xml:space="preserve">suņa, kaķa un mājas (istabas) seska apzīmēšanas un reģistrācijas prasību izpildi </w:t>
      </w:r>
      <w:proofErr w:type="spellStart"/>
      <w:r w:rsidR="00BB4195" w:rsidRPr="00161FEC">
        <w:rPr>
          <w:rFonts w:ascii="Arial" w:hAnsi="Arial" w:cs="Arial"/>
          <w:sz w:val="24"/>
          <w:szCs w:val="24"/>
        </w:rPr>
        <w:t>Dienvidkurzemes</w:t>
      </w:r>
      <w:proofErr w:type="spellEnd"/>
      <w:r w:rsidRPr="00161FEC">
        <w:rPr>
          <w:rFonts w:ascii="Arial" w:hAnsi="Arial" w:cs="Arial"/>
          <w:sz w:val="24"/>
          <w:szCs w:val="24"/>
        </w:rPr>
        <w:t xml:space="preserve"> novada</w:t>
      </w:r>
      <w:r w:rsidR="00BB4195" w:rsidRPr="00161FEC">
        <w:rPr>
          <w:rFonts w:ascii="Arial" w:hAnsi="Arial" w:cs="Arial"/>
        </w:rPr>
        <w:t xml:space="preserve"> </w:t>
      </w:r>
      <w:r w:rsidR="00BB4195" w:rsidRPr="00161FEC">
        <w:rPr>
          <w:rFonts w:ascii="Arial" w:hAnsi="Arial" w:cs="Arial"/>
          <w:sz w:val="24"/>
          <w:szCs w:val="24"/>
        </w:rPr>
        <w:t>pašvaldības</w:t>
      </w:r>
      <w:r w:rsidRPr="00161FEC">
        <w:rPr>
          <w:rFonts w:ascii="Arial" w:hAnsi="Arial" w:cs="Arial"/>
          <w:sz w:val="24"/>
          <w:szCs w:val="24"/>
        </w:rPr>
        <w:t xml:space="preserve"> administratīvajā teritorijā.</w:t>
      </w:r>
    </w:p>
    <w:p w14:paraId="66952BCE" w14:textId="77777777" w:rsidR="00034C85" w:rsidRDefault="00034C85" w:rsidP="00034C85">
      <w:pPr>
        <w:spacing w:after="0" w:line="240" w:lineRule="auto"/>
        <w:jc w:val="both"/>
        <w:rPr>
          <w:rFonts w:ascii="Arial" w:hAnsi="Arial" w:cs="Arial"/>
          <w:sz w:val="24"/>
          <w:szCs w:val="24"/>
        </w:rPr>
      </w:pPr>
    </w:p>
    <w:p w14:paraId="54D170CF" w14:textId="681BAFA6" w:rsidR="00034C85" w:rsidRPr="00034C85" w:rsidRDefault="00034C85" w:rsidP="00034C85">
      <w:pPr>
        <w:spacing w:after="0" w:line="240" w:lineRule="auto"/>
        <w:jc w:val="center"/>
        <w:rPr>
          <w:rFonts w:ascii="Arial" w:hAnsi="Arial" w:cs="Arial"/>
          <w:b/>
          <w:bCs/>
          <w:sz w:val="24"/>
          <w:szCs w:val="24"/>
        </w:rPr>
      </w:pPr>
      <w:proofErr w:type="spellStart"/>
      <w:r w:rsidRPr="00034C85">
        <w:rPr>
          <w:rFonts w:ascii="Arial" w:hAnsi="Arial" w:cs="Arial"/>
          <w:b/>
          <w:bCs/>
          <w:sz w:val="24"/>
          <w:szCs w:val="24"/>
        </w:rPr>
        <w:t>V.Noslēguma</w:t>
      </w:r>
      <w:proofErr w:type="spellEnd"/>
      <w:r w:rsidRPr="00034C85">
        <w:rPr>
          <w:rFonts w:ascii="Arial" w:hAnsi="Arial" w:cs="Arial"/>
          <w:b/>
          <w:bCs/>
          <w:sz w:val="24"/>
          <w:szCs w:val="24"/>
        </w:rPr>
        <w:t xml:space="preserve"> jautājumi</w:t>
      </w:r>
    </w:p>
    <w:p w14:paraId="6E133B9D" w14:textId="331AC1B2" w:rsidR="00D619B9" w:rsidRPr="00161FEC" w:rsidRDefault="00D619B9" w:rsidP="00A81015">
      <w:pPr>
        <w:pStyle w:val="Sarakstarindkopa"/>
        <w:numPr>
          <w:ilvl w:val="0"/>
          <w:numId w:val="10"/>
        </w:numPr>
        <w:spacing w:after="0" w:line="240" w:lineRule="auto"/>
        <w:ind w:left="0"/>
        <w:jc w:val="both"/>
        <w:rPr>
          <w:rFonts w:ascii="Arial" w:hAnsi="Arial" w:cs="Arial"/>
          <w:sz w:val="24"/>
          <w:szCs w:val="24"/>
        </w:rPr>
      </w:pPr>
      <w:r w:rsidRPr="00161FEC">
        <w:rPr>
          <w:rFonts w:ascii="Arial" w:hAnsi="Arial" w:cs="Arial"/>
          <w:sz w:val="24"/>
          <w:szCs w:val="24"/>
        </w:rPr>
        <w:t xml:space="preserve">Ar šo saistošo noteikumu spēkā stāšanos spēku zaudē </w:t>
      </w:r>
      <w:proofErr w:type="spellStart"/>
      <w:r w:rsidRPr="00161FEC">
        <w:rPr>
          <w:rFonts w:ascii="Arial" w:hAnsi="Arial" w:cs="Arial"/>
          <w:sz w:val="24"/>
          <w:szCs w:val="24"/>
        </w:rPr>
        <w:t>Dienvidkurzemes</w:t>
      </w:r>
      <w:proofErr w:type="spellEnd"/>
      <w:r w:rsidRPr="00161FEC">
        <w:rPr>
          <w:rFonts w:ascii="Arial" w:hAnsi="Arial" w:cs="Arial"/>
          <w:sz w:val="24"/>
          <w:szCs w:val="24"/>
        </w:rPr>
        <w:t xml:space="preserve"> novada pašvaldības 2022. gada 24.novembra saistošie noteikumi Nr.2022/43 “Par mājas (istabas) dzīvnieku turēšanu </w:t>
      </w:r>
      <w:proofErr w:type="spellStart"/>
      <w:r w:rsidRPr="00161FEC">
        <w:rPr>
          <w:rFonts w:ascii="Arial" w:hAnsi="Arial" w:cs="Arial"/>
          <w:sz w:val="24"/>
          <w:szCs w:val="24"/>
        </w:rPr>
        <w:t>Dienvidkurzemes</w:t>
      </w:r>
      <w:proofErr w:type="spellEnd"/>
      <w:r w:rsidRPr="00161FEC">
        <w:rPr>
          <w:rFonts w:ascii="Arial" w:hAnsi="Arial" w:cs="Arial"/>
          <w:sz w:val="24"/>
          <w:szCs w:val="24"/>
        </w:rPr>
        <w:t xml:space="preserve"> novadā”.</w:t>
      </w:r>
    </w:p>
    <w:p w14:paraId="1C510691" w14:textId="77777777" w:rsidR="00BD4BAF" w:rsidRPr="00161FEC" w:rsidRDefault="00BD4BAF" w:rsidP="00BD4BAF">
      <w:pPr>
        <w:spacing w:after="0" w:line="240" w:lineRule="auto"/>
        <w:jc w:val="both"/>
        <w:rPr>
          <w:rFonts w:ascii="Arial" w:hAnsi="Arial" w:cs="Arial"/>
          <w:sz w:val="24"/>
          <w:szCs w:val="24"/>
        </w:rPr>
      </w:pPr>
      <w:bookmarkStart w:id="40" w:name="p20"/>
      <w:bookmarkStart w:id="41" w:name="p-1110022"/>
      <w:bookmarkStart w:id="42" w:name="_Hlk116297851"/>
      <w:bookmarkEnd w:id="39"/>
      <w:bookmarkEnd w:id="40"/>
      <w:bookmarkEnd w:id="41"/>
    </w:p>
    <w:p w14:paraId="14CAD628" w14:textId="77777777" w:rsidR="005A1EE3" w:rsidRPr="00161FEC" w:rsidRDefault="005A1EE3" w:rsidP="00BD4BAF">
      <w:pPr>
        <w:spacing w:after="0" w:line="240" w:lineRule="auto"/>
        <w:jc w:val="both"/>
        <w:rPr>
          <w:rFonts w:ascii="Arial" w:hAnsi="Arial" w:cs="Arial"/>
          <w:sz w:val="24"/>
          <w:szCs w:val="24"/>
        </w:rPr>
      </w:pPr>
    </w:p>
    <w:p w14:paraId="056B5317" w14:textId="4C135281" w:rsidR="009C5433" w:rsidRPr="00161FEC" w:rsidRDefault="000259AF" w:rsidP="00BD4BAF">
      <w:pPr>
        <w:spacing w:after="0" w:line="240" w:lineRule="auto"/>
        <w:jc w:val="both"/>
        <w:rPr>
          <w:rFonts w:ascii="Arial" w:hAnsi="Arial" w:cs="Arial"/>
          <w:sz w:val="24"/>
          <w:szCs w:val="24"/>
        </w:rPr>
      </w:pPr>
      <w:r w:rsidRPr="00161FEC">
        <w:rPr>
          <w:rFonts w:ascii="Arial" w:hAnsi="Arial" w:cs="Arial"/>
          <w:sz w:val="24"/>
          <w:szCs w:val="24"/>
        </w:rPr>
        <w:t>Domes priekšsēdētājs</w:t>
      </w:r>
      <w:r w:rsidRPr="00161FEC">
        <w:rPr>
          <w:rFonts w:ascii="Arial" w:hAnsi="Arial" w:cs="Arial"/>
          <w:sz w:val="24"/>
          <w:szCs w:val="24"/>
        </w:rPr>
        <w:tab/>
      </w:r>
      <w:r w:rsidRPr="00161FEC">
        <w:rPr>
          <w:rFonts w:ascii="Arial" w:hAnsi="Arial" w:cs="Arial"/>
          <w:sz w:val="24"/>
          <w:szCs w:val="24"/>
        </w:rPr>
        <w:tab/>
      </w:r>
      <w:r w:rsidRPr="00161FEC">
        <w:rPr>
          <w:rFonts w:ascii="Arial" w:hAnsi="Arial" w:cs="Arial"/>
          <w:sz w:val="24"/>
          <w:szCs w:val="24"/>
        </w:rPr>
        <w:tab/>
      </w:r>
      <w:r w:rsidRPr="00161FEC">
        <w:rPr>
          <w:rFonts w:ascii="Arial" w:hAnsi="Arial" w:cs="Arial"/>
          <w:sz w:val="24"/>
          <w:szCs w:val="24"/>
        </w:rPr>
        <w:tab/>
      </w:r>
      <w:r w:rsidRPr="00161FEC">
        <w:rPr>
          <w:rFonts w:ascii="Arial" w:hAnsi="Arial" w:cs="Arial"/>
          <w:sz w:val="24"/>
          <w:szCs w:val="24"/>
        </w:rPr>
        <w:tab/>
      </w:r>
      <w:r w:rsidR="00E16708" w:rsidRPr="00161FEC">
        <w:rPr>
          <w:rFonts w:ascii="Arial" w:hAnsi="Arial" w:cs="Arial"/>
          <w:sz w:val="24"/>
          <w:szCs w:val="24"/>
        </w:rPr>
        <w:t xml:space="preserve">                     </w:t>
      </w:r>
      <w:r w:rsidRPr="00161FEC">
        <w:rPr>
          <w:rFonts w:ascii="Arial" w:hAnsi="Arial" w:cs="Arial"/>
          <w:sz w:val="24"/>
          <w:szCs w:val="24"/>
        </w:rPr>
        <w:tab/>
        <w:t xml:space="preserve">A. </w:t>
      </w:r>
      <w:proofErr w:type="spellStart"/>
      <w:r w:rsidRPr="00161FEC">
        <w:rPr>
          <w:rFonts w:ascii="Arial" w:hAnsi="Arial" w:cs="Arial"/>
          <w:sz w:val="24"/>
          <w:szCs w:val="24"/>
        </w:rPr>
        <w:t>Priedols</w:t>
      </w:r>
      <w:bookmarkEnd w:id="10"/>
      <w:bookmarkEnd w:id="42"/>
      <w:proofErr w:type="spellEnd"/>
      <w:r w:rsidR="009C5433" w:rsidRPr="00161FEC">
        <w:rPr>
          <w:rFonts w:ascii="Arial" w:hAnsi="Arial" w:cs="Arial"/>
          <w:sz w:val="24"/>
          <w:szCs w:val="24"/>
        </w:rPr>
        <w:br w:type="page"/>
      </w:r>
    </w:p>
    <w:p w14:paraId="7924CA13" w14:textId="77777777" w:rsidR="009C5433" w:rsidRPr="00161FEC" w:rsidRDefault="009C5433" w:rsidP="009C5433">
      <w:pPr>
        <w:shd w:val="clear" w:color="auto" w:fill="FFFFFF"/>
        <w:spacing w:after="0" w:line="240" w:lineRule="auto"/>
        <w:jc w:val="center"/>
        <w:rPr>
          <w:rFonts w:ascii="Arial" w:eastAsia="Times New Roman" w:hAnsi="Arial" w:cs="Arial"/>
          <w:b/>
          <w:bCs/>
          <w:sz w:val="24"/>
          <w:szCs w:val="24"/>
          <w:lang w:eastAsia="lv-LV"/>
        </w:rPr>
      </w:pPr>
      <w:r w:rsidRPr="00161FEC">
        <w:rPr>
          <w:rFonts w:ascii="Arial" w:eastAsia="Times New Roman" w:hAnsi="Arial" w:cs="Arial"/>
          <w:b/>
          <w:sz w:val="24"/>
          <w:szCs w:val="24"/>
          <w:lang w:eastAsia="lv-LV"/>
        </w:rPr>
        <w:lastRenderedPageBreak/>
        <w:t>Paskaidrojuma raksts</w:t>
      </w:r>
    </w:p>
    <w:p w14:paraId="136927ED" w14:textId="3EE271C8" w:rsidR="009C5433" w:rsidRPr="00161FEC" w:rsidRDefault="009C5433" w:rsidP="009C5433">
      <w:pPr>
        <w:shd w:val="clear" w:color="auto" w:fill="FFFFFF"/>
        <w:spacing w:after="0" w:line="240" w:lineRule="auto"/>
        <w:jc w:val="center"/>
        <w:rPr>
          <w:rFonts w:ascii="Arial" w:eastAsia="Times New Roman" w:hAnsi="Arial" w:cs="Arial"/>
          <w:b/>
          <w:bCs/>
          <w:sz w:val="24"/>
          <w:szCs w:val="24"/>
          <w:lang w:eastAsia="lv-LV"/>
        </w:rPr>
      </w:pPr>
      <w:proofErr w:type="spellStart"/>
      <w:r w:rsidRPr="00161FEC">
        <w:rPr>
          <w:rFonts w:ascii="Arial" w:eastAsia="Times New Roman" w:hAnsi="Arial" w:cs="Arial"/>
          <w:b/>
          <w:bCs/>
          <w:sz w:val="24"/>
          <w:szCs w:val="24"/>
          <w:lang w:eastAsia="lv-LV"/>
        </w:rPr>
        <w:t>Dienvidkurzemes</w:t>
      </w:r>
      <w:proofErr w:type="spellEnd"/>
      <w:r w:rsidRPr="00161FEC">
        <w:rPr>
          <w:rFonts w:ascii="Arial" w:eastAsia="Times New Roman" w:hAnsi="Arial" w:cs="Arial"/>
          <w:b/>
          <w:bCs/>
          <w:sz w:val="24"/>
          <w:szCs w:val="24"/>
          <w:lang w:eastAsia="lv-LV"/>
        </w:rPr>
        <w:t xml:space="preserve"> novada pašvaldības domes saistošajiem noteikumiem Nr._ "</w:t>
      </w:r>
      <w:r w:rsidRPr="00161FEC">
        <w:rPr>
          <w:rFonts w:ascii="Arial" w:hAnsi="Arial" w:cs="Arial"/>
          <w:sz w:val="24"/>
          <w:szCs w:val="24"/>
        </w:rPr>
        <w:t xml:space="preserve"> </w:t>
      </w:r>
      <w:r w:rsidRPr="00161FEC">
        <w:rPr>
          <w:rFonts w:ascii="Arial" w:eastAsia="Times New Roman" w:hAnsi="Arial" w:cs="Arial"/>
          <w:b/>
          <w:bCs/>
          <w:sz w:val="24"/>
          <w:szCs w:val="24"/>
          <w:lang w:eastAsia="lv-LV"/>
        </w:rPr>
        <w:t xml:space="preserve">Par mājas (istabas) dzīvnieku turēšanu </w:t>
      </w:r>
      <w:proofErr w:type="spellStart"/>
      <w:r w:rsidRPr="00161FEC">
        <w:rPr>
          <w:rFonts w:ascii="Arial" w:eastAsia="Times New Roman" w:hAnsi="Arial" w:cs="Arial"/>
          <w:b/>
          <w:bCs/>
          <w:sz w:val="24"/>
          <w:szCs w:val="24"/>
          <w:lang w:eastAsia="lv-LV"/>
        </w:rPr>
        <w:t>Dienvidkurzemes</w:t>
      </w:r>
      <w:proofErr w:type="spellEnd"/>
      <w:r w:rsidRPr="00161FEC">
        <w:rPr>
          <w:rFonts w:ascii="Arial" w:eastAsia="Times New Roman" w:hAnsi="Arial" w:cs="Arial"/>
          <w:b/>
          <w:bCs/>
          <w:sz w:val="24"/>
          <w:szCs w:val="24"/>
          <w:lang w:eastAsia="lv-LV"/>
        </w:rPr>
        <w:t xml:space="preserve"> novadā"</w:t>
      </w:r>
    </w:p>
    <w:p w14:paraId="7BD06DAF" w14:textId="77777777" w:rsidR="00620A7B" w:rsidRPr="00161FEC" w:rsidRDefault="00620A7B" w:rsidP="009C5433">
      <w:pPr>
        <w:shd w:val="clear" w:color="auto" w:fill="FFFFFF"/>
        <w:spacing w:after="0" w:line="240" w:lineRule="auto"/>
        <w:jc w:val="center"/>
        <w:rPr>
          <w:rFonts w:ascii="Arial" w:eastAsia="Times New Roman" w:hAnsi="Arial" w:cs="Arial"/>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328"/>
        <w:gridCol w:w="6296"/>
      </w:tblGrid>
      <w:tr w:rsidR="00161FEC" w:rsidRPr="00161FEC" w14:paraId="0A9FB11D" w14:textId="77777777" w:rsidTr="005F4032">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42D6DAA" w14:textId="77777777" w:rsidR="009C5433" w:rsidRPr="00161FEC" w:rsidRDefault="009C5433" w:rsidP="005F4032">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Paskaidrojuma raksta sadaļas</w:t>
            </w:r>
          </w:p>
        </w:tc>
        <w:tc>
          <w:tcPr>
            <w:tcW w:w="3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D4DFF0" w14:textId="77777777" w:rsidR="009C5433" w:rsidRPr="00161FEC" w:rsidRDefault="009C5433" w:rsidP="005F4032">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Norādāmā informācija </w:t>
            </w:r>
          </w:p>
        </w:tc>
      </w:tr>
      <w:tr w:rsidR="00161FEC" w:rsidRPr="00161FEC" w14:paraId="4A1431B4" w14:textId="77777777" w:rsidTr="005F4032">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B5A5E7B" w14:textId="77777777" w:rsidR="009C5433" w:rsidRPr="00161FEC" w:rsidRDefault="009C5433" w:rsidP="005F4032">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1. Mērķis un nepieciešamības pamatojums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30C5E4F7" w14:textId="4408292C" w:rsidR="005B1617" w:rsidRDefault="009C5433" w:rsidP="00487A5C">
            <w:pPr>
              <w:spacing w:after="0" w:line="240" w:lineRule="auto"/>
              <w:jc w:val="both"/>
              <w:rPr>
                <w:rFonts w:ascii="Arial" w:eastAsia="Times New Roman" w:hAnsi="Arial" w:cs="Arial"/>
                <w:sz w:val="24"/>
                <w:szCs w:val="24"/>
                <w:lang w:eastAsia="lv-LV"/>
              </w:rPr>
            </w:pPr>
            <w:bookmarkStart w:id="43" w:name="_Hlk166509894"/>
            <w:r w:rsidRPr="00161FEC">
              <w:rPr>
                <w:rFonts w:ascii="Arial" w:eastAsia="Times New Roman" w:hAnsi="Arial" w:cs="Arial"/>
                <w:sz w:val="24"/>
                <w:szCs w:val="24"/>
                <w:lang w:eastAsia="lv-LV"/>
              </w:rPr>
              <w:t>1.1.</w:t>
            </w:r>
            <w:r w:rsidR="00821C10" w:rsidRPr="00161FEC">
              <w:rPr>
                <w:rFonts w:ascii="Arial" w:eastAsia="Times New Roman" w:hAnsi="Arial" w:cs="Arial"/>
                <w:sz w:val="24"/>
                <w:szCs w:val="24"/>
                <w:lang w:eastAsia="lv-LV"/>
              </w:rPr>
              <w:t xml:space="preserve"> </w:t>
            </w:r>
            <w:r w:rsidRPr="00161FEC">
              <w:rPr>
                <w:rFonts w:ascii="Arial" w:eastAsia="Times New Roman" w:hAnsi="Arial" w:cs="Arial"/>
                <w:sz w:val="24"/>
                <w:szCs w:val="24"/>
                <w:lang w:eastAsia="lv-LV"/>
              </w:rPr>
              <w:t xml:space="preserve">Saistošo noteikumu </w:t>
            </w:r>
            <w:r w:rsidR="00821C10" w:rsidRPr="00161FEC">
              <w:rPr>
                <w:rFonts w:ascii="Arial" w:eastAsia="Times New Roman" w:hAnsi="Arial" w:cs="Arial"/>
                <w:sz w:val="24"/>
                <w:szCs w:val="24"/>
                <w:lang w:eastAsia="lv-LV"/>
              </w:rPr>
              <w:t xml:space="preserve">par mājas (istabas) dzīvnieku, turpmāk – mājdzīvnieku, turēšanas kārtību, </w:t>
            </w:r>
            <w:r w:rsidRPr="00161FEC">
              <w:rPr>
                <w:rFonts w:ascii="Arial" w:eastAsia="Times New Roman" w:hAnsi="Arial" w:cs="Arial"/>
                <w:sz w:val="24"/>
                <w:szCs w:val="24"/>
                <w:lang w:eastAsia="lv-LV"/>
              </w:rPr>
              <w:t xml:space="preserve">mērķis </w:t>
            </w:r>
            <w:r w:rsidR="003D2EEA" w:rsidRPr="00161FEC">
              <w:rPr>
                <w:rFonts w:ascii="Arial" w:eastAsia="Times New Roman" w:hAnsi="Arial" w:cs="Arial"/>
                <w:sz w:val="24"/>
                <w:szCs w:val="24"/>
                <w:lang w:eastAsia="lv-LV"/>
              </w:rPr>
              <w:t xml:space="preserve">ir nodrošināt iedzīvotājiem un mājdzīvniekiem drošu vidi </w:t>
            </w:r>
            <w:proofErr w:type="spellStart"/>
            <w:r w:rsidR="00F24985" w:rsidRPr="00161FEC">
              <w:rPr>
                <w:rFonts w:ascii="Arial" w:eastAsia="Times New Roman" w:hAnsi="Arial" w:cs="Arial"/>
                <w:sz w:val="24"/>
                <w:szCs w:val="24"/>
                <w:lang w:eastAsia="lv-LV"/>
              </w:rPr>
              <w:t>Dienvidkurzemes</w:t>
            </w:r>
            <w:proofErr w:type="spellEnd"/>
            <w:r w:rsidR="00F24985" w:rsidRPr="00161FEC">
              <w:rPr>
                <w:rFonts w:ascii="Arial" w:eastAsia="Times New Roman" w:hAnsi="Arial" w:cs="Arial"/>
                <w:sz w:val="24"/>
                <w:szCs w:val="24"/>
                <w:lang w:eastAsia="lv-LV"/>
              </w:rPr>
              <w:t xml:space="preserve"> novada </w:t>
            </w:r>
            <w:r w:rsidR="0070435E" w:rsidRPr="00161FEC">
              <w:rPr>
                <w:rFonts w:ascii="Arial" w:eastAsia="Times New Roman" w:hAnsi="Arial" w:cs="Arial"/>
                <w:sz w:val="24"/>
                <w:szCs w:val="24"/>
                <w:lang w:eastAsia="lv-LV"/>
              </w:rPr>
              <w:t>pašvaldības</w:t>
            </w:r>
            <w:r w:rsidR="00621226" w:rsidRPr="00161FEC">
              <w:rPr>
                <w:rFonts w:ascii="Arial" w:eastAsia="Times New Roman" w:hAnsi="Arial" w:cs="Arial"/>
                <w:sz w:val="24"/>
                <w:szCs w:val="24"/>
                <w:lang w:eastAsia="lv-LV"/>
              </w:rPr>
              <w:t>, turpmāk – pašvaldības,</w:t>
            </w:r>
            <w:r w:rsidR="0070435E" w:rsidRPr="00161FEC">
              <w:rPr>
                <w:rFonts w:ascii="Arial" w:eastAsia="Times New Roman" w:hAnsi="Arial" w:cs="Arial"/>
                <w:sz w:val="24"/>
                <w:szCs w:val="24"/>
                <w:lang w:eastAsia="lv-LV"/>
              </w:rPr>
              <w:t xml:space="preserve"> </w:t>
            </w:r>
            <w:r w:rsidR="00F25EB1" w:rsidRPr="00161FEC">
              <w:rPr>
                <w:rFonts w:ascii="Arial" w:eastAsia="Times New Roman" w:hAnsi="Arial" w:cs="Arial"/>
                <w:sz w:val="24"/>
                <w:szCs w:val="24"/>
                <w:lang w:eastAsia="lv-LV"/>
              </w:rPr>
              <w:t xml:space="preserve">administratīvajā </w:t>
            </w:r>
            <w:r w:rsidR="00F24985" w:rsidRPr="00161FEC">
              <w:rPr>
                <w:rFonts w:ascii="Arial" w:eastAsia="Times New Roman" w:hAnsi="Arial" w:cs="Arial"/>
                <w:sz w:val="24"/>
                <w:szCs w:val="24"/>
                <w:lang w:eastAsia="lv-LV"/>
              </w:rPr>
              <w:t>teritorijā</w:t>
            </w:r>
            <w:bookmarkStart w:id="44" w:name="_Hlk181352338"/>
            <w:r w:rsidR="0070435E" w:rsidRPr="00161FEC">
              <w:rPr>
                <w:rFonts w:ascii="Arial" w:eastAsia="Times New Roman" w:hAnsi="Arial" w:cs="Arial"/>
                <w:sz w:val="24"/>
                <w:szCs w:val="24"/>
                <w:lang w:eastAsia="lv-LV"/>
              </w:rPr>
              <w:t xml:space="preserve">, lai </w:t>
            </w:r>
            <w:r w:rsidR="00D4317D" w:rsidRPr="00161FEC">
              <w:rPr>
                <w:rFonts w:ascii="Arial" w:eastAsia="Times New Roman" w:hAnsi="Arial" w:cs="Arial"/>
                <w:sz w:val="24"/>
                <w:szCs w:val="24"/>
                <w:lang w:eastAsia="lv-LV"/>
              </w:rPr>
              <w:t>māj</w:t>
            </w:r>
            <w:r w:rsidR="0070435E" w:rsidRPr="00161FEC">
              <w:rPr>
                <w:rFonts w:ascii="Arial" w:eastAsia="Times New Roman" w:hAnsi="Arial" w:cs="Arial"/>
                <w:sz w:val="24"/>
                <w:szCs w:val="24"/>
                <w:lang w:eastAsia="lv-LV"/>
              </w:rPr>
              <w:t>dzīvnieku turēšana neradītu draudus cilvēku veselībai un drošībai.</w:t>
            </w:r>
            <w:r w:rsidR="0070435E" w:rsidRPr="00161FEC">
              <w:rPr>
                <w:rFonts w:ascii="Arial" w:eastAsia="Times New Roman" w:hAnsi="Arial" w:cs="Arial"/>
                <w:sz w:val="24"/>
                <w:szCs w:val="24"/>
                <w:lang w:eastAsia="lv-LV"/>
              </w:rPr>
              <w:cr/>
            </w:r>
            <w:bookmarkEnd w:id="44"/>
            <w:r w:rsidRPr="00161FEC">
              <w:rPr>
                <w:rFonts w:ascii="Arial" w:eastAsia="Times New Roman" w:hAnsi="Arial" w:cs="Arial"/>
                <w:sz w:val="24"/>
                <w:szCs w:val="24"/>
                <w:lang w:eastAsia="lv-LV"/>
              </w:rPr>
              <w:t xml:space="preserve">1.2. Šobrīd </w:t>
            </w:r>
            <w:r w:rsidR="00F24985" w:rsidRPr="00161FEC">
              <w:rPr>
                <w:rFonts w:ascii="Arial" w:eastAsia="Times New Roman" w:hAnsi="Arial" w:cs="Arial"/>
                <w:sz w:val="24"/>
                <w:szCs w:val="24"/>
                <w:lang w:eastAsia="lv-LV"/>
              </w:rPr>
              <w:t>mājas (istabas) dzīvnieku turēšanas</w:t>
            </w:r>
            <w:r w:rsidRPr="00161FEC">
              <w:rPr>
                <w:rFonts w:ascii="Arial" w:eastAsia="Times New Roman" w:hAnsi="Arial" w:cs="Arial"/>
                <w:sz w:val="24"/>
                <w:szCs w:val="24"/>
                <w:lang w:eastAsia="lv-LV"/>
              </w:rPr>
              <w:t xml:space="preserve"> kārtību </w:t>
            </w:r>
            <w:proofErr w:type="spellStart"/>
            <w:r w:rsidRPr="00161FEC">
              <w:rPr>
                <w:rFonts w:ascii="Arial" w:eastAsia="Times New Roman" w:hAnsi="Arial" w:cs="Arial"/>
                <w:sz w:val="24"/>
                <w:szCs w:val="24"/>
                <w:lang w:eastAsia="lv-LV"/>
              </w:rPr>
              <w:t>Dienvidkurzemes</w:t>
            </w:r>
            <w:proofErr w:type="spellEnd"/>
            <w:r w:rsidRPr="00161FEC">
              <w:rPr>
                <w:rFonts w:ascii="Arial" w:eastAsia="Times New Roman" w:hAnsi="Arial" w:cs="Arial"/>
                <w:sz w:val="24"/>
                <w:szCs w:val="24"/>
                <w:lang w:eastAsia="lv-LV"/>
              </w:rPr>
              <w:t xml:space="preserve"> novadā nosaka </w:t>
            </w:r>
            <w:proofErr w:type="spellStart"/>
            <w:r w:rsidRPr="00161FEC">
              <w:rPr>
                <w:rFonts w:ascii="Arial" w:eastAsia="Times New Roman" w:hAnsi="Arial" w:cs="Arial"/>
                <w:sz w:val="24"/>
                <w:szCs w:val="24"/>
                <w:lang w:eastAsia="lv-LV"/>
              </w:rPr>
              <w:t>Dienvidkurzemes</w:t>
            </w:r>
            <w:proofErr w:type="spellEnd"/>
            <w:r w:rsidRPr="00161FEC">
              <w:rPr>
                <w:rFonts w:ascii="Arial" w:eastAsia="Times New Roman" w:hAnsi="Arial" w:cs="Arial"/>
                <w:sz w:val="24"/>
                <w:szCs w:val="24"/>
                <w:lang w:eastAsia="lv-LV"/>
              </w:rPr>
              <w:t xml:space="preserve"> novada pašvaldības </w:t>
            </w:r>
            <w:r w:rsidR="00F24985" w:rsidRPr="00161FEC">
              <w:rPr>
                <w:rFonts w:ascii="Arial" w:eastAsia="Times New Roman" w:hAnsi="Arial" w:cs="Arial"/>
                <w:sz w:val="24"/>
                <w:szCs w:val="24"/>
                <w:lang w:eastAsia="lv-LV"/>
              </w:rPr>
              <w:t xml:space="preserve">2022. gada 24.novembra saistošie noteikumi Nr.2022/43 “Par mājas (istabas) dzīvnieku turēšanu </w:t>
            </w:r>
            <w:proofErr w:type="spellStart"/>
            <w:r w:rsidR="00F24985" w:rsidRPr="00161FEC">
              <w:rPr>
                <w:rFonts w:ascii="Arial" w:eastAsia="Times New Roman" w:hAnsi="Arial" w:cs="Arial"/>
                <w:sz w:val="24"/>
                <w:szCs w:val="24"/>
                <w:lang w:eastAsia="lv-LV"/>
              </w:rPr>
              <w:t>Dienvidkurzemes</w:t>
            </w:r>
            <w:proofErr w:type="spellEnd"/>
            <w:r w:rsidR="00F24985" w:rsidRPr="00161FEC">
              <w:rPr>
                <w:rFonts w:ascii="Arial" w:eastAsia="Times New Roman" w:hAnsi="Arial" w:cs="Arial"/>
                <w:sz w:val="24"/>
                <w:szCs w:val="24"/>
                <w:lang w:eastAsia="lv-LV"/>
              </w:rPr>
              <w:t xml:space="preserve"> novadā”</w:t>
            </w:r>
            <w:r w:rsidRPr="00161FEC">
              <w:rPr>
                <w:rFonts w:ascii="Arial" w:eastAsia="Times New Roman" w:hAnsi="Arial" w:cs="Arial"/>
                <w:sz w:val="24"/>
                <w:szCs w:val="24"/>
                <w:lang w:eastAsia="lv-LV"/>
              </w:rPr>
              <w:t>, kas</w:t>
            </w:r>
            <w:r w:rsidRPr="00161FEC">
              <w:rPr>
                <w:rFonts w:ascii="Arial" w:hAnsi="Arial" w:cs="Arial"/>
                <w:sz w:val="24"/>
                <w:szCs w:val="24"/>
              </w:rPr>
              <w:t xml:space="preserve"> </w:t>
            </w:r>
            <w:r w:rsidRPr="00161FEC">
              <w:rPr>
                <w:rFonts w:ascii="Arial" w:eastAsia="Times New Roman" w:hAnsi="Arial" w:cs="Arial"/>
                <w:sz w:val="24"/>
                <w:szCs w:val="24"/>
                <w:lang w:eastAsia="lv-LV"/>
              </w:rPr>
              <w:t xml:space="preserve">izdoti pamatojoties </w:t>
            </w:r>
            <w:r w:rsidR="00FA0639" w:rsidRPr="00161FEC">
              <w:rPr>
                <w:rFonts w:ascii="Arial" w:eastAsia="Times New Roman" w:hAnsi="Arial" w:cs="Arial"/>
                <w:sz w:val="24"/>
                <w:szCs w:val="24"/>
                <w:lang w:eastAsia="lv-LV"/>
              </w:rPr>
              <w:t xml:space="preserve">arī </w:t>
            </w:r>
            <w:r w:rsidRPr="00161FEC">
              <w:rPr>
                <w:rFonts w:ascii="Arial" w:eastAsia="Times New Roman" w:hAnsi="Arial" w:cs="Arial"/>
                <w:sz w:val="24"/>
                <w:szCs w:val="24"/>
                <w:lang w:eastAsia="lv-LV"/>
              </w:rPr>
              <w:t xml:space="preserve">uz spēku zaudējušā likuma "Par pašvaldībām" 43. panta pirmās daļas </w:t>
            </w:r>
            <w:r w:rsidR="00F24985" w:rsidRPr="00161FEC">
              <w:rPr>
                <w:rFonts w:ascii="Arial" w:eastAsia="Times New Roman" w:hAnsi="Arial" w:cs="Arial"/>
                <w:sz w:val="24"/>
                <w:szCs w:val="24"/>
                <w:lang w:eastAsia="lv-LV"/>
              </w:rPr>
              <w:t>10</w:t>
            </w:r>
            <w:r w:rsidRPr="00161FEC">
              <w:rPr>
                <w:rFonts w:ascii="Arial" w:eastAsia="Times New Roman" w:hAnsi="Arial" w:cs="Arial"/>
                <w:sz w:val="24"/>
                <w:szCs w:val="24"/>
                <w:lang w:eastAsia="lv-LV"/>
              </w:rPr>
              <w:t>. punktu</w:t>
            </w:r>
            <w:r w:rsidR="00487A5C" w:rsidRPr="00161FEC">
              <w:rPr>
                <w:rFonts w:ascii="Arial" w:eastAsia="Times New Roman" w:hAnsi="Arial" w:cs="Arial"/>
                <w:sz w:val="24"/>
                <w:szCs w:val="24"/>
                <w:lang w:eastAsia="lv-LV"/>
              </w:rPr>
              <w:t xml:space="preserve"> un Ministru kabineta 2006. gada 4. aprīļa noteikumiem Nr. 266 "Labturības prasības mājas (istabas) dzīvnieku turēšanai, tirdzniecībai un demonstrēšanai publiskās izstādēs, kā arī suņu apmācībai" 13. punktu.</w:t>
            </w:r>
          </w:p>
          <w:p w14:paraId="3475B9C1" w14:textId="043B0651" w:rsidR="00C45789" w:rsidRPr="000C78D7" w:rsidRDefault="00C45789" w:rsidP="0005736C">
            <w:pPr>
              <w:spacing w:line="240" w:lineRule="auto"/>
              <w:jc w:val="both"/>
              <w:rPr>
                <w:rFonts w:ascii="Arial" w:eastAsia="Times New Roman" w:hAnsi="Arial" w:cs="Arial"/>
                <w:sz w:val="24"/>
                <w:szCs w:val="24"/>
                <w:lang w:val="en-US"/>
              </w:rPr>
            </w:pPr>
            <w:r w:rsidRPr="000C78D7">
              <w:rPr>
                <w:rFonts w:ascii="Arial" w:eastAsia="Times New Roman" w:hAnsi="Arial" w:cs="Arial"/>
                <w:sz w:val="24"/>
                <w:szCs w:val="24"/>
                <w:lang w:eastAsia="lv-LV"/>
              </w:rPr>
              <w:t>1.3</w:t>
            </w:r>
            <w:r w:rsidR="0052669D">
              <w:rPr>
                <w:rFonts w:ascii="Arial" w:eastAsia="Times New Roman" w:hAnsi="Arial" w:cs="Arial"/>
                <w:sz w:val="24"/>
                <w:szCs w:val="24"/>
                <w:lang w:eastAsia="lv-LV"/>
              </w:rPr>
              <w:t>.</w:t>
            </w:r>
            <w:proofErr w:type="spellStart"/>
            <w:r w:rsidRPr="000C78D7">
              <w:rPr>
                <w:rFonts w:ascii="Arial" w:eastAsia="Times New Roman" w:hAnsi="Arial" w:cs="Arial"/>
                <w:sz w:val="24"/>
                <w:szCs w:val="24"/>
                <w:lang w:val="en-US"/>
              </w:rPr>
              <w:t>Mājdzīvnieku</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aizsardzības</w:t>
            </w:r>
            <w:proofErr w:type="spellEnd"/>
            <w:r w:rsidRPr="000C78D7">
              <w:rPr>
                <w:rFonts w:ascii="Arial" w:eastAsia="Times New Roman" w:hAnsi="Arial" w:cs="Arial"/>
                <w:sz w:val="24"/>
                <w:szCs w:val="24"/>
                <w:lang w:val="en-US"/>
              </w:rPr>
              <w:t xml:space="preserve"> un </w:t>
            </w:r>
            <w:proofErr w:type="spellStart"/>
            <w:r w:rsidRPr="000C78D7">
              <w:rPr>
                <w:rFonts w:ascii="Arial" w:eastAsia="Times New Roman" w:hAnsi="Arial" w:cs="Arial"/>
                <w:sz w:val="24"/>
                <w:szCs w:val="24"/>
                <w:lang w:val="en-US"/>
              </w:rPr>
              <w:t>labturības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noteikumus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Latvijā</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reglamentē</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vairāki</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normatīvie</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akti</w:t>
            </w:r>
            <w:proofErr w:type="spellEnd"/>
            <w:r w:rsidRPr="000C78D7">
              <w:rPr>
                <w:rFonts w:ascii="Arial" w:eastAsia="Times New Roman" w:hAnsi="Arial" w:cs="Arial"/>
                <w:sz w:val="24"/>
                <w:szCs w:val="24"/>
                <w:lang w:val="en-US"/>
              </w:rPr>
              <w:t xml:space="preserve"> – </w:t>
            </w:r>
            <w:proofErr w:type="spellStart"/>
            <w:r w:rsidRPr="000C78D7">
              <w:rPr>
                <w:rFonts w:ascii="Arial" w:eastAsia="Times New Roman" w:hAnsi="Arial" w:cs="Arial"/>
                <w:sz w:val="24"/>
                <w:szCs w:val="24"/>
                <w:lang w:val="en-US"/>
              </w:rPr>
              <w:t>Dzīvnieku</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aizsardzības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likums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Veterinārmedicīnas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likums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kā</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arī</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uz</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likumos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noteiktā</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deleģējuma</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pamata</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izdotie</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Ministru</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kabineta</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noteikumi</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Minētajos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normatīvajos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aktos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ir</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ietverts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pilnvarojums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attiecīgām</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institūcijām</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noteikt</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mājdzīvnieku</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aizsardzības</w:t>
            </w:r>
            <w:proofErr w:type="spellEnd"/>
            <w:r w:rsidRPr="000C78D7">
              <w:rPr>
                <w:rFonts w:ascii="Arial" w:eastAsia="Times New Roman" w:hAnsi="Arial" w:cs="Arial"/>
                <w:sz w:val="24"/>
                <w:szCs w:val="24"/>
                <w:lang w:val="en-US"/>
              </w:rPr>
              <w:t xml:space="preserve"> un </w:t>
            </w:r>
            <w:proofErr w:type="spellStart"/>
            <w:r w:rsidRPr="000C78D7">
              <w:rPr>
                <w:rFonts w:ascii="Arial" w:eastAsia="Times New Roman" w:hAnsi="Arial" w:cs="Arial"/>
                <w:sz w:val="24"/>
                <w:szCs w:val="24"/>
                <w:lang w:val="en-US"/>
              </w:rPr>
              <w:t>labturības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prasības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kā</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arī</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veikt</w:t>
            </w:r>
            <w:proofErr w:type="spellEnd"/>
            <w:r w:rsidRPr="000C78D7">
              <w:rPr>
                <w:rFonts w:ascii="Arial" w:eastAsia="Times New Roman" w:hAnsi="Arial" w:cs="Arial"/>
                <w:sz w:val="24"/>
                <w:szCs w:val="24"/>
                <w:lang w:val="en-US"/>
              </w:rPr>
              <w:t xml:space="preserve"> to </w:t>
            </w:r>
            <w:proofErr w:type="spellStart"/>
            <w:r w:rsidRPr="000C78D7">
              <w:rPr>
                <w:rFonts w:ascii="Arial" w:eastAsia="Times New Roman" w:hAnsi="Arial" w:cs="Arial"/>
                <w:sz w:val="24"/>
                <w:szCs w:val="24"/>
                <w:lang w:val="en-US"/>
              </w:rPr>
              <w:t>kontroli</w:t>
            </w:r>
            <w:proofErr w:type="spellEnd"/>
            <w:r w:rsidRPr="000C78D7">
              <w:rPr>
                <w:rFonts w:ascii="Arial" w:eastAsia="Times New Roman" w:hAnsi="Arial" w:cs="Arial"/>
                <w:sz w:val="24"/>
                <w:szCs w:val="24"/>
                <w:lang w:val="en-US"/>
              </w:rPr>
              <w:t xml:space="preserve"> un </w:t>
            </w:r>
            <w:proofErr w:type="spellStart"/>
            <w:r w:rsidRPr="000C78D7">
              <w:rPr>
                <w:rFonts w:ascii="Arial" w:eastAsia="Times New Roman" w:hAnsi="Arial" w:cs="Arial"/>
                <w:sz w:val="24"/>
                <w:szCs w:val="24"/>
                <w:lang w:val="en-US"/>
              </w:rPr>
              <w:t>uzraudzību</w:t>
            </w:r>
            <w:proofErr w:type="spellEnd"/>
            <w:r w:rsidRPr="000C78D7">
              <w:rPr>
                <w:rFonts w:ascii="Arial" w:eastAsia="Times New Roman" w:hAnsi="Arial" w:cs="Arial"/>
                <w:sz w:val="24"/>
                <w:szCs w:val="24"/>
                <w:lang w:val="en-US"/>
              </w:rPr>
              <w:t xml:space="preserve">, tai </w:t>
            </w:r>
            <w:proofErr w:type="spellStart"/>
            <w:r w:rsidRPr="000C78D7">
              <w:rPr>
                <w:rFonts w:ascii="Arial" w:eastAsia="Times New Roman" w:hAnsi="Arial" w:cs="Arial"/>
                <w:sz w:val="24"/>
                <w:szCs w:val="24"/>
                <w:lang w:val="en-US"/>
              </w:rPr>
              <w:t>skaitā</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normatīvajos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aktos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ir</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dotas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tiesības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pašvaldībai</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saistošajos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noteikumos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noteikt</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savus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nosacījumus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mājdzīvnieku</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turēšanai</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kā</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arī</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klaiņojošu</w:t>
            </w:r>
            <w:proofErr w:type="spellEnd"/>
            <w:r w:rsidRPr="000C78D7">
              <w:rPr>
                <w:rFonts w:ascii="Arial" w:eastAsia="Times New Roman" w:hAnsi="Arial" w:cs="Arial"/>
                <w:sz w:val="24"/>
                <w:szCs w:val="24"/>
                <w:lang w:val="en-US"/>
              </w:rPr>
              <w:t xml:space="preserve"> un </w:t>
            </w:r>
            <w:proofErr w:type="spellStart"/>
            <w:r w:rsidRPr="000C78D7">
              <w:rPr>
                <w:rFonts w:ascii="Arial" w:eastAsia="Times New Roman" w:hAnsi="Arial" w:cs="Arial"/>
                <w:sz w:val="24"/>
                <w:szCs w:val="24"/>
                <w:lang w:val="en-US"/>
              </w:rPr>
              <w:t>bezpalīdzīgā</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stāvoklī</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nonākušu</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mājdzīvnieku</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izķeršanai</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Papildus</w:t>
            </w:r>
            <w:proofErr w:type="spellEnd"/>
            <w:r w:rsidRPr="000C78D7">
              <w:rPr>
                <w:rFonts w:ascii="Arial" w:eastAsia="Times New Roman" w:hAnsi="Arial" w:cs="Arial"/>
                <w:sz w:val="24"/>
                <w:szCs w:val="24"/>
                <w:lang w:val="en-US"/>
              </w:rPr>
              <w:t xml:space="preserve"> tam, </w:t>
            </w:r>
            <w:proofErr w:type="spellStart"/>
            <w:r w:rsidRPr="000C78D7">
              <w:rPr>
                <w:rFonts w:ascii="Arial" w:eastAsia="Times New Roman" w:hAnsi="Arial" w:cs="Arial"/>
                <w:sz w:val="24"/>
                <w:szCs w:val="24"/>
                <w:lang w:val="en-US"/>
              </w:rPr>
              <w:t>saskaņā</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ar</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Pašvaldību</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likuma</w:t>
            </w:r>
            <w:proofErr w:type="spellEnd"/>
            <w:r w:rsidRPr="000C78D7">
              <w:rPr>
                <w:rFonts w:ascii="Arial" w:eastAsia="Times New Roman" w:hAnsi="Arial" w:cs="Arial"/>
                <w:sz w:val="24"/>
                <w:szCs w:val="24"/>
                <w:lang w:val="en-US"/>
              </w:rPr>
              <w:t xml:space="preserve"> 45. </w:t>
            </w:r>
            <w:proofErr w:type="spellStart"/>
            <w:r w:rsidRPr="000C78D7">
              <w:rPr>
                <w:rFonts w:ascii="Arial" w:eastAsia="Times New Roman" w:hAnsi="Arial" w:cs="Arial"/>
                <w:sz w:val="24"/>
                <w:szCs w:val="24"/>
                <w:lang w:val="en-US"/>
              </w:rPr>
              <w:t>panta</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otrās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daļas</w:t>
            </w:r>
            <w:proofErr w:type="spellEnd"/>
            <w:r w:rsidRPr="000C78D7">
              <w:rPr>
                <w:rFonts w:ascii="Arial" w:eastAsia="Times New Roman" w:hAnsi="Arial" w:cs="Arial"/>
                <w:sz w:val="24"/>
                <w:szCs w:val="24"/>
                <w:lang w:val="en-US"/>
              </w:rPr>
              <w:t xml:space="preserve"> </w:t>
            </w:r>
            <w:proofErr w:type="gramStart"/>
            <w:r w:rsidRPr="000C78D7">
              <w:rPr>
                <w:rFonts w:ascii="Arial" w:eastAsia="Times New Roman" w:hAnsi="Arial" w:cs="Arial"/>
                <w:sz w:val="24"/>
                <w:szCs w:val="24"/>
                <w:lang w:val="en-US"/>
              </w:rPr>
              <w:t>5.punktu</w:t>
            </w:r>
            <w:proofErr w:type="gramEnd"/>
            <w:r w:rsidR="00150B55">
              <w:rPr>
                <w:rFonts w:ascii="Arial" w:eastAsia="Times New Roman" w:hAnsi="Arial" w:cs="Arial"/>
                <w:sz w:val="24"/>
                <w:szCs w:val="24"/>
                <w:lang w:val="en-US"/>
              </w:rPr>
              <w:t>,</w:t>
            </w:r>
            <w:r w:rsidRPr="000C78D7">
              <w:rPr>
                <w:rFonts w:ascii="Arial" w:eastAsia="Times New Roman" w:hAnsi="Arial" w:cs="Arial"/>
                <w:sz w:val="24"/>
                <w:szCs w:val="24"/>
                <w:lang w:val="en-US"/>
              </w:rPr>
              <w:t xml:space="preserve"> dome </w:t>
            </w:r>
            <w:proofErr w:type="spellStart"/>
            <w:r w:rsidRPr="000C78D7">
              <w:rPr>
                <w:rFonts w:ascii="Arial" w:eastAsia="Times New Roman" w:hAnsi="Arial" w:cs="Arial"/>
                <w:sz w:val="24"/>
                <w:szCs w:val="24"/>
                <w:lang w:val="en-US"/>
              </w:rPr>
              <w:t>ir</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tiesīga</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paredzēt</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administratīvos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sodus</w:t>
            </w:r>
            <w:proofErr w:type="spellEnd"/>
            <w:r w:rsidRPr="000C78D7">
              <w:rPr>
                <w:rFonts w:ascii="Arial" w:eastAsia="Times New Roman" w:hAnsi="Arial" w:cs="Arial"/>
                <w:sz w:val="24"/>
                <w:szCs w:val="24"/>
                <w:lang w:val="en-US"/>
              </w:rPr>
              <w:t xml:space="preserve"> par </w:t>
            </w:r>
            <w:proofErr w:type="spellStart"/>
            <w:r w:rsidRPr="000C78D7">
              <w:rPr>
                <w:rFonts w:ascii="Arial" w:eastAsia="Times New Roman" w:hAnsi="Arial" w:cs="Arial"/>
                <w:sz w:val="24"/>
                <w:szCs w:val="24"/>
                <w:lang w:val="en-US"/>
              </w:rPr>
              <w:t>saistošo</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noteikumu</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pārkāpšanu</w:t>
            </w:r>
            <w:proofErr w:type="spellEnd"/>
            <w:r w:rsidRPr="000C78D7">
              <w:rPr>
                <w:rFonts w:ascii="Arial" w:eastAsia="Times New Roman" w:hAnsi="Arial" w:cs="Arial"/>
                <w:sz w:val="24"/>
                <w:szCs w:val="24"/>
                <w:lang w:val="en-US"/>
              </w:rPr>
              <w:t xml:space="preserve">, ja </w:t>
            </w:r>
            <w:proofErr w:type="spellStart"/>
            <w:r w:rsidRPr="000C78D7">
              <w:rPr>
                <w:rFonts w:ascii="Arial" w:eastAsia="Times New Roman" w:hAnsi="Arial" w:cs="Arial"/>
                <w:sz w:val="24"/>
                <w:szCs w:val="24"/>
                <w:lang w:val="en-US"/>
              </w:rPr>
              <w:t>likumos</w:t>
            </w:r>
            <w:proofErr w:type="spellEnd"/>
            <w:r w:rsidRPr="000C78D7">
              <w:rPr>
                <w:rFonts w:ascii="Arial" w:eastAsia="Times New Roman" w:hAnsi="Arial" w:cs="Arial"/>
                <w:sz w:val="24"/>
                <w:szCs w:val="24"/>
                <w:lang w:val="en-US"/>
              </w:rPr>
              <w:t xml:space="preserve"> nav </w:t>
            </w:r>
            <w:proofErr w:type="spellStart"/>
            <w:r w:rsidRPr="000C78D7">
              <w:rPr>
                <w:rFonts w:ascii="Arial" w:eastAsia="Times New Roman" w:hAnsi="Arial" w:cs="Arial"/>
                <w:sz w:val="24"/>
                <w:szCs w:val="24"/>
                <w:lang w:val="en-US"/>
              </w:rPr>
              <w:t>noteikts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citādi</w:t>
            </w:r>
            <w:proofErr w:type="spellEnd"/>
            <w:r w:rsidR="00150B55">
              <w:rPr>
                <w:rFonts w:ascii="Arial" w:eastAsia="Times New Roman" w:hAnsi="Arial" w:cs="Arial"/>
                <w:sz w:val="24"/>
                <w:szCs w:val="24"/>
                <w:lang w:val="en-US"/>
              </w:rPr>
              <w:t xml:space="preserve"> </w:t>
            </w:r>
            <w:r w:rsidRPr="000C78D7">
              <w:rPr>
                <w:rFonts w:ascii="Arial" w:eastAsia="Times New Roman" w:hAnsi="Arial" w:cs="Arial"/>
                <w:sz w:val="24"/>
                <w:szCs w:val="24"/>
                <w:lang w:val="en-US"/>
              </w:rPr>
              <w:t xml:space="preserve">par </w:t>
            </w:r>
            <w:proofErr w:type="spellStart"/>
            <w:r w:rsidRPr="000C78D7">
              <w:rPr>
                <w:rFonts w:ascii="Arial" w:eastAsia="Times New Roman" w:hAnsi="Arial" w:cs="Arial"/>
                <w:sz w:val="24"/>
                <w:szCs w:val="24"/>
                <w:lang w:val="en-US"/>
              </w:rPr>
              <w:t>mājas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istabas</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dzīvnieku</w:t>
            </w:r>
            <w:proofErr w:type="spellEnd"/>
            <w:r w:rsidRPr="000C78D7">
              <w:rPr>
                <w:rFonts w:ascii="Arial" w:eastAsia="Times New Roman" w:hAnsi="Arial" w:cs="Arial"/>
                <w:sz w:val="24"/>
                <w:szCs w:val="24"/>
                <w:lang w:val="en-US"/>
              </w:rPr>
              <w:t xml:space="preserve"> </w:t>
            </w:r>
            <w:proofErr w:type="spellStart"/>
            <w:r w:rsidRPr="000C78D7">
              <w:rPr>
                <w:rFonts w:ascii="Arial" w:eastAsia="Times New Roman" w:hAnsi="Arial" w:cs="Arial"/>
                <w:sz w:val="24"/>
                <w:szCs w:val="24"/>
                <w:lang w:val="en-US"/>
              </w:rPr>
              <w:t>labturību</w:t>
            </w:r>
            <w:proofErr w:type="spellEnd"/>
            <w:r w:rsidRPr="000C78D7">
              <w:rPr>
                <w:rFonts w:ascii="Arial" w:eastAsia="Times New Roman" w:hAnsi="Arial" w:cs="Arial"/>
                <w:sz w:val="24"/>
                <w:szCs w:val="24"/>
                <w:lang w:val="en-US"/>
              </w:rPr>
              <w:t>.</w:t>
            </w:r>
          </w:p>
          <w:p w14:paraId="2A72DFA7" w14:textId="784C3006" w:rsidR="00E83663" w:rsidRPr="00161FEC" w:rsidRDefault="009C5433" w:rsidP="00E83663">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1.</w:t>
            </w:r>
            <w:r w:rsidR="005541C6">
              <w:rPr>
                <w:rFonts w:ascii="Arial" w:eastAsia="Times New Roman" w:hAnsi="Arial" w:cs="Arial"/>
                <w:sz w:val="24"/>
                <w:szCs w:val="24"/>
                <w:lang w:eastAsia="lv-LV"/>
              </w:rPr>
              <w:t>4</w:t>
            </w:r>
            <w:r w:rsidRPr="00161FEC">
              <w:rPr>
                <w:rFonts w:ascii="Arial" w:eastAsia="Times New Roman" w:hAnsi="Arial" w:cs="Arial"/>
                <w:sz w:val="24"/>
                <w:szCs w:val="24"/>
                <w:lang w:eastAsia="lv-LV"/>
              </w:rPr>
              <w:t xml:space="preserve">. </w:t>
            </w:r>
            <w:r w:rsidR="00E83663" w:rsidRPr="00161FEC">
              <w:rPr>
                <w:rFonts w:ascii="Arial" w:eastAsia="Times New Roman" w:hAnsi="Arial" w:cs="Arial"/>
                <w:sz w:val="24"/>
                <w:szCs w:val="24"/>
                <w:lang w:eastAsia="lv-LV"/>
              </w:rPr>
              <w:t>Saistošie noteikumi nosaka:</w:t>
            </w:r>
          </w:p>
          <w:p w14:paraId="32992ACF" w14:textId="00C4B3D7" w:rsidR="006B5EC5" w:rsidRPr="00161FEC" w:rsidRDefault="00E83663" w:rsidP="00E83663">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1.</w:t>
            </w:r>
            <w:r w:rsidR="005541C6">
              <w:rPr>
                <w:rFonts w:ascii="Arial" w:eastAsia="Times New Roman" w:hAnsi="Arial" w:cs="Arial"/>
                <w:sz w:val="24"/>
                <w:szCs w:val="24"/>
                <w:lang w:eastAsia="lv-LV"/>
              </w:rPr>
              <w:t>4</w:t>
            </w:r>
            <w:r w:rsidRPr="00161FEC">
              <w:rPr>
                <w:rFonts w:ascii="Arial" w:eastAsia="Times New Roman" w:hAnsi="Arial" w:cs="Arial"/>
                <w:sz w:val="24"/>
                <w:szCs w:val="24"/>
                <w:lang w:eastAsia="lv-LV"/>
              </w:rPr>
              <w:t>.1.</w:t>
            </w:r>
            <w:r w:rsidR="006B5EC5" w:rsidRPr="00161FEC">
              <w:rPr>
                <w:rFonts w:ascii="Arial" w:eastAsia="Times New Roman" w:hAnsi="Arial" w:cs="Arial"/>
                <w:sz w:val="24"/>
                <w:szCs w:val="24"/>
                <w:lang w:eastAsia="lv-LV"/>
              </w:rPr>
              <w:t xml:space="preserve"> pieļaujamību pilsētā vai lauku apdzīvotā vietā dzīvojamo māju tuvumā turēt sterilizētus bezsaimnieka kaķus;</w:t>
            </w:r>
          </w:p>
          <w:p w14:paraId="13FAC816" w14:textId="0552AB48" w:rsidR="00E83663" w:rsidRPr="00161FEC" w:rsidRDefault="006B5EC5" w:rsidP="00E83663">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1.</w:t>
            </w:r>
            <w:r w:rsidR="005541C6">
              <w:rPr>
                <w:rFonts w:ascii="Arial" w:eastAsia="Times New Roman" w:hAnsi="Arial" w:cs="Arial"/>
                <w:sz w:val="24"/>
                <w:szCs w:val="24"/>
                <w:lang w:eastAsia="lv-LV"/>
              </w:rPr>
              <w:t>4</w:t>
            </w:r>
            <w:r w:rsidRPr="00161FEC">
              <w:rPr>
                <w:rFonts w:ascii="Arial" w:eastAsia="Times New Roman" w:hAnsi="Arial" w:cs="Arial"/>
                <w:sz w:val="24"/>
                <w:szCs w:val="24"/>
                <w:lang w:eastAsia="lv-LV"/>
              </w:rPr>
              <w:t>.2. nosacījum</w:t>
            </w:r>
            <w:r w:rsidR="00085DF1" w:rsidRPr="00161FEC">
              <w:rPr>
                <w:rFonts w:ascii="Arial" w:eastAsia="Times New Roman" w:hAnsi="Arial" w:cs="Arial"/>
                <w:sz w:val="24"/>
                <w:szCs w:val="24"/>
                <w:lang w:eastAsia="lv-LV"/>
              </w:rPr>
              <w:t>us</w:t>
            </w:r>
            <w:r w:rsidRPr="00161FEC">
              <w:rPr>
                <w:rFonts w:ascii="Arial" w:eastAsia="Times New Roman" w:hAnsi="Arial" w:cs="Arial"/>
                <w:sz w:val="24"/>
                <w:szCs w:val="24"/>
                <w:lang w:eastAsia="lv-LV"/>
              </w:rPr>
              <w:t xml:space="preserve"> par suņa atrašanos publiskās vietās;</w:t>
            </w:r>
          </w:p>
          <w:p w14:paraId="5F1AC3F6" w14:textId="37AC93C2" w:rsidR="00E83663" w:rsidRPr="00161FEC" w:rsidRDefault="00E83663" w:rsidP="00E83663">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1.</w:t>
            </w:r>
            <w:r w:rsidR="005541C6">
              <w:rPr>
                <w:rFonts w:ascii="Arial" w:eastAsia="Times New Roman" w:hAnsi="Arial" w:cs="Arial"/>
                <w:sz w:val="24"/>
                <w:szCs w:val="24"/>
                <w:lang w:eastAsia="lv-LV"/>
              </w:rPr>
              <w:t>4</w:t>
            </w:r>
            <w:r w:rsidRPr="00161FEC">
              <w:rPr>
                <w:rFonts w:ascii="Arial" w:eastAsia="Times New Roman" w:hAnsi="Arial" w:cs="Arial"/>
                <w:sz w:val="24"/>
                <w:szCs w:val="24"/>
                <w:lang w:eastAsia="lv-LV"/>
              </w:rPr>
              <w:t xml:space="preserve">.3. kārtību, kādā pašvaldība organizē klaiņojošu vai bezpalīdzības stāvoklī nonākušu </w:t>
            </w:r>
            <w:r w:rsidR="00A77CE2" w:rsidRPr="00161FEC">
              <w:rPr>
                <w:rFonts w:ascii="Arial" w:eastAsia="Times New Roman" w:hAnsi="Arial" w:cs="Arial"/>
                <w:sz w:val="24"/>
                <w:szCs w:val="24"/>
                <w:lang w:eastAsia="lv-LV"/>
              </w:rPr>
              <w:t>māj</w:t>
            </w:r>
            <w:r w:rsidRPr="00161FEC">
              <w:rPr>
                <w:rFonts w:ascii="Arial" w:eastAsia="Times New Roman" w:hAnsi="Arial" w:cs="Arial"/>
                <w:sz w:val="24"/>
                <w:szCs w:val="24"/>
                <w:lang w:eastAsia="lv-LV"/>
              </w:rPr>
              <w:t>dzīvnieku izķeršanu;</w:t>
            </w:r>
          </w:p>
          <w:p w14:paraId="20DC92EE" w14:textId="7B1DA1BA" w:rsidR="00E83663" w:rsidRPr="00161FEC" w:rsidRDefault="00E83663" w:rsidP="00E83663">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lastRenderedPageBreak/>
              <w:t>1.</w:t>
            </w:r>
            <w:r w:rsidR="005541C6">
              <w:rPr>
                <w:rFonts w:ascii="Arial" w:eastAsia="Times New Roman" w:hAnsi="Arial" w:cs="Arial"/>
                <w:sz w:val="24"/>
                <w:szCs w:val="24"/>
                <w:lang w:eastAsia="lv-LV"/>
              </w:rPr>
              <w:t>4</w:t>
            </w:r>
            <w:r w:rsidRPr="00161FEC">
              <w:rPr>
                <w:rFonts w:ascii="Arial" w:eastAsia="Times New Roman" w:hAnsi="Arial" w:cs="Arial"/>
                <w:sz w:val="24"/>
                <w:szCs w:val="24"/>
                <w:lang w:eastAsia="lv-LV"/>
              </w:rPr>
              <w:t xml:space="preserve">.4. institūciju, kas </w:t>
            </w:r>
            <w:bookmarkStart w:id="45" w:name="_Hlk181281019"/>
            <w:r w:rsidRPr="00161FEC">
              <w:rPr>
                <w:rFonts w:ascii="Arial" w:eastAsia="Times New Roman" w:hAnsi="Arial" w:cs="Arial"/>
                <w:sz w:val="24"/>
                <w:szCs w:val="24"/>
                <w:lang w:eastAsia="lv-LV"/>
              </w:rPr>
              <w:t>ir pilnvarota pašvaldības vārdā veikt normatīvajos</w:t>
            </w:r>
            <w:r w:rsidRPr="00161FEC">
              <w:rPr>
                <w:rFonts w:ascii="Arial" w:hAnsi="Arial" w:cs="Arial"/>
                <w:sz w:val="24"/>
                <w:szCs w:val="24"/>
              </w:rPr>
              <w:t xml:space="preserve"> </w:t>
            </w:r>
            <w:r w:rsidRPr="00161FEC">
              <w:rPr>
                <w:rFonts w:ascii="Arial" w:eastAsia="Times New Roman" w:hAnsi="Arial" w:cs="Arial"/>
                <w:sz w:val="24"/>
                <w:szCs w:val="24"/>
                <w:lang w:eastAsia="lv-LV"/>
              </w:rPr>
              <w:t>aktos par mājas (istabas) dzīvnieku reģistrācijas kārtību noteikto suņa, kaķa un mājas (istabas) seska apzīmēšanas un reģistrācijas prasību izpildes uzraudzību un kontroli, un izdot administratīvos aktus par suņa, kaķa un mājas (istabas) seska apzīmēšanu un reģistrāciju.</w:t>
            </w:r>
          </w:p>
          <w:bookmarkEnd w:id="45"/>
          <w:p w14:paraId="06AD9402" w14:textId="34ADD920" w:rsidR="005B1617" w:rsidRPr="00161FEC" w:rsidRDefault="00D923E4" w:rsidP="005F4032">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1.</w:t>
            </w:r>
            <w:r w:rsidR="005541C6">
              <w:rPr>
                <w:rFonts w:ascii="Arial" w:eastAsia="Times New Roman" w:hAnsi="Arial" w:cs="Arial"/>
                <w:sz w:val="24"/>
                <w:szCs w:val="24"/>
                <w:lang w:eastAsia="lv-LV"/>
              </w:rPr>
              <w:t>5</w:t>
            </w:r>
            <w:r w:rsidRPr="00161FEC">
              <w:rPr>
                <w:rFonts w:ascii="Arial" w:eastAsia="Times New Roman" w:hAnsi="Arial" w:cs="Arial"/>
                <w:sz w:val="24"/>
                <w:szCs w:val="24"/>
                <w:lang w:eastAsia="lv-LV"/>
              </w:rPr>
              <w:t xml:space="preserve">. Saistošajos noteikumos ir paredzēts atļaut pilsētā vai lauku apdzīvotā vietā dzīvojamo māju tuvumā turēt sterilizētu bezsaimnieka kaķi, ja tiek nodrošināta tā labturība un apzīmēšana, un sakopta teritorija, kurā </w:t>
            </w:r>
            <w:r w:rsidR="00A77CE2" w:rsidRPr="00161FEC">
              <w:rPr>
                <w:rFonts w:ascii="Arial" w:eastAsia="Times New Roman" w:hAnsi="Arial" w:cs="Arial"/>
                <w:sz w:val="24"/>
                <w:szCs w:val="24"/>
                <w:lang w:eastAsia="lv-LV"/>
              </w:rPr>
              <w:t>kaķi</w:t>
            </w:r>
            <w:r w:rsidRPr="00161FEC">
              <w:rPr>
                <w:rFonts w:ascii="Arial" w:eastAsia="Times New Roman" w:hAnsi="Arial" w:cs="Arial"/>
                <w:sz w:val="24"/>
                <w:szCs w:val="24"/>
                <w:lang w:eastAsia="lv-LV"/>
              </w:rPr>
              <w:t>s tiek barots un uzturas.</w:t>
            </w:r>
          </w:p>
          <w:p w14:paraId="42C992DE" w14:textId="28643F50" w:rsidR="009C5433" w:rsidRPr="00161FEC" w:rsidRDefault="00AD1AEF" w:rsidP="00AD1AEF">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1.</w:t>
            </w:r>
            <w:r w:rsidR="005541C6">
              <w:rPr>
                <w:rFonts w:ascii="Arial" w:eastAsia="Times New Roman" w:hAnsi="Arial" w:cs="Arial"/>
                <w:sz w:val="24"/>
                <w:szCs w:val="24"/>
                <w:lang w:eastAsia="lv-LV"/>
              </w:rPr>
              <w:t>6</w:t>
            </w:r>
            <w:r w:rsidRPr="00161FEC">
              <w:rPr>
                <w:rFonts w:ascii="Arial" w:eastAsia="Times New Roman" w:hAnsi="Arial" w:cs="Arial"/>
                <w:sz w:val="24"/>
                <w:szCs w:val="24"/>
                <w:lang w:eastAsia="lv-LV"/>
              </w:rPr>
              <w:t>. Saistoš</w:t>
            </w:r>
            <w:r w:rsidR="00D346E7" w:rsidRPr="00161FEC">
              <w:rPr>
                <w:rFonts w:ascii="Arial" w:eastAsia="Times New Roman" w:hAnsi="Arial" w:cs="Arial"/>
                <w:sz w:val="24"/>
                <w:szCs w:val="24"/>
                <w:lang w:eastAsia="lv-LV"/>
              </w:rPr>
              <w:t>ajos noteikumos noteikts, ka</w:t>
            </w:r>
            <w:r w:rsidRPr="00161FEC">
              <w:rPr>
                <w:rFonts w:ascii="Arial" w:eastAsia="Times New Roman" w:hAnsi="Arial" w:cs="Arial"/>
                <w:sz w:val="24"/>
                <w:szCs w:val="24"/>
                <w:lang w:eastAsia="lv-LV"/>
              </w:rPr>
              <w:t xml:space="preserve"> </w:t>
            </w:r>
            <w:proofErr w:type="spellStart"/>
            <w:r w:rsidRPr="00161FEC">
              <w:rPr>
                <w:rFonts w:ascii="Arial" w:eastAsia="Times New Roman" w:hAnsi="Arial" w:cs="Arial"/>
                <w:sz w:val="24"/>
                <w:szCs w:val="24"/>
                <w:lang w:eastAsia="lv-LV"/>
              </w:rPr>
              <w:t>Dienvidkurzemes</w:t>
            </w:r>
            <w:proofErr w:type="spellEnd"/>
            <w:r w:rsidRPr="00161FEC">
              <w:rPr>
                <w:rFonts w:ascii="Arial" w:eastAsia="Times New Roman" w:hAnsi="Arial" w:cs="Arial"/>
                <w:sz w:val="24"/>
                <w:szCs w:val="24"/>
                <w:lang w:eastAsia="lv-LV"/>
              </w:rPr>
              <w:t xml:space="preserve"> novada pašvaldības policijas amatpersonas, kuras, konstatējot saistošo noteikumu prasību neievērošanu, izdod administratīvo aktu, kas uzliek adresātam pienākumu veikt noteiktas darbības saistošo noteikumu izpildes nodrošināšanai. </w:t>
            </w:r>
            <w:bookmarkEnd w:id="43"/>
            <w:r w:rsidR="004F2FFE" w:rsidRPr="00161FEC">
              <w:rPr>
                <w:rFonts w:ascii="Arial" w:eastAsia="Times New Roman" w:hAnsi="Arial" w:cs="Arial"/>
                <w:sz w:val="24"/>
                <w:szCs w:val="24"/>
                <w:lang w:eastAsia="lv-LV"/>
              </w:rPr>
              <w:t>Ar saistošo noteikumu regulējumu tiks nodrošināts samērīgums starp personai uzlikto pienākumu un sabiedrības interesēs sasniedzamo mērķi.</w:t>
            </w:r>
          </w:p>
        </w:tc>
      </w:tr>
      <w:tr w:rsidR="00161FEC" w:rsidRPr="00161FEC" w14:paraId="7A210812" w14:textId="77777777" w:rsidTr="005F4032">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3C3A52E" w14:textId="77777777" w:rsidR="009C5433" w:rsidRPr="00161FEC" w:rsidRDefault="009C5433" w:rsidP="005F4032">
            <w:pPr>
              <w:spacing w:after="0" w:line="240" w:lineRule="auto"/>
              <w:rPr>
                <w:rFonts w:ascii="Arial" w:eastAsia="Times New Roman" w:hAnsi="Arial" w:cs="Arial"/>
                <w:sz w:val="24"/>
                <w:szCs w:val="24"/>
                <w:lang w:eastAsia="lv-LV"/>
              </w:rPr>
            </w:pPr>
            <w:r w:rsidRPr="00161FEC">
              <w:rPr>
                <w:rFonts w:ascii="Arial" w:eastAsia="Times New Roman" w:hAnsi="Arial" w:cs="Arial"/>
                <w:sz w:val="24"/>
                <w:szCs w:val="24"/>
                <w:lang w:eastAsia="lv-LV"/>
              </w:rPr>
              <w:lastRenderedPageBreak/>
              <w:t xml:space="preserve">2. Fiskālā </w:t>
            </w:r>
            <w:bookmarkStart w:id="46" w:name="_Hlk166599187"/>
            <w:r w:rsidRPr="00161FEC">
              <w:rPr>
                <w:rFonts w:ascii="Arial" w:eastAsia="Times New Roman" w:hAnsi="Arial" w:cs="Arial"/>
                <w:sz w:val="24"/>
                <w:szCs w:val="24"/>
                <w:lang w:eastAsia="lv-LV"/>
              </w:rPr>
              <w:t>ietekme uz pašvaldības budžetu </w:t>
            </w:r>
            <w:bookmarkEnd w:id="46"/>
          </w:p>
        </w:tc>
        <w:tc>
          <w:tcPr>
            <w:tcW w:w="3650" w:type="pct"/>
            <w:tcBorders>
              <w:top w:val="outset" w:sz="6" w:space="0" w:color="414142"/>
              <w:left w:val="outset" w:sz="6" w:space="0" w:color="414142"/>
              <w:bottom w:val="outset" w:sz="6" w:space="0" w:color="414142"/>
              <w:right w:val="outset" w:sz="6" w:space="0" w:color="414142"/>
            </w:tcBorders>
            <w:shd w:val="clear" w:color="auto" w:fill="FFFFFF"/>
          </w:tcPr>
          <w:p w14:paraId="1AC284B0" w14:textId="0C2916D4" w:rsidR="007A286A" w:rsidRPr="00161FEC" w:rsidRDefault="009C5433" w:rsidP="007A286A">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 xml:space="preserve">2.1. </w:t>
            </w:r>
            <w:r w:rsidR="007A286A" w:rsidRPr="00161FEC">
              <w:rPr>
                <w:rFonts w:ascii="Arial" w:eastAsia="Times New Roman" w:hAnsi="Arial" w:cs="Arial"/>
                <w:sz w:val="24"/>
                <w:szCs w:val="24"/>
                <w:lang w:eastAsia="lv-LV"/>
              </w:rPr>
              <w:t>Saistošie noteikumi:</w:t>
            </w:r>
          </w:p>
          <w:p w14:paraId="362FFB27" w14:textId="773A035D" w:rsidR="007A286A" w:rsidRPr="00161FEC" w:rsidRDefault="007A286A" w:rsidP="007A286A">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 xml:space="preserve">2.1.1. pašvaldības budžeta ieņēmumu daļu </w:t>
            </w:r>
            <w:r w:rsidR="003C3678" w:rsidRPr="00161FEC">
              <w:rPr>
                <w:rFonts w:ascii="Arial" w:eastAsia="Times New Roman" w:hAnsi="Arial" w:cs="Arial"/>
                <w:sz w:val="24"/>
                <w:szCs w:val="24"/>
                <w:lang w:eastAsia="lv-LV"/>
              </w:rPr>
              <w:t>neietekmē;</w:t>
            </w:r>
          </w:p>
          <w:p w14:paraId="792156A6" w14:textId="3166F653" w:rsidR="00703868" w:rsidRPr="00161FEC" w:rsidRDefault="007A286A" w:rsidP="007A286A">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 xml:space="preserve">2.1.2. pašvaldības budžeta izdevumu daļu </w:t>
            </w:r>
            <w:r w:rsidR="003C3678" w:rsidRPr="00161FEC">
              <w:rPr>
                <w:rFonts w:ascii="Arial" w:eastAsia="Times New Roman" w:hAnsi="Arial" w:cs="Arial"/>
                <w:sz w:val="24"/>
                <w:szCs w:val="24"/>
                <w:lang w:eastAsia="lv-LV"/>
              </w:rPr>
              <w:t xml:space="preserve">ietekmē </w:t>
            </w:r>
            <w:r w:rsidRPr="00161FEC">
              <w:rPr>
                <w:rFonts w:ascii="Arial" w:eastAsia="Times New Roman" w:hAnsi="Arial" w:cs="Arial"/>
                <w:sz w:val="24"/>
                <w:szCs w:val="24"/>
                <w:lang w:eastAsia="lv-LV"/>
              </w:rPr>
              <w:t>– pašvaldība sedz izdevumus, kas saistīti par klaiņojošu mājdzīvnieku izķeršanu</w:t>
            </w:r>
            <w:r w:rsidR="00C138F3" w:rsidRPr="00161FEC">
              <w:rPr>
                <w:rFonts w:ascii="Arial" w:eastAsia="Times New Roman" w:hAnsi="Arial" w:cs="Arial"/>
                <w:sz w:val="24"/>
                <w:szCs w:val="24"/>
                <w:lang w:eastAsia="lv-LV"/>
              </w:rPr>
              <w:t>,</w:t>
            </w:r>
            <w:r w:rsidRPr="00161FEC">
              <w:rPr>
                <w:rFonts w:ascii="Arial" w:eastAsia="Times New Roman" w:hAnsi="Arial" w:cs="Arial"/>
                <w:sz w:val="24"/>
                <w:szCs w:val="24"/>
                <w:lang w:eastAsia="lv-LV"/>
              </w:rPr>
              <w:t xml:space="preserve"> uzturēšanu</w:t>
            </w:r>
            <w:r w:rsidR="0070435E" w:rsidRPr="00161FEC">
              <w:rPr>
                <w:rFonts w:ascii="Arial" w:eastAsia="Times New Roman" w:hAnsi="Arial" w:cs="Arial"/>
                <w:sz w:val="24"/>
                <w:szCs w:val="24"/>
                <w:lang w:eastAsia="lv-LV"/>
              </w:rPr>
              <w:t xml:space="preserve"> </w:t>
            </w:r>
            <w:r w:rsidR="00C138F3" w:rsidRPr="00161FEC">
              <w:rPr>
                <w:rFonts w:ascii="Arial" w:eastAsia="Times New Roman" w:hAnsi="Arial" w:cs="Arial"/>
                <w:sz w:val="24"/>
                <w:szCs w:val="24"/>
                <w:lang w:eastAsia="lv-LV"/>
              </w:rPr>
              <w:t xml:space="preserve">un, </w:t>
            </w:r>
            <w:r w:rsidR="0070435E" w:rsidRPr="00161FEC">
              <w:rPr>
                <w:rFonts w:ascii="Arial" w:eastAsia="Times New Roman" w:hAnsi="Arial" w:cs="Arial"/>
                <w:sz w:val="24"/>
                <w:szCs w:val="24"/>
                <w:lang w:eastAsia="lv-LV"/>
              </w:rPr>
              <w:t>ja nepieciešams</w:t>
            </w:r>
            <w:r w:rsidR="00C138F3" w:rsidRPr="00161FEC">
              <w:rPr>
                <w:rFonts w:ascii="Arial" w:eastAsia="Times New Roman" w:hAnsi="Arial" w:cs="Arial"/>
                <w:sz w:val="24"/>
                <w:szCs w:val="24"/>
                <w:lang w:eastAsia="lv-LV"/>
              </w:rPr>
              <w:t>,</w:t>
            </w:r>
            <w:r w:rsidR="0070435E" w:rsidRPr="00161FEC">
              <w:rPr>
                <w:rFonts w:ascii="Arial" w:eastAsia="Times New Roman" w:hAnsi="Arial" w:cs="Arial"/>
                <w:sz w:val="24"/>
                <w:szCs w:val="24"/>
                <w:lang w:eastAsia="lv-LV"/>
              </w:rPr>
              <w:t xml:space="preserve"> </w:t>
            </w:r>
            <w:r w:rsidR="00DE6365" w:rsidRPr="00161FEC">
              <w:rPr>
                <w:rFonts w:ascii="Arial" w:eastAsia="Times New Roman" w:hAnsi="Arial" w:cs="Arial"/>
                <w:sz w:val="24"/>
                <w:szCs w:val="24"/>
                <w:lang w:eastAsia="lv-LV"/>
              </w:rPr>
              <w:t>eitanāzij</w:t>
            </w:r>
            <w:r w:rsidR="0070435E" w:rsidRPr="00161FEC">
              <w:rPr>
                <w:rFonts w:ascii="Arial" w:eastAsia="Times New Roman" w:hAnsi="Arial" w:cs="Arial"/>
                <w:sz w:val="24"/>
                <w:szCs w:val="24"/>
                <w:lang w:eastAsia="lv-LV"/>
              </w:rPr>
              <w:t>u</w:t>
            </w:r>
            <w:r w:rsidRPr="00161FEC">
              <w:rPr>
                <w:rFonts w:ascii="Arial" w:eastAsia="Times New Roman" w:hAnsi="Arial" w:cs="Arial"/>
                <w:sz w:val="24"/>
                <w:szCs w:val="24"/>
                <w:lang w:eastAsia="lv-LV"/>
              </w:rPr>
              <w:t>.</w:t>
            </w:r>
            <w:r w:rsidR="0070435E" w:rsidRPr="00161FEC">
              <w:rPr>
                <w:rFonts w:ascii="Arial" w:eastAsia="Times New Roman" w:hAnsi="Arial" w:cs="Arial"/>
                <w:sz w:val="24"/>
                <w:szCs w:val="24"/>
                <w:lang w:eastAsia="lv-LV"/>
              </w:rPr>
              <w:t xml:space="preserve"> </w:t>
            </w:r>
            <w:r w:rsidR="00703868" w:rsidRPr="00161FEC">
              <w:rPr>
                <w:rFonts w:ascii="Arial" w:eastAsia="Times New Roman" w:hAnsi="Arial" w:cs="Arial"/>
                <w:sz w:val="24"/>
                <w:szCs w:val="24"/>
                <w:lang w:eastAsia="lv-LV"/>
              </w:rPr>
              <w:t>2023.gadā pašvaldības izdevumi, kas saistīti ar klaiņojošu mājdzīvnieku izķeršanu</w:t>
            </w:r>
            <w:r w:rsidR="00AF24D5" w:rsidRPr="00161FEC">
              <w:rPr>
                <w:rFonts w:ascii="Arial" w:eastAsia="Times New Roman" w:hAnsi="Arial" w:cs="Arial"/>
                <w:sz w:val="24"/>
                <w:szCs w:val="24"/>
                <w:lang w:eastAsia="lv-LV"/>
              </w:rPr>
              <w:t xml:space="preserve"> un</w:t>
            </w:r>
            <w:r w:rsidR="00703868" w:rsidRPr="00161FEC">
              <w:rPr>
                <w:rFonts w:ascii="Arial" w:eastAsia="Times New Roman" w:hAnsi="Arial" w:cs="Arial"/>
                <w:sz w:val="24"/>
                <w:szCs w:val="24"/>
                <w:lang w:eastAsia="lv-LV"/>
              </w:rPr>
              <w:t xml:space="preserve"> </w:t>
            </w:r>
            <w:r w:rsidR="00AF24D5" w:rsidRPr="00161FEC">
              <w:rPr>
                <w:rFonts w:ascii="Arial" w:eastAsia="Times New Roman" w:hAnsi="Arial" w:cs="Arial"/>
                <w:sz w:val="24"/>
                <w:szCs w:val="24"/>
                <w:lang w:eastAsia="lv-LV"/>
              </w:rPr>
              <w:t xml:space="preserve">turpmāku </w:t>
            </w:r>
            <w:r w:rsidR="00703868" w:rsidRPr="00161FEC">
              <w:rPr>
                <w:rFonts w:ascii="Arial" w:eastAsia="Times New Roman" w:hAnsi="Arial" w:cs="Arial"/>
                <w:sz w:val="24"/>
                <w:szCs w:val="24"/>
                <w:lang w:eastAsia="lv-LV"/>
              </w:rPr>
              <w:t>uzturēšanu</w:t>
            </w:r>
            <w:r w:rsidR="00AF24D5" w:rsidRPr="00161FEC">
              <w:rPr>
                <w:rFonts w:ascii="Arial" w:eastAsia="Times New Roman" w:hAnsi="Arial" w:cs="Arial"/>
                <w:sz w:val="24"/>
                <w:szCs w:val="24"/>
                <w:lang w:eastAsia="lv-LV"/>
              </w:rPr>
              <w:t xml:space="preserve"> </w:t>
            </w:r>
            <w:r w:rsidR="00FC39FB" w:rsidRPr="00161FEC">
              <w:rPr>
                <w:rFonts w:ascii="Arial" w:eastAsia="Times New Roman" w:hAnsi="Arial" w:cs="Arial"/>
                <w:sz w:val="24"/>
                <w:szCs w:val="24"/>
                <w:lang w:eastAsia="lv-LV"/>
              </w:rPr>
              <w:t>-</w:t>
            </w:r>
            <w:r w:rsidR="00FC39FB" w:rsidRPr="00161FEC">
              <w:rPr>
                <w:rFonts w:ascii="Arial" w:hAnsi="Arial" w:cs="Arial"/>
                <w:sz w:val="24"/>
                <w:szCs w:val="24"/>
              </w:rPr>
              <w:t xml:space="preserve"> </w:t>
            </w:r>
            <w:r w:rsidR="00FC39FB" w:rsidRPr="00161FEC">
              <w:rPr>
                <w:rFonts w:ascii="Arial" w:eastAsia="Times New Roman" w:hAnsi="Arial" w:cs="Arial"/>
                <w:sz w:val="24"/>
                <w:szCs w:val="24"/>
                <w:lang w:eastAsia="lv-LV"/>
              </w:rPr>
              <w:t>65592</w:t>
            </w:r>
            <w:r w:rsidR="001A06CF" w:rsidRPr="00161FEC">
              <w:rPr>
                <w:rFonts w:ascii="Arial" w:eastAsia="Times New Roman" w:hAnsi="Arial" w:cs="Arial"/>
                <w:sz w:val="24"/>
                <w:szCs w:val="24"/>
                <w:lang w:eastAsia="lv-LV"/>
              </w:rPr>
              <w:t xml:space="preserve"> </w:t>
            </w:r>
            <w:proofErr w:type="spellStart"/>
            <w:r w:rsidR="001A06CF" w:rsidRPr="00161FEC">
              <w:rPr>
                <w:rFonts w:ascii="Arial" w:eastAsia="Times New Roman" w:hAnsi="Arial" w:cs="Arial"/>
                <w:sz w:val="24"/>
                <w:szCs w:val="24"/>
                <w:lang w:eastAsia="lv-LV"/>
              </w:rPr>
              <w:t>euro</w:t>
            </w:r>
            <w:proofErr w:type="spellEnd"/>
            <w:r w:rsidR="00FC39FB" w:rsidRPr="00161FEC">
              <w:rPr>
                <w:rFonts w:ascii="Arial" w:eastAsia="Times New Roman" w:hAnsi="Arial" w:cs="Arial"/>
                <w:sz w:val="24"/>
                <w:szCs w:val="24"/>
                <w:lang w:eastAsia="lv-LV"/>
              </w:rPr>
              <w:t>.</w:t>
            </w:r>
          </w:p>
          <w:p w14:paraId="1099DF87" w14:textId="1676D010" w:rsidR="009C5433" w:rsidRPr="00161FEC" w:rsidRDefault="007A286A" w:rsidP="005F4032">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2.2.</w:t>
            </w:r>
            <w:r w:rsidR="00BF2391" w:rsidRPr="00161FEC">
              <w:rPr>
                <w:rFonts w:ascii="Arial" w:eastAsia="Times New Roman" w:hAnsi="Arial" w:cs="Arial"/>
                <w:sz w:val="24"/>
                <w:szCs w:val="24"/>
                <w:lang w:eastAsia="lv-LV"/>
              </w:rPr>
              <w:t xml:space="preserve"> </w:t>
            </w:r>
            <w:r w:rsidR="005618F5" w:rsidRPr="00161FEC">
              <w:rPr>
                <w:rFonts w:ascii="Arial" w:eastAsia="Times New Roman" w:hAnsi="Arial" w:cs="Arial"/>
                <w:sz w:val="24"/>
                <w:szCs w:val="24"/>
                <w:lang w:eastAsia="lv-LV"/>
              </w:rPr>
              <w:t xml:space="preserve">Saistošo noteikumu izpilde tiks nodrošināta </w:t>
            </w:r>
            <w:proofErr w:type="spellStart"/>
            <w:r w:rsidR="005618F5" w:rsidRPr="00161FEC">
              <w:rPr>
                <w:rFonts w:ascii="Arial" w:eastAsia="Times New Roman" w:hAnsi="Arial" w:cs="Arial"/>
                <w:sz w:val="24"/>
                <w:szCs w:val="24"/>
                <w:lang w:eastAsia="lv-LV"/>
              </w:rPr>
              <w:t>Dienvidkurzemes</w:t>
            </w:r>
            <w:proofErr w:type="spellEnd"/>
            <w:r w:rsidR="005618F5" w:rsidRPr="00161FEC">
              <w:rPr>
                <w:rFonts w:ascii="Arial" w:eastAsia="Times New Roman" w:hAnsi="Arial" w:cs="Arial"/>
                <w:sz w:val="24"/>
                <w:szCs w:val="24"/>
                <w:lang w:eastAsia="lv-LV"/>
              </w:rPr>
              <w:t xml:space="preserve"> novada pašvaldības budžeta ietvaros. </w:t>
            </w:r>
            <w:r w:rsidRPr="00161FEC">
              <w:rPr>
                <w:rFonts w:ascii="Arial" w:eastAsia="Times New Roman" w:hAnsi="Arial" w:cs="Arial"/>
                <w:sz w:val="24"/>
                <w:szCs w:val="24"/>
                <w:lang w:eastAsia="lv-LV"/>
              </w:rPr>
              <w:t>2.3. Nav nepieciešami resursi sakarā ar jaunu institūciju vai darba vietu veidošanu, lai nodrošinātu saistošo noteikumu izpildi.</w:t>
            </w:r>
          </w:p>
        </w:tc>
      </w:tr>
      <w:tr w:rsidR="00161FEC" w:rsidRPr="00161FEC" w14:paraId="1357D747" w14:textId="77777777" w:rsidTr="005F4032">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603F860F" w14:textId="77777777" w:rsidR="009C5433" w:rsidRPr="00161FEC" w:rsidRDefault="009C5433" w:rsidP="005F4032">
            <w:pPr>
              <w:spacing w:after="0" w:line="240" w:lineRule="auto"/>
              <w:rPr>
                <w:rFonts w:ascii="Arial" w:eastAsia="Times New Roman" w:hAnsi="Arial" w:cs="Arial"/>
                <w:sz w:val="24"/>
                <w:szCs w:val="24"/>
                <w:lang w:eastAsia="lv-LV"/>
              </w:rPr>
            </w:pPr>
            <w:r w:rsidRPr="00161FEC">
              <w:rPr>
                <w:rFonts w:ascii="Arial" w:eastAsia="Times New Roman" w:hAnsi="Arial" w:cs="Arial"/>
                <w:sz w:val="24"/>
                <w:szCs w:val="24"/>
                <w:lang w:eastAsia="lv-LV"/>
              </w:rPr>
              <w:t>3. Sociālā ietekme, ietekme uz vidi, iedzīvotāju veselību, uzņēmējdarbības vidi pašvaldības teritorijā, kā arī plānotā regulējuma ietekme uz konkurenci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tcPr>
          <w:p w14:paraId="21C3F1DB" w14:textId="409192AA" w:rsidR="005618F5" w:rsidRPr="00161FEC" w:rsidRDefault="005618F5" w:rsidP="00FD0BBF">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3.1. Sociālā ietekme –</w:t>
            </w:r>
            <w:r w:rsidR="00FD0BBF" w:rsidRPr="00161FEC">
              <w:rPr>
                <w:rFonts w:ascii="Arial" w:eastAsia="Times New Roman" w:hAnsi="Arial" w:cs="Arial"/>
                <w:sz w:val="24"/>
                <w:szCs w:val="24"/>
                <w:lang w:eastAsia="lv-LV"/>
              </w:rPr>
              <w:t xml:space="preserve"> pozitīva,</w:t>
            </w:r>
            <w:r w:rsidRPr="00161FEC">
              <w:rPr>
                <w:rFonts w:ascii="Arial" w:eastAsia="Times New Roman" w:hAnsi="Arial" w:cs="Arial"/>
                <w:sz w:val="24"/>
                <w:szCs w:val="24"/>
                <w:lang w:eastAsia="lv-LV"/>
              </w:rPr>
              <w:t xml:space="preserve"> </w:t>
            </w:r>
            <w:r w:rsidR="00FD0BBF" w:rsidRPr="00161FEC">
              <w:rPr>
                <w:rFonts w:ascii="Arial" w:eastAsia="Times New Roman" w:hAnsi="Arial" w:cs="Arial"/>
                <w:sz w:val="24"/>
                <w:szCs w:val="24"/>
                <w:lang w:eastAsia="lv-LV"/>
              </w:rPr>
              <w:t xml:space="preserve">ietekmējot gan </w:t>
            </w:r>
            <w:r w:rsidR="00F25EB1" w:rsidRPr="00161FEC">
              <w:rPr>
                <w:rFonts w:ascii="Arial" w:eastAsia="Times New Roman" w:hAnsi="Arial" w:cs="Arial"/>
                <w:sz w:val="24"/>
                <w:szCs w:val="24"/>
                <w:lang w:eastAsia="lv-LV"/>
              </w:rPr>
              <w:t>māj</w:t>
            </w:r>
            <w:r w:rsidR="00FD0BBF" w:rsidRPr="00161FEC">
              <w:rPr>
                <w:rFonts w:ascii="Arial" w:eastAsia="Times New Roman" w:hAnsi="Arial" w:cs="Arial"/>
                <w:sz w:val="24"/>
                <w:szCs w:val="24"/>
                <w:lang w:eastAsia="lv-LV"/>
              </w:rPr>
              <w:t>dzīvnieku īpašniekus, gan sabiedrību kopumā. S</w:t>
            </w:r>
            <w:r w:rsidRPr="00161FEC">
              <w:rPr>
                <w:rFonts w:ascii="Arial" w:eastAsia="Times New Roman" w:hAnsi="Arial" w:cs="Arial"/>
                <w:sz w:val="24"/>
                <w:szCs w:val="24"/>
                <w:lang w:eastAsia="lv-LV"/>
              </w:rPr>
              <w:t>aistošo noteikumu īstenošanas rezultātā tiks uzlabota mājdzīvnieku uzraudzība</w:t>
            </w:r>
            <w:r w:rsidR="006A173B" w:rsidRPr="00161FEC">
              <w:rPr>
                <w:rFonts w:ascii="Arial" w:eastAsia="Times New Roman" w:hAnsi="Arial" w:cs="Arial"/>
                <w:sz w:val="24"/>
                <w:szCs w:val="24"/>
                <w:lang w:eastAsia="lv-LV"/>
              </w:rPr>
              <w:t xml:space="preserve">, </w:t>
            </w:r>
            <w:r w:rsidR="00FD0BBF" w:rsidRPr="00161FEC">
              <w:rPr>
                <w:rFonts w:ascii="Arial" w:eastAsia="Times New Roman" w:hAnsi="Arial" w:cs="Arial"/>
                <w:sz w:val="24"/>
                <w:szCs w:val="24"/>
                <w:lang w:eastAsia="lv-LV"/>
              </w:rPr>
              <w:t>sabiedrības veselība un drošība</w:t>
            </w:r>
            <w:r w:rsidRPr="00161FEC">
              <w:rPr>
                <w:rFonts w:ascii="Arial" w:eastAsia="Times New Roman" w:hAnsi="Arial" w:cs="Arial"/>
                <w:sz w:val="24"/>
                <w:szCs w:val="24"/>
                <w:lang w:eastAsia="lv-LV"/>
              </w:rPr>
              <w:t>.</w:t>
            </w:r>
            <w:r w:rsidR="00176488" w:rsidRPr="00161FEC">
              <w:rPr>
                <w:rFonts w:ascii="Arial" w:hAnsi="Arial" w:cs="Arial"/>
              </w:rPr>
              <w:t xml:space="preserve"> </w:t>
            </w:r>
            <w:r w:rsidR="00176488" w:rsidRPr="00161FEC">
              <w:rPr>
                <w:rFonts w:ascii="Arial" w:eastAsia="Times New Roman" w:hAnsi="Arial" w:cs="Arial"/>
                <w:sz w:val="24"/>
                <w:szCs w:val="24"/>
                <w:lang w:eastAsia="lv-LV"/>
              </w:rPr>
              <w:t xml:space="preserve">Saistošie noteikumi attiecināmi uz jebkuru personu, kura vēlas turēt </w:t>
            </w:r>
            <w:r w:rsidR="00F25EB1" w:rsidRPr="00161FEC">
              <w:rPr>
                <w:rFonts w:ascii="Arial" w:eastAsia="Times New Roman" w:hAnsi="Arial" w:cs="Arial"/>
                <w:sz w:val="24"/>
                <w:szCs w:val="24"/>
                <w:lang w:eastAsia="lv-LV"/>
              </w:rPr>
              <w:t>māj</w:t>
            </w:r>
            <w:r w:rsidR="00176488" w:rsidRPr="00161FEC">
              <w:rPr>
                <w:rFonts w:ascii="Arial" w:eastAsia="Times New Roman" w:hAnsi="Arial" w:cs="Arial"/>
                <w:sz w:val="24"/>
                <w:szCs w:val="24"/>
                <w:lang w:eastAsia="lv-LV"/>
              </w:rPr>
              <w:t>dzīvnieku vai ar to uzturēties pašvaldības administratīvajā teritorijā;</w:t>
            </w:r>
            <w:r w:rsidR="00176488" w:rsidRPr="00161FEC">
              <w:rPr>
                <w:rFonts w:ascii="Arial" w:eastAsia="Times New Roman" w:hAnsi="Arial" w:cs="Arial"/>
                <w:sz w:val="24"/>
                <w:szCs w:val="24"/>
                <w:lang w:eastAsia="lv-LV"/>
              </w:rPr>
              <w:cr/>
            </w:r>
            <w:r w:rsidRPr="00161FEC">
              <w:rPr>
                <w:rFonts w:ascii="Arial" w:eastAsia="Times New Roman" w:hAnsi="Arial" w:cs="Arial"/>
                <w:sz w:val="24"/>
                <w:szCs w:val="24"/>
                <w:lang w:eastAsia="lv-LV"/>
              </w:rPr>
              <w:t xml:space="preserve">3.2. Ietekme uz vidi/iedzīvotāju veselību – </w:t>
            </w:r>
            <w:r w:rsidR="0070435E" w:rsidRPr="00161FEC">
              <w:rPr>
                <w:rFonts w:ascii="Arial" w:eastAsia="Times New Roman" w:hAnsi="Arial" w:cs="Arial"/>
                <w:sz w:val="24"/>
                <w:szCs w:val="24"/>
                <w:lang w:eastAsia="lv-LV"/>
              </w:rPr>
              <w:t>saskaņā ar saistošo noteikumu</w:t>
            </w:r>
            <w:r w:rsidR="00176488" w:rsidRPr="00161FEC">
              <w:rPr>
                <w:rFonts w:ascii="Arial" w:eastAsia="Times New Roman" w:hAnsi="Arial" w:cs="Arial"/>
                <w:sz w:val="24"/>
                <w:szCs w:val="24"/>
                <w:lang w:eastAsia="lv-LV"/>
              </w:rPr>
              <w:t xml:space="preserve"> </w:t>
            </w:r>
            <w:r w:rsidR="0070435E" w:rsidRPr="00161FEC">
              <w:rPr>
                <w:rFonts w:ascii="Arial" w:eastAsia="Times New Roman" w:hAnsi="Arial" w:cs="Arial"/>
                <w:sz w:val="24"/>
                <w:szCs w:val="24"/>
                <w:lang w:eastAsia="lv-LV"/>
              </w:rPr>
              <w:t>mērķi ir sagaidāma pozitīva ietekme uz vidi un iedzīvotāju veselību</w:t>
            </w:r>
            <w:r w:rsidRPr="00161FEC">
              <w:rPr>
                <w:rFonts w:ascii="Arial" w:eastAsia="Times New Roman" w:hAnsi="Arial" w:cs="Arial"/>
                <w:sz w:val="24"/>
                <w:szCs w:val="24"/>
                <w:lang w:eastAsia="lv-LV"/>
              </w:rPr>
              <w:t>.</w:t>
            </w:r>
          </w:p>
          <w:p w14:paraId="39429C1D" w14:textId="7C9E76D2" w:rsidR="005618F5" w:rsidRPr="00161FEC" w:rsidRDefault="005618F5" w:rsidP="005618F5">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3.3. Ietekme uz uzņēmējdarbības vidi pašvaldības teritorijā – nav.</w:t>
            </w:r>
          </w:p>
          <w:p w14:paraId="088FE52E" w14:textId="7AF17451" w:rsidR="009C5433" w:rsidRPr="00161FEC" w:rsidRDefault="005618F5" w:rsidP="00546D00">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3.4. Ietekme uz konkurenci – nav.</w:t>
            </w:r>
          </w:p>
        </w:tc>
      </w:tr>
      <w:tr w:rsidR="00161FEC" w:rsidRPr="00161FEC" w14:paraId="59100841" w14:textId="77777777" w:rsidTr="005F4032">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BEA6FCC" w14:textId="77777777" w:rsidR="009C5433" w:rsidRPr="00161FEC" w:rsidRDefault="009C5433" w:rsidP="005F4032">
            <w:pPr>
              <w:spacing w:after="0" w:line="240" w:lineRule="auto"/>
              <w:rPr>
                <w:rFonts w:ascii="Arial" w:eastAsia="Times New Roman" w:hAnsi="Arial" w:cs="Arial"/>
                <w:sz w:val="24"/>
                <w:szCs w:val="24"/>
                <w:lang w:eastAsia="lv-LV"/>
              </w:rPr>
            </w:pPr>
            <w:r w:rsidRPr="00161FEC">
              <w:rPr>
                <w:rFonts w:ascii="Arial" w:eastAsia="Times New Roman" w:hAnsi="Arial" w:cs="Arial"/>
                <w:sz w:val="24"/>
                <w:szCs w:val="24"/>
                <w:lang w:eastAsia="lv-LV"/>
              </w:rPr>
              <w:lastRenderedPageBreak/>
              <w:t>4. Ietekme uz administratīvajām procedūrām un to izmaksām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tcPr>
          <w:p w14:paraId="1CD43E7C" w14:textId="3330BE7A" w:rsidR="00F83766" w:rsidRPr="00161FEC" w:rsidRDefault="00F83766" w:rsidP="00F83766">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 xml:space="preserve">4.1. </w:t>
            </w:r>
            <w:proofErr w:type="spellStart"/>
            <w:r w:rsidRPr="00161FEC">
              <w:rPr>
                <w:rFonts w:ascii="Arial" w:eastAsia="Times New Roman" w:hAnsi="Arial" w:cs="Arial"/>
                <w:sz w:val="24"/>
                <w:szCs w:val="24"/>
                <w:lang w:eastAsia="lv-LV"/>
              </w:rPr>
              <w:t>Dienvidkurzemes</w:t>
            </w:r>
            <w:proofErr w:type="spellEnd"/>
            <w:r w:rsidRPr="00161FEC">
              <w:rPr>
                <w:rFonts w:ascii="Arial" w:eastAsia="Times New Roman" w:hAnsi="Arial" w:cs="Arial"/>
                <w:sz w:val="24"/>
                <w:szCs w:val="24"/>
                <w:lang w:eastAsia="lv-LV"/>
              </w:rPr>
              <w:t xml:space="preserve"> novada pašvaldības policijas amatpersonas pilnvarotas pašvaldības vārdā veikt normatīvajos aktos par mājas (istabas) dzīvnieku reģistrācijas kārtību noteikto suņa, kaķa un mājas (istabas) seska apzīmēšanas un reģistrācijas prasību izpildes uzraudzību un kontroli, un izdot administratīvos aktus par suņa, kaķa un mājas (istabas) seska apzīmēšanu un reģistrāciju. </w:t>
            </w:r>
          </w:p>
          <w:p w14:paraId="3997BE5D" w14:textId="0820443F" w:rsidR="00F83766" w:rsidRPr="00161FEC" w:rsidRDefault="00F83766" w:rsidP="00F83766">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4.2. Administratīvo aktu, kas uzliek adresātam pienākumu izpildīt noteiktu darbību vai aizliedz izpildīt noteiktu darbību, savas kompetences ietvaros izdod, un administratīvā akta nepildīšanas gadījumā piespiedu naudu uzliek pašvaldības policija Administratīvā procesa likuma noteiktajā kārtībā.</w:t>
            </w:r>
          </w:p>
          <w:p w14:paraId="4AAC8FA8" w14:textId="6F183FA2" w:rsidR="009C5433" w:rsidRPr="00161FEC" w:rsidRDefault="00546D00" w:rsidP="005F4032">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4.</w:t>
            </w:r>
            <w:r w:rsidR="00F83766" w:rsidRPr="00161FEC">
              <w:rPr>
                <w:rFonts w:ascii="Arial" w:eastAsia="Times New Roman" w:hAnsi="Arial" w:cs="Arial"/>
                <w:sz w:val="24"/>
                <w:szCs w:val="24"/>
                <w:lang w:eastAsia="lv-LV"/>
              </w:rPr>
              <w:t>3</w:t>
            </w:r>
            <w:r w:rsidRPr="00161FEC">
              <w:rPr>
                <w:rFonts w:ascii="Arial" w:eastAsia="Times New Roman" w:hAnsi="Arial" w:cs="Arial"/>
                <w:sz w:val="24"/>
                <w:szCs w:val="24"/>
                <w:lang w:eastAsia="lv-LV"/>
              </w:rPr>
              <w:t>. Nav paredzētas papildu administratīvo procedūru izmaksas.</w:t>
            </w:r>
          </w:p>
        </w:tc>
      </w:tr>
      <w:tr w:rsidR="00161FEC" w:rsidRPr="00161FEC" w14:paraId="4FE98D9A" w14:textId="77777777" w:rsidTr="005F4032">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71998DA" w14:textId="77777777" w:rsidR="009C5433" w:rsidRPr="00161FEC" w:rsidRDefault="009C5433" w:rsidP="005F4032">
            <w:pPr>
              <w:spacing w:after="0" w:line="240" w:lineRule="auto"/>
              <w:rPr>
                <w:rFonts w:ascii="Arial" w:eastAsia="Times New Roman" w:hAnsi="Arial" w:cs="Arial"/>
                <w:sz w:val="24"/>
                <w:szCs w:val="24"/>
                <w:lang w:eastAsia="lv-LV"/>
              </w:rPr>
            </w:pPr>
            <w:r w:rsidRPr="00161FEC">
              <w:rPr>
                <w:rFonts w:ascii="Arial" w:eastAsia="Times New Roman" w:hAnsi="Arial" w:cs="Arial"/>
                <w:sz w:val="24"/>
                <w:szCs w:val="24"/>
                <w:lang w:eastAsia="lv-LV"/>
              </w:rPr>
              <w:t>5. Ietekme uz pašvaldības funkcijām un cilvēkresursiem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tcPr>
          <w:p w14:paraId="0C09CAF9" w14:textId="5574AF33" w:rsidR="009C5433" w:rsidRPr="00161FEC" w:rsidRDefault="009C5433" w:rsidP="005F4032">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 xml:space="preserve">5.1. </w:t>
            </w:r>
            <w:r w:rsidR="00187FC4" w:rsidRPr="00161FEC">
              <w:rPr>
                <w:rFonts w:ascii="Arial" w:eastAsia="Times New Roman" w:hAnsi="Arial" w:cs="Arial"/>
                <w:sz w:val="24"/>
                <w:szCs w:val="24"/>
                <w:lang w:eastAsia="lv-LV"/>
              </w:rPr>
              <w:t xml:space="preserve">Saistošie noteikumi izstrādāti Pašvaldību likuma 4. panta pirmās daļas 14. punktā noteiktās autonomās funkcijas izpildei – piedalīties sabiedriskās kārtības un drošības nodrošināšanā. </w:t>
            </w:r>
            <w:r w:rsidRPr="00161FEC">
              <w:rPr>
                <w:rFonts w:ascii="Arial" w:eastAsia="Times New Roman" w:hAnsi="Arial" w:cs="Arial"/>
                <w:sz w:val="24"/>
                <w:szCs w:val="24"/>
                <w:lang w:eastAsia="lv-LV"/>
              </w:rPr>
              <w:t>Saistošie noteikumi neietekmēs citas pašvaldības funkcijas.</w:t>
            </w:r>
            <w:r w:rsidR="00187FC4" w:rsidRPr="00161FEC">
              <w:rPr>
                <w:rFonts w:ascii="Arial" w:eastAsia="Times New Roman" w:hAnsi="Arial" w:cs="Arial"/>
                <w:sz w:val="24"/>
                <w:szCs w:val="24"/>
                <w:lang w:eastAsia="lv-LV"/>
              </w:rPr>
              <w:t xml:space="preserve"> </w:t>
            </w:r>
          </w:p>
          <w:p w14:paraId="6EBC7BE2" w14:textId="787ECDAF" w:rsidR="009C5433" w:rsidRPr="00161FEC" w:rsidRDefault="009C5433" w:rsidP="005F4032">
            <w:pPr>
              <w:spacing w:after="0" w:line="240" w:lineRule="auto"/>
              <w:jc w:val="both"/>
              <w:rPr>
                <w:rFonts w:ascii="Arial" w:hAnsi="Arial" w:cs="Arial"/>
              </w:rPr>
            </w:pPr>
            <w:r w:rsidRPr="00161FEC">
              <w:rPr>
                <w:rFonts w:ascii="Arial" w:eastAsia="Times New Roman" w:hAnsi="Arial" w:cs="Arial"/>
                <w:sz w:val="24"/>
                <w:szCs w:val="24"/>
                <w:lang w:eastAsia="lv-LV"/>
              </w:rPr>
              <w:t>5.2. Saistošo noteikumu izpilde neietekmēs pašvaldībai pieejamos cilvēkresursus un tiks īstenota esošo funkciju un resursu ietvaros.</w:t>
            </w:r>
            <w:r w:rsidR="001A06CF" w:rsidRPr="00161FEC">
              <w:rPr>
                <w:rFonts w:ascii="Arial" w:hAnsi="Arial" w:cs="Arial"/>
              </w:rPr>
              <w:t xml:space="preserve"> </w:t>
            </w:r>
            <w:r w:rsidR="001A06CF" w:rsidRPr="00161FEC">
              <w:rPr>
                <w:rFonts w:ascii="Arial" w:eastAsia="Times New Roman" w:hAnsi="Arial" w:cs="Arial"/>
                <w:sz w:val="24"/>
                <w:szCs w:val="24"/>
                <w:lang w:eastAsia="lv-LV"/>
              </w:rPr>
              <w:tab/>
            </w:r>
          </w:p>
        </w:tc>
      </w:tr>
      <w:tr w:rsidR="00161FEC" w:rsidRPr="00161FEC" w14:paraId="02B07864" w14:textId="77777777" w:rsidTr="005F4032">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DEA3A91" w14:textId="77777777" w:rsidR="009C5433" w:rsidRPr="00161FEC" w:rsidRDefault="009C5433" w:rsidP="005F4032">
            <w:pPr>
              <w:spacing w:after="0" w:line="240" w:lineRule="auto"/>
              <w:rPr>
                <w:rFonts w:ascii="Arial" w:eastAsia="Times New Roman" w:hAnsi="Arial" w:cs="Arial"/>
                <w:sz w:val="24"/>
                <w:szCs w:val="24"/>
                <w:lang w:eastAsia="lv-LV"/>
              </w:rPr>
            </w:pPr>
            <w:r w:rsidRPr="00161FEC">
              <w:rPr>
                <w:rFonts w:ascii="Arial" w:eastAsia="Times New Roman" w:hAnsi="Arial" w:cs="Arial"/>
                <w:sz w:val="24"/>
                <w:szCs w:val="24"/>
                <w:lang w:eastAsia="lv-LV"/>
              </w:rPr>
              <w:t>6. Informācija par izpildes nodrošināšanu </w:t>
            </w:r>
          </w:p>
          <w:p w14:paraId="2DD59C8D" w14:textId="77777777" w:rsidR="009C5433" w:rsidRPr="00161FEC" w:rsidRDefault="009C5433" w:rsidP="005F4032">
            <w:pPr>
              <w:spacing w:after="0" w:line="240" w:lineRule="auto"/>
              <w:rPr>
                <w:rFonts w:ascii="Arial" w:eastAsia="Times New Roman" w:hAnsi="Arial" w:cs="Arial"/>
                <w:sz w:val="24"/>
                <w:szCs w:val="24"/>
                <w:lang w:eastAsia="lv-LV"/>
              </w:rPr>
            </w:pPr>
          </w:p>
          <w:p w14:paraId="76E398D3" w14:textId="77777777" w:rsidR="009C5433" w:rsidRPr="00161FEC" w:rsidRDefault="009C5433" w:rsidP="005F4032">
            <w:pPr>
              <w:spacing w:after="0" w:line="240" w:lineRule="auto"/>
              <w:rPr>
                <w:rFonts w:ascii="Arial" w:eastAsia="Times New Roman" w:hAnsi="Arial" w:cs="Arial"/>
                <w:sz w:val="24"/>
                <w:szCs w:val="24"/>
                <w:lang w:eastAsia="lv-LV"/>
              </w:rPr>
            </w:pP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46ABB0F" w14:textId="643CBB50" w:rsidR="009C5433" w:rsidRPr="00161FEC" w:rsidRDefault="009C5433" w:rsidP="005F4032">
            <w:pPr>
              <w:spacing w:after="0" w:line="240" w:lineRule="auto"/>
              <w:jc w:val="both"/>
              <w:rPr>
                <w:rFonts w:ascii="Arial" w:hAnsi="Arial" w:cs="Arial"/>
                <w:sz w:val="24"/>
                <w:szCs w:val="24"/>
              </w:rPr>
            </w:pPr>
            <w:r w:rsidRPr="00161FEC">
              <w:rPr>
                <w:rFonts w:ascii="Arial" w:eastAsia="Times New Roman" w:hAnsi="Arial" w:cs="Arial"/>
                <w:sz w:val="24"/>
                <w:szCs w:val="24"/>
                <w:lang w:eastAsia="lv-LV"/>
              </w:rPr>
              <w:t>6.1. Saistošo noteikumu izpildē nav paredzēts izveidot jaunas institūcijas, esošo likvidācija vai reorganizācija</w:t>
            </w:r>
            <w:r w:rsidR="001A06CF" w:rsidRPr="00161FEC">
              <w:rPr>
                <w:rFonts w:ascii="Arial" w:eastAsia="Times New Roman" w:hAnsi="Arial" w:cs="Arial"/>
                <w:sz w:val="24"/>
                <w:szCs w:val="24"/>
                <w:lang w:eastAsia="lv-LV"/>
              </w:rPr>
              <w:t xml:space="preserve">. </w:t>
            </w:r>
          </w:p>
          <w:p w14:paraId="5D96F135" w14:textId="72D4F167" w:rsidR="009C5433" w:rsidRPr="00161FEC" w:rsidRDefault="009C5433" w:rsidP="005F4032">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6.2. Izpildes nodrošināšana tiks veikta apstiprinātā pašvaldības budžeta ietvaros.</w:t>
            </w:r>
          </w:p>
        </w:tc>
      </w:tr>
      <w:tr w:rsidR="00161FEC" w:rsidRPr="00161FEC" w14:paraId="71B4D276" w14:textId="77777777" w:rsidTr="005F4032">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7074AA7" w14:textId="77777777" w:rsidR="009C5433" w:rsidRPr="00161FEC" w:rsidRDefault="009C5433" w:rsidP="005F4032">
            <w:pPr>
              <w:spacing w:after="0" w:line="240" w:lineRule="auto"/>
              <w:rPr>
                <w:rFonts w:ascii="Arial" w:eastAsia="Times New Roman" w:hAnsi="Arial" w:cs="Arial"/>
                <w:sz w:val="24"/>
                <w:szCs w:val="24"/>
                <w:lang w:eastAsia="lv-LV"/>
              </w:rPr>
            </w:pPr>
            <w:r w:rsidRPr="00161FEC">
              <w:rPr>
                <w:rFonts w:ascii="Arial" w:eastAsia="Times New Roman" w:hAnsi="Arial" w:cs="Arial"/>
                <w:sz w:val="24"/>
                <w:szCs w:val="24"/>
                <w:lang w:eastAsia="lv-LV"/>
              </w:rPr>
              <w:t>7. Prasību un izmaksu samērīgums pret ieguvumiem, ko sniedz mērķa sasniegšana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DC7B698" w14:textId="72A08FBB" w:rsidR="009C5433" w:rsidRPr="00161FEC" w:rsidRDefault="009C5433" w:rsidP="00792A77">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 xml:space="preserve">Saistošie noteikumi ir atbilstoši iecerētā mērķa sasniegšanas nodrošināšanai un paredz tikai to, kas ir vajadzīgs mērķa sasniegšanai, nosakot samērīgas prasības mērķa sasniegšanai, lai veicinātu </w:t>
            </w:r>
            <w:r w:rsidR="00792A77" w:rsidRPr="00161FEC">
              <w:rPr>
                <w:rFonts w:ascii="Arial" w:eastAsia="Times New Roman" w:hAnsi="Arial" w:cs="Arial"/>
                <w:sz w:val="24"/>
                <w:szCs w:val="24"/>
                <w:lang w:eastAsia="lv-LV"/>
              </w:rPr>
              <w:t xml:space="preserve">tīras vides nodrošināšanu </w:t>
            </w:r>
            <w:r w:rsidR="00CD0E57" w:rsidRPr="00161FEC">
              <w:rPr>
                <w:rFonts w:ascii="Arial" w:eastAsia="Times New Roman" w:hAnsi="Arial" w:cs="Arial"/>
                <w:sz w:val="24"/>
                <w:szCs w:val="24"/>
                <w:lang w:eastAsia="lv-LV"/>
              </w:rPr>
              <w:t>pašvaldības administratīvajā</w:t>
            </w:r>
            <w:r w:rsidR="00792A77" w:rsidRPr="00161FEC">
              <w:rPr>
                <w:rFonts w:ascii="Arial" w:eastAsia="Times New Roman" w:hAnsi="Arial" w:cs="Arial"/>
                <w:sz w:val="24"/>
                <w:szCs w:val="24"/>
                <w:lang w:eastAsia="lv-LV"/>
              </w:rPr>
              <w:t xml:space="preserve"> teritorijā, lai mājdzīvnieku turēšana neradītu draudus cilvēkiem un </w:t>
            </w:r>
            <w:r w:rsidR="003E2CD6" w:rsidRPr="00161FEC">
              <w:rPr>
                <w:rFonts w:ascii="Arial" w:eastAsia="Times New Roman" w:hAnsi="Arial" w:cs="Arial"/>
                <w:sz w:val="24"/>
                <w:szCs w:val="24"/>
                <w:lang w:eastAsia="lv-LV"/>
              </w:rPr>
              <w:t>māj</w:t>
            </w:r>
            <w:r w:rsidR="00792A77" w:rsidRPr="00161FEC">
              <w:rPr>
                <w:rFonts w:ascii="Arial" w:eastAsia="Times New Roman" w:hAnsi="Arial" w:cs="Arial"/>
                <w:sz w:val="24"/>
                <w:szCs w:val="24"/>
                <w:lang w:eastAsia="lv-LV"/>
              </w:rPr>
              <w:t xml:space="preserve">dzīvniekiem, tiktu novērsta </w:t>
            </w:r>
            <w:r w:rsidR="003E2CD6" w:rsidRPr="00161FEC">
              <w:rPr>
                <w:rFonts w:ascii="Arial" w:eastAsia="Times New Roman" w:hAnsi="Arial" w:cs="Arial"/>
                <w:sz w:val="24"/>
                <w:szCs w:val="24"/>
                <w:lang w:eastAsia="lv-LV"/>
              </w:rPr>
              <w:t>māj</w:t>
            </w:r>
            <w:r w:rsidR="00792A77" w:rsidRPr="00161FEC">
              <w:rPr>
                <w:rFonts w:ascii="Arial" w:eastAsia="Times New Roman" w:hAnsi="Arial" w:cs="Arial"/>
                <w:sz w:val="24"/>
                <w:szCs w:val="24"/>
                <w:lang w:eastAsia="lv-LV"/>
              </w:rPr>
              <w:t>dzīvnieku klaiņošana,</w:t>
            </w:r>
            <w:r w:rsidRPr="00161FEC">
              <w:rPr>
                <w:rFonts w:ascii="Arial" w:eastAsia="Times New Roman" w:hAnsi="Arial" w:cs="Arial"/>
                <w:sz w:val="24"/>
                <w:szCs w:val="24"/>
                <w:lang w:eastAsia="lv-LV"/>
              </w:rPr>
              <w:t xml:space="preserve"> kā arī paredzot samērīgu atbildību par saistošo noteikumu neievērošanu. </w:t>
            </w:r>
          </w:p>
        </w:tc>
      </w:tr>
      <w:tr w:rsidR="00161FEC" w:rsidRPr="00161FEC" w14:paraId="241A8710" w14:textId="77777777" w:rsidTr="005F4032">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0FAF2C7" w14:textId="77777777" w:rsidR="009C5433" w:rsidRPr="00161FEC" w:rsidRDefault="009C5433" w:rsidP="005F4032">
            <w:pPr>
              <w:spacing w:after="0" w:line="240" w:lineRule="auto"/>
              <w:rPr>
                <w:rFonts w:ascii="Arial" w:eastAsia="Times New Roman" w:hAnsi="Arial" w:cs="Arial"/>
                <w:sz w:val="24"/>
                <w:szCs w:val="24"/>
                <w:lang w:eastAsia="lv-LV"/>
              </w:rPr>
            </w:pPr>
            <w:r w:rsidRPr="00161FEC">
              <w:rPr>
                <w:rFonts w:ascii="Arial" w:eastAsia="Times New Roman" w:hAnsi="Arial" w:cs="Arial"/>
                <w:sz w:val="24"/>
                <w:szCs w:val="24"/>
                <w:lang w:eastAsia="lv-LV"/>
              </w:rPr>
              <w:t>8. Izstrādes gaitā veiktās konsultācijas ar privātpersonām un institūcijām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6408425" w14:textId="77777777" w:rsidR="009C5433" w:rsidRPr="00161FEC" w:rsidRDefault="009C5433" w:rsidP="005F4032">
            <w:pPr>
              <w:spacing w:after="0" w:line="240" w:lineRule="auto"/>
              <w:jc w:val="both"/>
              <w:rPr>
                <w:rFonts w:ascii="Arial" w:eastAsia="Times New Roman" w:hAnsi="Arial" w:cs="Arial"/>
                <w:sz w:val="24"/>
                <w:szCs w:val="24"/>
                <w:lang w:eastAsia="lv-LV"/>
              </w:rPr>
            </w:pPr>
            <w:r w:rsidRPr="00161FEC">
              <w:rPr>
                <w:rFonts w:ascii="Arial" w:eastAsia="Times New Roman" w:hAnsi="Arial" w:cs="Arial"/>
                <w:sz w:val="24"/>
                <w:szCs w:val="24"/>
                <w:lang w:eastAsia="lv-LV"/>
              </w:rPr>
              <w:t>Sabiedrības viedokļa noskaidrošana veikta atbilstoši Pašvaldību likuma 46. panta trešajā daļā noteiktajam – saistošo noteikumu projekts un paskaidrojuma raksts no 2024. gada ___ līdz 2024. gada __  tika publicēts pašvaldības oficiālajā tīmekļvietnē www.dkn.lv, nodrošinot ikvienam interesentam iesniegt savus iebildumus vai priekšlikumus.</w:t>
            </w:r>
          </w:p>
        </w:tc>
      </w:tr>
    </w:tbl>
    <w:p w14:paraId="52971425" w14:textId="77777777" w:rsidR="00620A7B" w:rsidRPr="00161FEC" w:rsidRDefault="00620A7B" w:rsidP="006A173B">
      <w:pPr>
        <w:shd w:val="clear" w:color="auto" w:fill="FFFFFF"/>
        <w:spacing w:after="0" w:line="240" w:lineRule="auto"/>
        <w:ind w:firstLine="720"/>
        <w:jc w:val="both"/>
        <w:rPr>
          <w:rFonts w:ascii="Arial" w:eastAsia="Times New Roman" w:hAnsi="Arial" w:cs="Arial"/>
          <w:sz w:val="24"/>
          <w:szCs w:val="24"/>
          <w:lang w:eastAsia="lv-LV"/>
        </w:rPr>
      </w:pPr>
    </w:p>
    <w:p w14:paraId="69073230" w14:textId="5148028F" w:rsidR="000259AF" w:rsidRPr="00161FEC" w:rsidRDefault="009C5433" w:rsidP="006A173B">
      <w:pPr>
        <w:shd w:val="clear" w:color="auto" w:fill="FFFFFF"/>
        <w:spacing w:after="0" w:line="240" w:lineRule="auto"/>
        <w:ind w:firstLine="720"/>
        <w:jc w:val="both"/>
        <w:rPr>
          <w:rFonts w:ascii="Arial" w:hAnsi="Arial" w:cs="Arial"/>
          <w:sz w:val="24"/>
          <w:szCs w:val="24"/>
        </w:rPr>
      </w:pPr>
      <w:r w:rsidRPr="00161FEC">
        <w:rPr>
          <w:rFonts w:ascii="Arial" w:eastAsia="Times New Roman" w:hAnsi="Arial" w:cs="Arial"/>
          <w:sz w:val="24"/>
          <w:szCs w:val="24"/>
          <w:lang w:eastAsia="lv-LV"/>
        </w:rPr>
        <w:t xml:space="preserve">Domes priekšsēdētājs                                     </w:t>
      </w:r>
      <w:r w:rsidR="00A85804" w:rsidRPr="00161FEC">
        <w:rPr>
          <w:rFonts w:ascii="Arial" w:eastAsia="Times New Roman" w:hAnsi="Arial" w:cs="Arial"/>
          <w:sz w:val="24"/>
          <w:szCs w:val="24"/>
          <w:lang w:eastAsia="lv-LV"/>
        </w:rPr>
        <w:t xml:space="preserve">         </w:t>
      </w:r>
      <w:r w:rsidRPr="00161FEC">
        <w:rPr>
          <w:rFonts w:ascii="Arial" w:eastAsia="Times New Roman" w:hAnsi="Arial" w:cs="Arial"/>
          <w:sz w:val="24"/>
          <w:szCs w:val="24"/>
          <w:lang w:eastAsia="lv-LV"/>
        </w:rPr>
        <w:t xml:space="preserve">        A. </w:t>
      </w:r>
      <w:proofErr w:type="spellStart"/>
      <w:r w:rsidRPr="00161FEC">
        <w:rPr>
          <w:rFonts w:ascii="Arial" w:eastAsia="Times New Roman" w:hAnsi="Arial" w:cs="Arial"/>
          <w:sz w:val="24"/>
          <w:szCs w:val="24"/>
          <w:lang w:eastAsia="lv-LV"/>
        </w:rPr>
        <w:t>Priedols</w:t>
      </w:r>
      <w:proofErr w:type="spellEnd"/>
    </w:p>
    <w:sectPr w:rsidR="000259AF" w:rsidRPr="00161FEC" w:rsidSect="00F642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B56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B62C5"/>
    <w:multiLevelType w:val="hybridMultilevel"/>
    <w:tmpl w:val="507E796A"/>
    <w:lvl w:ilvl="0" w:tplc="3990C52A">
      <w:start w:val="1"/>
      <w:numFmt w:val="upperRoman"/>
      <w:lvlText w:val="%1."/>
      <w:lvlJc w:val="left"/>
      <w:pPr>
        <w:ind w:left="1080" w:hanging="720"/>
      </w:pPr>
      <w:rPr>
        <w:rFonts w:hint="default"/>
      </w:rPr>
    </w:lvl>
    <w:lvl w:ilvl="1" w:tplc="8034EDF6">
      <w:start w:val="1"/>
      <w:numFmt w:val="decimal"/>
      <w:lvlText w:val="%2."/>
      <w:lvlJc w:val="left"/>
      <w:pPr>
        <w:ind w:left="1440" w:hanging="360"/>
      </w:pPr>
      <w:rPr>
        <w:rFonts w:hint="default"/>
      </w:rPr>
    </w:lvl>
    <w:lvl w:ilvl="2" w:tplc="8F9CD2A4" w:tentative="1">
      <w:start w:val="1"/>
      <w:numFmt w:val="lowerRoman"/>
      <w:lvlText w:val="%3."/>
      <w:lvlJc w:val="right"/>
      <w:pPr>
        <w:ind w:left="2160" w:hanging="180"/>
      </w:pPr>
    </w:lvl>
    <w:lvl w:ilvl="3" w:tplc="844CEB62" w:tentative="1">
      <w:start w:val="1"/>
      <w:numFmt w:val="decimal"/>
      <w:lvlText w:val="%4."/>
      <w:lvlJc w:val="left"/>
      <w:pPr>
        <w:ind w:left="2880" w:hanging="360"/>
      </w:pPr>
    </w:lvl>
    <w:lvl w:ilvl="4" w:tplc="B0BA3F20" w:tentative="1">
      <w:start w:val="1"/>
      <w:numFmt w:val="lowerLetter"/>
      <w:lvlText w:val="%5."/>
      <w:lvlJc w:val="left"/>
      <w:pPr>
        <w:ind w:left="3600" w:hanging="360"/>
      </w:pPr>
    </w:lvl>
    <w:lvl w:ilvl="5" w:tplc="2690A4DC" w:tentative="1">
      <w:start w:val="1"/>
      <w:numFmt w:val="lowerRoman"/>
      <w:lvlText w:val="%6."/>
      <w:lvlJc w:val="right"/>
      <w:pPr>
        <w:ind w:left="4320" w:hanging="180"/>
      </w:pPr>
    </w:lvl>
    <w:lvl w:ilvl="6" w:tplc="0E620606" w:tentative="1">
      <w:start w:val="1"/>
      <w:numFmt w:val="decimal"/>
      <w:lvlText w:val="%7."/>
      <w:lvlJc w:val="left"/>
      <w:pPr>
        <w:ind w:left="5040" w:hanging="360"/>
      </w:pPr>
    </w:lvl>
    <w:lvl w:ilvl="7" w:tplc="8D986130" w:tentative="1">
      <w:start w:val="1"/>
      <w:numFmt w:val="lowerLetter"/>
      <w:lvlText w:val="%8."/>
      <w:lvlJc w:val="left"/>
      <w:pPr>
        <w:ind w:left="5760" w:hanging="360"/>
      </w:pPr>
    </w:lvl>
    <w:lvl w:ilvl="8" w:tplc="D2663362" w:tentative="1">
      <w:start w:val="1"/>
      <w:numFmt w:val="lowerRoman"/>
      <w:lvlText w:val="%9."/>
      <w:lvlJc w:val="right"/>
      <w:pPr>
        <w:ind w:left="6480" w:hanging="180"/>
      </w:pPr>
    </w:lvl>
  </w:abstractNum>
  <w:abstractNum w:abstractNumId="2" w15:restartNumberingAfterBreak="0">
    <w:nsid w:val="137F2B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E5445B"/>
    <w:multiLevelType w:val="multilevel"/>
    <w:tmpl w:val="D3C2730A"/>
    <w:lvl w:ilvl="0">
      <w:start w:val="14"/>
      <w:numFmt w:val="decimal"/>
      <w:lvlText w:val="%1."/>
      <w:lvlJc w:val="left"/>
      <w:pPr>
        <w:ind w:left="435" w:hanging="435"/>
      </w:pPr>
      <w:rPr>
        <w:rFonts w:hint="default"/>
      </w:rPr>
    </w:lvl>
    <w:lvl w:ilvl="1">
      <w:start w:val="1"/>
      <w:numFmt w:val="decimal"/>
      <w:lvlText w:val="%1.%2."/>
      <w:lvlJc w:val="left"/>
      <w:pPr>
        <w:ind w:left="735" w:hanging="435"/>
      </w:pPr>
      <w:rPr>
        <w:rFonts w:hint="default"/>
        <w:color w:val="auto"/>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19C84E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C95D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CC26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C93B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9F523D"/>
    <w:multiLevelType w:val="multilevel"/>
    <w:tmpl w:val="86DAEE6E"/>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40049A3"/>
    <w:multiLevelType w:val="multilevel"/>
    <w:tmpl w:val="677EE894"/>
    <w:lvl w:ilvl="0">
      <w:start w:val="1"/>
      <w:numFmt w:val="decimal"/>
      <w:lvlText w:val="%1."/>
      <w:lvlJc w:val="left"/>
      <w:pPr>
        <w:ind w:left="435" w:hanging="435"/>
      </w:pPr>
      <w:rPr>
        <w:rFonts w:hint="default"/>
        <w:b w:val="0"/>
        <w:bCs w:val="0"/>
      </w:rPr>
    </w:lvl>
    <w:lvl w:ilvl="1">
      <w:start w:val="1"/>
      <w:numFmt w:val="decimal"/>
      <w:lvlText w:val="%1.%2."/>
      <w:lvlJc w:val="left"/>
      <w:pPr>
        <w:ind w:left="735" w:hanging="435"/>
      </w:pPr>
      <w:rPr>
        <w:rFonts w:hint="default"/>
        <w:color w:val="auto"/>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 w15:restartNumberingAfterBreak="0">
    <w:nsid w:val="68AC6677"/>
    <w:multiLevelType w:val="multilevel"/>
    <w:tmpl w:val="3850D086"/>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C21A85"/>
    <w:multiLevelType w:val="hybridMultilevel"/>
    <w:tmpl w:val="201ACF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5257899">
    <w:abstractNumId w:val="10"/>
  </w:num>
  <w:num w:numId="2" w16cid:durableId="2023822387">
    <w:abstractNumId w:val="5"/>
  </w:num>
  <w:num w:numId="3" w16cid:durableId="1571117481">
    <w:abstractNumId w:val="0"/>
  </w:num>
  <w:num w:numId="4" w16cid:durableId="1181313879">
    <w:abstractNumId w:val="4"/>
  </w:num>
  <w:num w:numId="5" w16cid:durableId="676807530">
    <w:abstractNumId w:val="2"/>
  </w:num>
  <w:num w:numId="6" w16cid:durableId="1028675863">
    <w:abstractNumId w:val="7"/>
  </w:num>
  <w:num w:numId="7" w16cid:durableId="2143501196">
    <w:abstractNumId w:val="6"/>
  </w:num>
  <w:num w:numId="8" w16cid:durableId="245767873">
    <w:abstractNumId w:val="11"/>
  </w:num>
  <w:num w:numId="9" w16cid:durableId="1661228701">
    <w:abstractNumId w:val="3"/>
  </w:num>
  <w:num w:numId="10" w16cid:durableId="1322079533">
    <w:abstractNumId w:val="9"/>
  </w:num>
  <w:num w:numId="11" w16cid:durableId="1614285592">
    <w:abstractNumId w:val="1"/>
  </w:num>
  <w:num w:numId="12" w16cid:durableId="1198085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FA"/>
    <w:rsid w:val="00002FE2"/>
    <w:rsid w:val="00013ED2"/>
    <w:rsid w:val="000222BF"/>
    <w:rsid w:val="00023AEB"/>
    <w:rsid w:val="000259AF"/>
    <w:rsid w:val="00034C85"/>
    <w:rsid w:val="00055042"/>
    <w:rsid w:val="0005736C"/>
    <w:rsid w:val="000662A2"/>
    <w:rsid w:val="00067185"/>
    <w:rsid w:val="0007303A"/>
    <w:rsid w:val="00085DF1"/>
    <w:rsid w:val="00095DCE"/>
    <w:rsid w:val="000A7D2D"/>
    <w:rsid w:val="000B52A7"/>
    <w:rsid w:val="000C78D7"/>
    <w:rsid w:val="000D01E4"/>
    <w:rsid w:val="000D712B"/>
    <w:rsid w:val="000D7791"/>
    <w:rsid w:val="000E7B4D"/>
    <w:rsid w:val="000F02AA"/>
    <w:rsid w:val="000F4AC3"/>
    <w:rsid w:val="000F7B9E"/>
    <w:rsid w:val="001028AB"/>
    <w:rsid w:val="00106139"/>
    <w:rsid w:val="0011056E"/>
    <w:rsid w:val="00116E2D"/>
    <w:rsid w:val="00122D4B"/>
    <w:rsid w:val="001316E9"/>
    <w:rsid w:val="00132511"/>
    <w:rsid w:val="00136519"/>
    <w:rsid w:val="00140C6E"/>
    <w:rsid w:val="00150B55"/>
    <w:rsid w:val="00156E57"/>
    <w:rsid w:val="00157456"/>
    <w:rsid w:val="00157E9D"/>
    <w:rsid w:val="00161FEC"/>
    <w:rsid w:val="001655FE"/>
    <w:rsid w:val="001734F1"/>
    <w:rsid w:val="00176488"/>
    <w:rsid w:val="00182B9D"/>
    <w:rsid w:val="00183EA8"/>
    <w:rsid w:val="0018462C"/>
    <w:rsid w:val="00186B62"/>
    <w:rsid w:val="00187FC4"/>
    <w:rsid w:val="00190A98"/>
    <w:rsid w:val="001938B0"/>
    <w:rsid w:val="001A06CF"/>
    <w:rsid w:val="001A3278"/>
    <w:rsid w:val="001A4D03"/>
    <w:rsid w:val="001A608E"/>
    <w:rsid w:val="001A6924"/>
    <w:rsid w:val="001B0A04"/>
    <w:rsid w:val="001B7A07"/>
    <w:rsid w:val="001D42E7"/>
    <w:rsid w:val="001D7E60"/>
    <w:rsid w:val="001F0957"/>
    <w:rsid w:val="00202DFF"/>
    <w:rsid w:val="002200D6"/>
    <w:rsid w:val="0023363E"/>
    <w:rsid w:val="00244ABE"/>
    <w:rsid w:val="00253FF8"/>
    <w:rsid w:val="00255835"/>
    <w:rsid w:val="0025659D"/>
    <w:rsid w:val="002663FB"/>
    <w:rsid w:val="00271525"/>
    <w:rsid w:val="00272F78"/>
    <w:rsid w:val="002803A6"/>
    <w:rsid w:val="00282BCC"/>
    <w:rsid w:val="00290075"/>
    <w:rsid w:val="00292059"/>
    <w:rsid w:val="00293A6F"/>
    <w:rsid w:val="00293E45"/>
    <w:rsid w:val="00295BFB"/>
    <w:rsid w:val="002A54CA"/>
    <w:rsid w:val="002A7B30"/>
    <w:rsid w:val="002B282B"/>
    <w:rsid w:val="002C3818"/>
    <w:rsid w:val="002D5406"/>
    <w:rsid w:val="002E3BF6"/>
    <w:rsid w:val="002E501D"/>
    <w:rsid w:val="002E78E3"/>
    <w:rsid w:val="003053AC"/>
    <w:rsid w:val="00322FAD"/>
    <w:rsid w:val="003335CF"/>
    <w:rsid w:val="003417A5"/>
    <w:rsid w:val="00342179"/>
    <w:rsid w:val="003437A6"/>
    <w:rsid w:val="003459DA"/>
    <w:rsid w:val="003528AF"/>
    <w:rsid w:val="00353B11"/>
    <w:rsid w:val="00356F1C"/>
    <w:rsid w:val="00367F9A"/>
    <w:rsid w:val="00371A8B"/>
    <w:rsid w:val="003722E9"/>
    <w:rsid w:val="003735D1"/>
    <w:rsid w:val="00383BD0"/>
    <w:rsid w:val="00384800"/>
    <w:rsid w:val="003861A1"/>
    <w:rsid w:val="00396330"/>
    <w:rsid w:val="003B2A55"/>
    <w:rsid w:val="003B36CD"/>
    <w:rsid w:val="003B611A"/>
    <w:rsid w:val="003C3678"/>
    <w:rsid w:val="003C4BF4"/>
    <w:rsid w:val="003C5537"/>
    <w:rsid w:val="003D2EEA"/>
    <w:rsid w:val="003D4D5D"/>
    <w:rsid w:val="003E2CD6"/>
    <w:rsid w:val="003E7B44"/>
    <w:rsid w:val="003F19B7"/>
    <w:rsid w:val="003F2566"/>
    <w:rsid w:val="00402094"/>
    <w:rsid w:val="00402236"/>
    <w:rsid w:val="0041023A"/>
    <w:rsid w:val="00414981"/>
    <w:rsid w:val="00417A5E"/>
    <w:rsid w:val="00425FFE"/>
    <w:rsid w:val="00427310"/>
    <w:rsid w:val="00434AC9"/>
    <w:rsid w:val="00456BF8"/>
    <w:rsid w:val="00457B30"/>
    <w:rsid w:val="00462AF3"/>
    <w:rsid w:val="00467A28"/>
    <w:rsid w:val="004726A9"/>
    <w:rsid w:val="00487A5C"/>
    <w:rsid w:val="00496444"/>
    <w:rsid w:val="00497941"/>
    <w:rsid w:val="004A4899"/>
    <w:rsid w:val="004A7F85"/>
    <w:rsid w:val="004B0892"/>
    <w:rsid w:val="004D43C2"/>
    <w:rsid w:val="004E449D"/>
    <w:rsid w:val="004E646A"/>
    <w:rsid w:val="004E65B7"/>
    <w:rsid w:val="004E6ED8"/>
    <w:rsid w:val="004E778F"/>
    <w:rsid w:val="004F078F"/>
    <w:rsid w:val="004F2FFE"/>
    <w:rsid w:val="00504F55"/>
    <w:rsid w:val="00520FD3"/>
    <w:rsid w:val="00524A22"/>
    <w:rsid w:val="0052669D"/>
    <w:rsid w:val="0053016B"/>
    <w:rsid w:val="00533C13"/>
    <w:rsid w:val="005357D4"/>
    <w:rsid w:val="00546368"/>
    <w:rsid w:val="00546D00"/>
    <w:rsid w:val="00547E39"/>
    <w:rsid w:val="005541C6"/>
    <w:rsid w:val="005618F5"/>
    <w:rsid w:val="00562ED9"/>
    <w:rsid w:val="00563F6D"/>
    <w:rsid w:val="005665E0"/>
    <w:rsid w:val="005739B0"/>
    <w:rsid w:val="005A1EE3"/>
    <w:rsid w:val="005A2F7B"/>
    <w:rsid w:val="005B1617"/>
    <w:rsid w:val="005B2CFA"/>
    <w:rsid w:val="005C157E"/>
    <w:rsid w:val="005C6390"/>
    <w:rsid w:val="005D14B1"/>
    <w:rsid w:val="005D3138"/>
    <w:rsid w:val="005F449D"/>
    <w:rsid w:val="0060698E"/>
    <w:rsid w:val="00611A0F"/>
    <w:rsid w:val="006122DB"/>
    <w:rsid w:val="00613750"/>
    <w:rsid w:val="006170C7"/>
    <w:rsid w:val="00620A7B"/>
    <w:rsid w:val="00621226"/>
    <w:rsid w:val="00636CA3"/>
    <w:rsid w:val="00641A4A"/>
    <w:rsid w:val="0064225A"/>
    <w:rsid w:val="00642B78"/>
    <w:rsid w:val="0065263C"/>
    <w:rsid w:val="00655E08"/>
    <w:rsid w:val="00663C77"/>
    <w:rsid w:val="00663EE4"/>
    <w:rsid w:val="0066579B"/>
    <w:rsid w:val="00665DD1"/>
    <w:rsid w:val="00675D0B"/>
    <w:rsid w:val="006842D3"/>
    <w:rsid w:val="006A173B"/>
    <w:rsid w:val="006A3C6C"/>
    <w:rsid w:val="006B5530"/>
    <w:rsid w:val="006B5EC5"/>
    <w:rsid w:val="006B7C94"/>
    <w:rsid w:val="006F00E6"/>
    <w:rsid w:val="006F34D9"/>
    <w:rsid w:val="007018C8"/>
    <w:rsid w:val="00703868"/>
    <w:rsid w:val="00704029"/>
    <w:rsid w:val="0070435E"/>
    <w:rsid w:val="0070586C"/>
    <w:rsid w:val="007060A1"/>
    <w:rsid w:val="00707EBD"/>
    <w:rsid w:val="007142EC"/>
    <w:rsid w:val="00720608"/>
    <w:rsid w:val="00724342"/>
    <w:rsid w:val="00725EEE"/>
    <w:rsid w:val="007364CD"/>
    <w:rsid w:val="00745182"/>
    <w:rsid w:val="00763661"/>
    <w:rsid w:val="00765566"/>
    <w:rsid w:val="0076630B"/>
    <w:rsid w:val="007826C2"/>
    <w:rsid w:val="00782DBD"/>
    <w:rsid w:val="00784D5C"/>
    <w:rsid w:val="00784E31"/>
    <w:rsid w:val="00792A77"/>
    <w:rsid w:val="00795795"/>
    <w:rsid w:val="007A286A"/>
    <w:rsid w:val="007B0581"/>
    <w:rsid w:val="007B5CE0"/>
    <w:rsid w:val="007C0426"/>
    <w:rsid w:val="007D1404"/>
    <w:rsid w:val="007D2537"/>
    <w:rsid w:val="007D45B8"/>
    <w:rsid w:val="007D7961"/>
    <w:rsid w:val="007E566C"/>
    <w:rsid w:val="00806872"/>
    <w:rsid w:val="00807C37"/>
    <w:rsid w:val="00812597"/>
    <w:rsid w:val="008176D6"/>
    <w:rsid w:val="00821C10"/>
    <w:rsid w:val="00837361"/>
    <w:rsid w:val="00846524"/>
    <w:rsid w:val="00846ED0"/>
    <w:rsid w:val="00850432"/>
    <w:rsid w:val="008531C3"/>
    <w:rsid w:val="00854CE5"/>
    <w:rsid w:val="00856D64"/>
    <w:rsid w:val="00857DDB"/>
    <w:rsid w:val="00862220"/>
    <w:rsid w:val="008633DE"/>
    <w:rsid w:val="00864992"/>
    <w:rsid w:val="0087276A"/>
    <w:rsid w:val="00883523"/>
    <w:rsid w:val="00890619"/>
    <w:rsid w:val="00895BB5"/>
    <w:rsid w:val="008960B8"/>
    <w:rsid w:val="008A15FC"/>
    <w:rsid w:val="008A1CD5"/>
    <w:rsid w:val="008B0C9B"/>
    <w:rsid w:val="008B4F53"/>
    <w:rsid w:val="008B558D"/>
    <w:rsid w:val="008B6A4E"/>
    <w:rsid w:val="008C7CEE"/>
    <w:rsid w:val="008D1F2C"/>
    <w:rsid w:val="008D7113"/>
    <w:rsid w:val="008E3214"/>
    <w:rsid w:val="008E3681"/>
    <w:rsid w:val="008E4096"/>
    <w:rsid w:val="008E5A72"/>
    <w:rsid w:val="00900BA6"/>
    <w:rsid w:val="009048A7"/>
    <w:rsid w:val="00906043"/>
    <w:rsid w:val="009476DF"/>
    <w:rsid w:val="009541A2"/>
    <w:rsid w:val="00963587"/>
    <w:rsid w:val="009675AA"/>
    <w:rsid w:val="00970932"/>
    <w:rsid w:val="00971AA0"/>
    <w:rsid w:val="00971DF9"/>
    <w:rsid w:val="00975FC1"/>
    <w:rsid w:val="009760C9"/>
    <w:rsid w:val="00983190"/>
    <w:rsid w:val="00983596"/>
    <w:rsid w:val="00994157"/>
    <w:rsid w:val="009A42EB"/>
    <w:rsid w:val="009A4463"/>
    <w:rsid w:val="009A7034"/>
    <w:rsid w:val="009B02C0"/>
    <w:rsid w:val="009C21AF"/>
    <w:rsid w:val="009C3320"/>
    <w:rsid w:val="009C41FF"/>
    <w:rsid w:val="009C5433"/>
    <w:rsid w:val="009C62DB"/>
    <w:rsid w:val="009D3B5D"/>
    <w:rsid w:val="009E4867"/>
    <w:rsid w:val="009F5679"/>
    <w:rsid w:val="009F7A51"/>
    <w:rsid w:val="00A12429"/>
    <w:rsid w:val="00A16DAA"/>
    <w:rsid w:val="00A209B6"/>
    <w:rsid w:val="00A2426F"/>
    <w:rsid w:val="00A270CD"/>
    <w:rsid w:val="00A34C4E"/>
    <w:rsid w:val="00A35B10"/>
    <w:rsid w:val="00A625E8"/>
    <w:rsid w:val="00A631B8"/>
    <w:rsid w:val="00A646B9"/>
    <w:rsid w:val="00A6723C"/>
    <w:rsid w:val="00A67F54"/>
    <w:rsid w:val="00A7013D"/>
    <w:rsid w:val="00A76071"/>
    <w:rsid w:val="00A763F1"/>
    <w:rsid w:val="00A772A4"/>
    <w:rsid w:val="00A77CE2"/>
    <w:rsid w:val="00A81015"/>
    <w:rsid w:val="00A816C5"/>
    <w:rsid w:val="00A83C76"/>
    <w:rsid w:val="00A85804"/>
    <w:rsid w:val="00A923B1"/>
    <w:rsid w:val="00A9759B"/>
    <w:rsid w:val="00AA3F1A"/>
    <w:rsid w:val="00AA6012"/>
    <w:rsid w:val="00AA7092"/>
    <w:rsid w:val="00AB2854"/>
    <w:rsid w:val="00AB3D4F"/>
    <w:rsid w:val="00AC30C2"/>
    <w:rsid w:val="00AC5B77"/>
    <w:rsid w:val="00AC5E4E"/>
    <w:rsid w:val="00AD1AEF"/>
    <w:rsid w:val="00AD23CF"/>
    <w:rsid w:val="00AD3081"/>
    <w:rsid w:val="00AE10A9"/>
    <w:rsid w:val="00AE13C8"/>
    <w:rsid w:val="00AE2736"/>
    <w:rsid w:val="00AE7464"/>
    <w:rsid w:val="00AF24D5"/>
    <w:rsid w:val="00AF4513"/>
    <w:rsid w:val="00AF6E8C"/>
    <w:rsid w:val="00AF6EDE"/>
    <w:rsid w:val="00B15393"/>
    <w:rsid w:val="00B15E0C"/>
    <w:rsid w:val="00B16CAC"/>
    <w:rsid w:val="00B209BD"/>
    <w:rsid w:val="00B2603E"/>
    <w:rsid w:val="00B315DD"/>
    <w:rsid w:val="00B356A4"/>
    <w:rsid w:val="00B3669F"/>
    <w:rsid w:val="00B4280B"/>
    <w:rsid w:val="00B432FF"/>
    <w:rsid w:val="00B466EE"/>
    <w:rsid w:val="00B53742"/>
    <w:rsid w:val="00B70C34"/>
    <w:rsid w:val="00B712F2"/>
    <w:rsid w:val="00B72B51"/>
    <w:rsid w:val="00B8388C"/>
    <w:rsid w:val="00B8395D"/>
    <w:rsid w:val="00B9646A"/>
    <w:rsid w:val="00BB15AA"/>
    <w:rsid w:val="00BB4195"/>
    <w:rsid w:val="00BC28E3"/>
    <w:rsid w:val="00BC4084"/>
    <w:rsid w:val="00BC5248"/>
    <w:rsid w:val="00BD1EF6"/>
    <w:rsid w:val="00BD34BE"/>
    <w:rsid w:val="00BD4BAF"/>
    <w:rsid w:val="00BF2391"/>
    <w:rsid w:val="00BF2836"/>
    <w:rsid w:val="00BF3270"/>
    <w:rsid w:val="00BF4B0B"/>
    <w:rsid w:val="00BF4EFD"/>
    <w:rsid w:val="00C06132"/>
    <w:rsid w:val="00C10E75"/>
    <w:rsid w:val="00C138F3"/>
    <w:rsid w:val="00C207AA"/>
    <w:rsid w:val="00C23A93"/>
    <w:rsid w:val="00C34ABE"/>
    <w:rsid w:val="00C34EF2"/>
    <w:rsid w:val="00C41EAF"/>
    <w:rsid w:val="00C45789"/>
    <w:rsid w:val="00C52C4C"/>
    <w:rsid w:val="00C5549E"/>
    <w:rsid w:val="00C62510"/>
    <w:rsid w:val="00C62E92"/>
    <w:rsid w:val="00C82588"/>
    <w:rsid w:val="00C84466"/>
    <w:rsid w:val="00C90486"/>
    <w:rsid w:val="00C916E4"/>
    <w:rsid w:val="00CA4E4A"/>
    <w:rsid w:val="00CA5147"/>
    <w:rsid w:val="00CB7429"/>
    <w:rsid w:val="00CB795C"/>
    <w:rsid w:val="00CC48DA"/>
    <w:rsid w:val="00CD0E57"/>
    <w:rsid w:val="00CD3879"/>
    <w:rsid w:val="00CD7BCA"/>
    <w:rsid w:val="00CF71B2"/>
    <w:rsid w:val="00D1626F"/>
    <w:rsid w:val="00D243F5"/>
    <w:rsid w:val="00D2499C"/>
    <w:rsid w:val="00D3334B"/>
    <w:rsid w:val="00D346E7"/>
    <w:rsid w:val="00D3549E"/>
    <w:rsid w:val="00D4317D"/>
    <w:rsid w:val="00D44E03"/>
    <w:rsid w:val="00D46AE9"/>
    <w:rsid w:val="00D56243"/>
    <w:rsid w:val="00D575C9"/>
    <w:rsid w:val="00D619B9"/>
    <w:rsid w:val="00D700A3"/>
    <w:rsid w:val="00D766E7"/>
    <w:rsid w:val="00D800BE"/>
    <w:rsid w:val="00D8387E"/>
    <w:rsid w:val="00D91770"/>
    <w:rsid w:val="00D923E4"/>
    <w:rsid w:val="00D953E8"/>
    <w:rsid w:val="00D96C0E"/>
    <w:rsid w:val="00DB4F73"/>
    <w:rsid w:val="00DB5D76"/>
    <w:rsid w:val="00DC410A"/>
    <w:rsid w:val="00DE17C1"/>
    <w:rsid w:val="00DE3649"/>
    <w:rsid w:val="00DE6365"/>
    <w:rsid w:val="00DF789F"/>
    <w:rsid w:val="00DF7D3D"/>
    <w:rsid w:val="00E13F8E"/>
    <w:rsid w:val="00E15769"/>
    <w:rsid w:val="00E16708"/>
    <w:rsid w:val="00E23008"/>
    <w:rsid w:val="00E361C1"/>
    <w:rsid w:val="00E36678"/>
    <w:rsid w:val="00E42EC4"/>
    <w:rsid w:val="00E42F3A"/>
    <w:rsid w:val="00E45EAC"/>
    <w:rsid w:val="00E45F5E"/>
    <w:rsid w:val="00E50499"/>
    <w:rsid w:val="00E5333C"/>
    <w:rsid w:val="00E53C45"/>
    <w:rsid w:val="00E72038"/>
    <w:rsid w:val="00E83663"/>
    <w:rsid w:val="00E86A88"/>
    <w:rsid w:val="00EA2FC1"/>
    <w:rsid w:val="00EA3681"/>
    <w:rsid w:val="00EB13DE"/>
    <w:rsid w:val="00EB41EC"/>
    <w:rsid w:val="00EB62F3"/>
    <w:rsid w:val="00EC1884"/>
    <w:rsid w:val="00ED001B"/>
    <w:rsid w:val="00ED4B64"/>
    <w:rsid w:val="00EF3936"/>
    <w:rsid w:val="00EF3E6E"/>
    <w:rsid w:val="00EF444C"/>
    <w:rsid w:val="00EF6186"/>
    <w:rsid w:val="00F054F6"/>
    <w:rsid w:val="00F103CE"/>
    <w:rsid w:val="00F13DC5"/>
    <w:rsid w:val="00F15541"/>
    <w:rsid w:val="00F24985"/>
    <w:rsid w:val="00F25EB1"/>
    <w:rsid w:val="00F2747D"/>
    <w:rsid w:val="00F300C7"/>
    <w:rsid w:val="00F33068"/>
    <w:rsid w:val="00F35AD0"/>
    <w:rsid w:val="00F433FA"/>
    <w:rsid w:val="00F642D8"/>
    <w:rsid w:val="00F74AFE"/>
    <w:rsid w:val="00F76AD3"/>
    <w:rsid w:val="00F809F6"/>
    <w:rsid w:val="00F83766"/>
    <w:rsid w:val="00F83F9A"/>
    <w:rsid w:val="00F84777"/>
    <w:rsid w:val="00F95B53"/>
    <w:rsid w:val="00FA0639"/>
    <w:rsid w:val="00FA55D1"/>
    <w:rsid w:val="00FB58C4"/>
    <w:rsid w:val="00FB75BA"/>
    <w:rsid w:val="00FC39FB"/>
    <w:rsid w:val="00FC46AC"/>
    <w:rsid w:val="00FD0BBF"/>
    <w:rsid w:val="00FD1D91"/>
    <w:rsid w:val="00FE0491"/>
    <w:rsid w:val="00FE06F7"/>
    <w:rsid w:val="00FE1072"/>
    <w:rsid w:val="00FE6C96"/>
    <w:rsid w:val="00FE7BA6"/>
    <w:rsid w:val="00FF58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8BC6"/>
  <w15:chartTrackingRefBased/>
  <w15:docId w15:val="{73E6E5AC-39E3-41B5-B2D8-32A4695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37A6"/>
  </w:style>
  <w:style w:type="paragraph" w:styleId="Virsraksts1">
    <w:name w:val="heading 1"/>
    <w:basedOn w:val="Parasts"/>
    <w:next w:val="Parasts"/>
    <w:link w:val="Virsraksts1Rakstz"/>
    <w:uiPriority w:val="9"/>
    <w:qFormat/>
    <w:rsid w:val="00295BFB"/>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B2CFA"/>
    <w:rPr>
      <w:color w:val="0000FF"/>
      <w:u w:val="single"/>
    </w:rPr>
  </w:style>
  <w:style w:type="paragraph" w:customStyle="1" w:styleId="tv213">
    <w:name w:val="tv213"/>
    <w:basedOn w:val="Parasts"/>
    <w:rsid w:val="005B2C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5B2C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D7BCA"/>
    <w:pPr>
      <w:ind w:left="720"/>
      <w:contextualSpacing/>
    </w:pPr>
  </w:style>
  <w:style w:type="character" w:styleId="Komentraatsauce">
    <w:name w:val="annotation reference"/>
    <w:basedOn w:val="Noklusjumarindkopasfonts"/>
    <w:uiPriority w:val="99"/>
    <w:semiHidden/>
    <w:unhideWhenUsed/>
    <w:rsid w:val="00A2426F"/>
    <w:rPr>
      <w:sz w:val="16"/>
      <w:szCs w:val="16"/>
    </w:rPr>
  </w:style>
  <w:style w:type="paragraph" w:styleId="Komentrateksts">
    <w:name w:val="annotation text"/>
    <w:basedOn w:val="Parasts"/>
    <w:link w:val="KomentratekstsRakstz"/>
    <w:uiPriority w:val="99"/>
    <w:semiHidden/>
    <w:unhideWhenUsed/>
    <w:rsid w:val="00A2426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2426F"/>
    <w:rPr>
      <w:sz w:val="20"/>
      <w:szCs w:val="20"/>
    </w:rPr>
  </w:style>
  <w:style w:type="paragraph" w:styleId="Komentratma">
    <w:name w:val="annotation subject"/>
    <w:basedOn w:val="Komentrateksts"/>
    <w:next w:val="Komentrateksts"/>
    <w:link w:val="KomentratmaRakstz"/>
    <w:uiPriority w:val="99"/>
    <w:semiHidden/>
    <w:unhideWhenUsed/>
    <w:rsid w:val="00A2426F"/>
    <w:rPr>
      <w:b/>
      <w:bCs/>
    </w:rPr>
  </w:style>
  <w:style w:type="character" w:customStyle="1" w:styleId="KomentratmaRakstz">
    <w:name w:val="Komentāra tēma Rakstz."/>
    <w:basedOn w:val="KomentratekstsRakstz"/>
    <w:link w:val="Komentratma"/>
    <w:uiPriority w:val="99"/>
    <w:semiHidden/>
    <w:rsid w:val="00A2426F"/>
    <w:rPr>
      <w:b/>
      <w:bCs/>
      <w:sz w:val="20"/>
      <w:szCs w:val="20"/>
    </w:rPr>
  </w:style>
  <w:style w:type="paragraph" w:styleId="Balonteksts">
    <w:name w:val="Balloon Text"/>
    <w:basedOn w:val="Parasts"/>
    <w:link w:val="BalontekstsRakstz"/>
    <w:uiPriority w:val="99"/>
    <w:semiHidden/>
    <w:unhideWhenUsed/>
    <w:rsid w:val="00A2426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426F"/>
    <w:rPr>
      <w:rFonts w:ascii="Segoe UI" w:hAnsi="Segoe UI" w:cs="Segoe UI"/>
      <w:sz w:val="18"/>
      <w:szCs w:val="18"/>
    </w:rPr>
  </w:style>
  <w:style w:type="character" w:customStyle="1" w:styleId="Virsraksts1Rakstz">
    <w:name w:val="Virsraksts 1 Rakstz."/>
    <w:basedOn w:val="Noklusjumarindkopasfonts"/>
    <w:link w:val="Virsraksts1"/>
    <w:uiPriority w:val="9"/>
    <w:rsid w:val="00295BFB"/>
    <w:rPr>
      <w:rFonts w:asciiTheme="majorHAnsi" w:eastAsiaTheme="majorEastAsia" w:hAnsiTheme="majorHAnsi" w:cstheme="majorBidi"/>
      <w:color w:val="2F5496" w:themeColor="accent1" w:themeShade="BF"/>
      <w:sz w:val="32"/>
      <w:szCs w:val="32"/>
    </w:rPr>
  </w:style>
  <w:style w:type="character" w:styleId="Neatrisintapieminana">
    <w:name w:val="Unresolved Mention"/>
    <w:basedOn w:val="Noklusjumarindkopasfonts"/>
    <w:uiPriority w:val="99"/>
    <w:semiHidden/>
    <w:unhideWhenUsed/>
    <w:rsid w:val="00C916E4"/>
    <w:rPr>
      <w:color w:val="605E5C"/>
      <w:shd w:val="clear" w:color="auto" w:fill="E1DFDD"/>
    </w:rPr>
  </w:style>
  <w:style w:type="paragraph" w:customStyle="1" w:styleId="Default">
    <w:name w:val="Default"/>
    <w:rsid w:val="008E40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192738">
      <w:bodyDiv w:val="1"/>
      <w:marLeft w:val="0"/>
      <w:marRight w:val="0"/>
      <w:marTop w:val="0"/>
      <w:marBottom w:val="0"/>
      <w:divBdr>
        <w:top w:val="none" w:sz="0" w:space="0" w:color="auto"/>
        <w:left w:val="none" w:sz="0" w:space="0" w:color="auto"/>
        <w:bottom w:val="none" w:sz="0" w:space="0" w:color="auto"/>
        <w:right w:val="none" w:sz="0" w:space="0" w:color="auto"/>
      </w:divBdr>
    </w:div>
    <w:div w:id="417798185">
      <w:bodyDiv w:val="1"/>
      <w:marLeft w:val="0"/>
      <w:marRight w:val="0"/>
      <w:marTop w:val="0"/>
      <w:marBottom w:val="0"/>
      <w:divBdr>
        <w:top w:val="none" w:sz="0" w:space="0" w:color="auto"/>
        <w:left w:val="none" w:sz="0" w:space="0" w:color="auto"/>
        <w:bottom w:val="none" w:sz="0" w:space="0" w:color="auto"/>
        <w:right w:val="none" w:sz="0" w:space="0" w:color="auto"/>
      </w:divBdr>
      <w:divsChild>
        <w:div w:id="843326896">
          <w:marLeft w:val="0"/>
          <w:marRight w:val="0"/>
          <w:marTop w:val="0"/>
          <w:marBottom w:val="0"/>
          <w:divBdr>
            <w:top w:val="none" w:sz="0" w:space="0" w:color="auto"/>
            <w:left w:val="none" w:sz="0" w:space="0" w:color="auto"/>
            <w:bottom w:val="none" w:sz="0" w:space="0" w:color="auto"/>
            <w:right w:val="none" w:sz="0" w:space="0" w:color="auto"/>
          </w:divBdr>
        </w:div>
        <w:div w:id="1617056704">
          <w:marLeft w:val="0"/>
          <w:marRight w:val="0"/>
          <w:marTop w:val="0"/>
          <w:marBottom w:val="0"/>
          <w:divBdr>
            <w:top w:val="none" w:sz="0" w:space="0" w:color="auto"/>
            <w:left w:val="none" w:sz="0" w:space="0" w:color="auto"/>
            <w:bottom w:val="none" w:sz="0" w:space="0" w:color="auto"/>
            <w:right w:val="none" w:sz="0" w:space="0" w:color="auto"/>
          </w:divBdr>
        </w:div>
      </w:divsChild>
    </w:div>
    <w:div w:id="647365014">
      <w:bodyDiv w:val="1"/>
      <w:marLeft w:val="0"/>
      <w:marRight w:val="0"/>
      <w:marTop w:val="0"/>
      <w:marBottom w:val="0"/>
      <w:divBdr>
        <w:top w:val="none" w:sz="0" w:space="0" w:color="auto"/>
        <w:left w:val="none" w:sz="0" w:space="0" w:color="auto"/>
        <w:bottom w:val="none" w:sz="0" w:space="0" w:color="auto"/>
        <w:right w:val="none" w:sz="0" w:space="0" w:color="auto"/>
      </w:divBdr>
      <w:divsChild>
        <w:div w:id="1447584290">
          <w:marLeft w:val="0"/>
          <w:marRight w:val="0"/>
          <w:marTop w:val="240"/>
          <w:marBottom w:val="0"/>
          <w:divBdr>
            <w:top w:val="none" w:sz="0" w:space="0" w:color="auto"/>
            <w:left w:val="none" w:sz="0" w:space="0" w:color="auto"/>
            <w:bottom w:val="none" w:sz="0" w:space="0" w:color="auto"/>
            <w:right w:val="none" w:sz="0" w:space="0" w:color="auto"/>
          </w:divBdr>
        </w:div>
        <w:div w:id="1569729350">
          <w:marLeft w:val="0"/>
          <w:marRight w:val="0"/>
          <w:marTop w:val="400"/>
          <w:marBottom w:val="0"/>
          <w:divBdr>
            <w:top w:val="none" w:sz="0" w:space="0" w:color="auto"/>
            <w:left w:val="none" w:sz="0" w:space="0" w:color="auto"/>
            <w:bottom w:val="none" w:sz="0" w:space="0" w:color="auto"/>
            <w:right w:val="none" w:sz="0" w:space="0" w:color="auto"/>
          </w:divBdr>
        </w:div>
        <w:div w:id="138033471">
          <w:marLeft w:val="0"/>
          <w:marRight w:val="0"/>
          <w:marTop w:val="240"/>
          <w:marBottom w:val="0"/>
          <w:divBdr>
            <w:top w:val="none" w:sz="0" w:space="0" w:color="auto"/>
            <w:left w:val="none" w:sz="0" w:space="0" w:color="auto"/>
            <w:bottom w:val="none" w:sz="0" w:space="0" w:color="auto"/>
            <w:right w:val="none" w:sz="0" w:space="0" w:color="auto"/>
          </w:divBdr>
        </w:div>
        <w:div w:id="1141196592">
          <w:marLeft w:val="0"/>
          <w:marRight w:val="0"/>
          <w:marTop w:val="240"/>
          <w:marBottom w:val="0"/>
          <w:divBdr>
            <w:top w:val="none" w:sz="0" w:space="0" w:color="auto"/>
            <w:left w:val="none" w:sz="0" w:space="0" w:color="auto"/>
            <w:bottom w:val="none" w:sz="0" w:space="0" w:color="auto"/>
            <w:right w:val="none" w:sz="0" w:space="0" w:color="auto"/>
          </w:divBdr>
        </w:div>
      </w:divsChild>
    </w:div>
    <w:div w:id="700011442">
      <w:bodyDiv w:val="1"/>
      <w:marLeft w:val="0"/>
      <w:marRight w:val="0"/>
      <w:marTop w:val="0"/>
      <w:marBottom w:val="0"/>
      <w:divBdr>
        <w:top w:val="none" w:sz="0" w:space="0" w:color="auto"/>
        <w:left w:val="none" w:sz="0" w:space="0" w:color="auto"/>
        <w:bottom w:val="none" w:sz="0" w:space="0" w:color="auto"/>
        <w:right w:val="none" w:sz="0" w:space="0" w:color="auto"/>
      </w:divBdr>
    </w:div>
    <w:div w:id="710232516">
      <w:bodyDiv w:val="1"/>
      <w:marLeft w:val="0"/>
      <w:marRight w:val="0"/>
      <w:marTop w:val="0"/>
      <w:marBottom w:val="0"/>
      <w:divBdr>
        <w:top w:val="none" w:sz="0" w:space="0" w:color="auto"/>
        <w:left w:val="none" w:sz="0" w:space="0" w:color="auto"/>
        <w:bottom w:val="none" w:sz="0" w:space="0" w:color="auto"/>
        <w:right w:val="none" w:sz="0" w:space="0" w:color="auto"/>
      </w:divBdr>
    </w:div>
    <w:div w:id="1123883712">
      <w:bodyDiv w:val="1"/>
      <w:marLeft w:val="0"/>
      <w:marRight w:val="0"/>
      <w:marTop w:val="0"/>
      <w:marBottom w:val="0"/>
      <w:divBdr>
        <w:top w:val="none" w:sz="0" w:space="0" w:color="auto"/>
        <w:left w:val="none" w:sz="0" w:space="0" w:color="auto"/>
        <w:bottom w:val="none" w:sz="0" w:space="0" w:color="auto"/>
        <w:right w:val="none" w:sz="0" w:space="0" w:color="auto"/>
      </w:divBdr>
      <w:divsChild>
        <w:div w:id="1773351952">
          <w:marLeft w:val="0"/>
          <w:marRight w:val="0"/>
          <w:marTop w:val="0"/>
          <w:marBottom w:val="0"/>
          <w:divBdr>
            <w:top w:val="none" w:sz="0" w:space="0" w:color="auto"/>
            <w:left w:val="none" w:sz="0" w:space="0" w:color="auto"/>
            <w:bottom w:val="none" w:sz="0" w:space="0" w:color="auto"/>
            <w:right w:val="none" w:sz="0" w:space="0" w:color="auto"/>
          </w:divBdr>
        </w:div>
        <w:div w:id="1684890729">
          <w:marLeft w:val="0"/>
          <w:marRight w:val="0"/>
          <w:marTop w:val="0"/>
          <w:marBottom w:val="0"/>
          <w:divBdr>
            <w:top w:val="none" w:sz="0" w:space="0" w:color="auto"/>
            <w:left w:val="none" w:sz="0" w:space="0" w:color="auto"/>
            <w:bottom w:val="none" w:sz="0" w:space="0" w:color="auto"/>
            <w:right w:val="none" w:sz="0" w:space="0" w:color="auto"/>
          </w:divBdr>
        </w:div>
      </w:divsChild>
    </w:div>
    <w:div w:id="1346522051">
      <w:bodyDiv w:val="1"/>
      <w:marLeft w:val="0"/>
      <w:marRight w:val="0"/>
      <w:marTop w:val="0"/>
      <w:marBottom w:val="0"/>
      <w:divBdr>
        <w:top w:val="none" w:sz="0" w:space="0" w:color="auto"/>
        <w:left w:val="none" w:sz="0" w:space="0" w:color="auto"/>
        <w:bottom w:val="none" w:sz="0" w:space="0" w:color="auto"/>
        <w:right w:val="none" w:sz="0" w:space="0" w:color="auto"/>
      </w:divBdr>
      <w:divsChild>
        <w:div w:id="1604452876">
          <w:marLeft w:val="0"/>
          <w:marRight w:val="0"/>
          <w:marTop w:val="0"/>
          <w:marBottom w:val="0"/>
          <w:divBdr>
            <w:top w:val="none" w:sz="0" w:space="0" w:color="auto"/>
            <w:left w:val="none" w:sz="0" w:space="0" w:color="auto"/>
            <w:bottom w:val="none" w:sz="0" w:space="0" w:color="auto"/>
            <w:right w:val="none" w:sz="0" w:space="0" w:color="auto"/>
          </w:divBdr>
        </w:div>
        <w:div w:id="395010995">
          <w:marLeft w:val="0"/>
          <w:marRight w:val="0"/>
          <w:marTop w:val="0"/>
          <w:marBottom w:val="0"/>
          <w:divBdr>
            <w:top w:val="none" w:sz="0" w:space="0" w:color="auto"/>
            <w:left w:val="none" w:sz="0" w:space="0" w:color="auto"/>
            <w:bottom w:val="none" w:sz="0" w:space="0" w:color="auto"/>
            <w:right w:val="none" w:sz="0" w:space="0" w:color="auto"/>
          </w:divBdr>
        </w:div>
        <w:div w:id="1837575668">
          <w:marLeft w:val="0"/>
          <w:marRight w:val="0"/>
          <w:marTop w:val="0"/>
          <w:marBottom w:val="0"/>
          <w:divBdr>
            <w:top w:val="none" w:sz="0" w:space="0" w:color="auto"/>
            <w:left w:val="none" w:sz="0" w:space="0" w:color="auto"/>
            <w:bottom w:val="none" w:sz="0" w:space="0" w:color="auto"/>
            <w:right w:val="none" w:sz="0" w:space="0" w:color="auto"/>
          </w:divBdr>
        </w:div>
        <w:div w:id="2037536372">
          <w:marLeft w:val="0"/>
          <w:marRight w:val="0"/>
          <w:marTop w:val="0"/>
          <w:marBottom w:val="0"/>
          <w:divBdr>
            <w:top w:val="none" w:sz="0" w:space="0" w:color="auto"/>
            <w:left w:val="none" w:sz="0" w:space="0" w:color="auto"/>
            <w:bottom w:val="none" w:sz="0" w:space="0" w:color="auto"/>
            <w:right w:val="none" w:sz="0" w:space="0" w:color="auto"/>
          </w:divBdr>
        </w:div>
      </w:divsChild>
    </w:div>
    <w:div w:id="1866483807">
      <w:bodyDiv w:val="1"/>
      <w:marLeft w:val="0"/>
      <w:marRight w:val="0"/>
      <w:marTop w:val="0"/>
      <w:marBottom w:val="0"/>
      <w:divBdr>
        <w:top w:val="none" w:sz="0" w:space="0" w:color="auto"/>
        <w:left w:val="none" w:sz="0" w:space="0" w:color="auto"/>
        <w:bottom w:val="none" w:sz="0" w:space="0" w:color="auto"/>
        <w:right w:val="none" w:sz="0" w:space="0" w:color="auto"/>
      </w:divBdr>
      <w:divsChild>
        <w:div w:id="1834029402">
          <w:marLeft w:val="0"/>
          <w:marRight w:val="0"/>
          <w:marTop w:val="480"/>
          <w:marBottom w:val="240"/>
          <w:divBdr>
            <w:top w:val="none" w:sz="0" w:space="0" w:color="auto"/>
            <w:left w:val="none" w:sz="0" w:space="0" w:color="auto"/>
            <w:bottom w:val="none" w:sz="0" w:space="0" w:color="auto"/>
            <w:right w:val="none" w:sz="0" w:space="0" w:color="auto"/>
          </w:divBdr>
        </w:div>
        <w:div w:id="1099637019">
          <w:marLeft w:val="0"/>
          <w:marRight w:val="0"/>
          <w:marTop w:val="0"/>
          <w:marBottom w:val="567"/>
          <w:divBdr>
            <w:top w:val="none" w:sz="0" w:space="0" w:color="auto"/>
            <w:left w:val="none" w:sz="0" w:space="0" w:color="auto"/>
            <w:bottom w:val="none" w:sz="0" w:space="0" w:color="auto"/>
            <w:right w:val="none" w:sz="0" w:space="0" w:color="auto"/>
          </w:divBdr>
        </w:div>
        <w:div w:id="604263599">
          <w:marLeft w:val="0"/>
          <w:marRight w:val="0"/>
          <w:marTop w:val="0"/>
          <w:marBottom w:val="567"/>
          <w:divBdr>
            <w:top w:val="none" w:sz="0" w:space="0" w:color="auto"/>
            <w:left w:val="none" w:sz="0" w:space="0" w:color="auto"/>
            <w:bottom w:val="none" w:sz="0" w:space="0" w:color="auto"/>
            <w:right w:val="none" w:sz="0" w:space="0" w:color="auto"/>
          </w:divBdr>
        </w:div>
        <w:div w:id="1342120041">
          <w:marLeft w:val="0"/>
          <w:marRight w:val="0"/>
          <w:marTop w:val="400"/>
          <w:marBottom w:val="0"/>
          <w:divBdr>
            <w:top w:val="none" w:sz="0" w:space="0" w:color="auto"/>
            <w:left w:val="none" w:sz="0" w:space="0" w:color="auto"/>
            <w:bottom w:val="none" w:sz="0" w:space="0" w:color="auto"/>
            <w:right w:val="none" w:sz="0" w:space="0" w:color="auto"/>
          </w:divBdr>
        </w:div>
        <w:div w:id="1735423826">
          <w:marLeft w:val="0"/>
          <w:marRight w:val="0"/>
          <w:marTop w:val="0"/>
          <w:marBottom w:val="0"/>
          <w:divBdr>
            <w:top w:val="none" w:sz="0" w:space="0" w:color="auto"/>
            <w:left w:val="none" w:sz="0" w:space="0" w:color="auto"/>
            <w:bottom w:val="none" w:sz="0" w:space="0" w:color="auto"/>
            <w:right w:val="none" w:sz="0" w:space="0" w:color="auto"/>
          </w:divBdr>
        </w:div>
        <w:div w:id="986011023">
          <w:marLeft w:val="0"/>
          <w:marRight w:val="0"/>
          <w:marTop w:val="0"/>
          <w:marBottom w:val="0"/>
          <w:divBdr>
            <w:top w:val="none" w:sz="0" w:space="0" w:color="auto"/>
            <w:left w:val="none" w:sz="0" w:space="0" w:color="auto"/>
            <w:bottom w:val="none" w:sz="0" w:space="0" w:color="auto"/>
            <w:right w:val="none" w:sz="0" w:space="0" w:color="auto"/>
          </w:divBdr>
        </w:div>
        <w:div w:id="1797287256">
          <w:marLeft w:val="0"/>
          <w:marRight w:val="0"/>
          <w:marTop w:val="0"/>
          <w:marBottom w:val="0"/>
          <w:divBdr>
            <w:top w:val="none" w:sz="0" w:space="0" w:color="auto"/>
            <w:left w:val="none" w:sz="0" w:space="0" w:color="auto"/>
            <w:bottom w:val="none" w:sz="0" w:space="0" w:color="auto"/>
            <w:right w:val="none" w:sz="0" w:space="0" w:color="auto"/>
          </w:divBdr>
        </w:div>
        <w:div w:id="1592086540">
          <w:marLeft w:val="0"/>
          <w:marRight w:val="0"/>
          <w:marTop w:val="0"/>
          <w:marBottom w:val="0"/>
          <w:divBdr>
            <w:top w:val="none" w:sz="0" w:space="0" w:color="auto"/>
            <w:left w:val="none" w:sz="0" w:space="0" w:color="auto"/>
            <w:bottom w:val="none" w:sz="0" w:space="0" w:color="auto"/>
            <w:right w:val="none" w:sz="0" w:space="0" w:color="auto"/>
          </w:divBdr>
        </w:div>
        <w:div w:id="2060199425">
          <w:marLeft w:val="0"/>
          <w:marRight w:val="0"/>
          <w:marTop w:val="0"/>
          <w:marBottom w:val="0"/>
          <w:divBdr>
            <w:top w:val="none" w:sz="0" w:space="0" w:color="auto"/>
            <w:left w:val="none" w:sz="0" w:space="0" w:color="auto"/>
            <w:bottom w:val="none" w:sz="0" w:space="0" w:color="auto"/>
            <w:right w:val="none" w:sz="0" w:space="0" w:color="auto"/>
          </w:divBdr>
        </w:div>
        <w:div w:id="1957058984">
          <w:marLeft w:val="0"/>
          <w:marRight w:val="0"/>
          <w:marTop w:val="0"/>
          <w:marBottom w:val="0"/>
          <w:divBdr>
            <w:top w:val="none" w:sz="0" w:space="0" w:color="auto"/>
            <w:left w:val="none" w:sz="0" w:space="0" w:color="auto"/>
            <w:bottom w:val="none" w:sz="0" w:space="0" w:color="auto"/>
            <w:right w:val="none" w:sz="0" w:space="0" w:color="auto"/>
          </w:divBdr>
        </w:div>
        <w:div w:id="494220754">
          <w:marLeft w:val="0"/>
          <w:marRight w:val="0"/>
          <w:marTop w:val="400"/>
          <w:marBottom w:val="0"/>
          <w:divBdr>
            <w:top w:val="none" w:sz="0" w:space="0" w:color="auto"/>
            <w:left w:val="none" w:sz="0" w:space="0" w:color="auto"/>
            <w:bottom w:val="none" w:sz="0" w:space="0" w:color="auto"/>
            <w:right w:val="none" w:sz="0" w:space="0" w:color="auto"/>
          </w:divBdr>
        </w:div>
        <w:div w:id="1093475907">
          <w:marLeft w:val="0"/>
          <w:marRight w:val="0"/>
          <w:marTop w:val="0"/>
          <w:marBottom w:val="0"/>
          <w:divBdr>
            <w:top w:val="none" w:sz="0" w:space="0" w:color="auto"/>
            <w:left w:val="none" w:sz="0" w:space="0" w:color="auto"/>
            <w:bottom w:val="none" w:sz="0" w:space="0" w:color="auto"/>
            <w:right w:val="none" w:sz="0" w:space="0" w:color="auto"/>
          </w:divBdr>
        </w:div>
        <w:div w:id="1889608093">
          <w:marLeft w:val="0"/>
          <w:marRight w:val="0"/>
          <w:marTop w:val="0"/>
          <w:marBottom w:val="0"/>
          <w:divBdr>
            <w:top w:val="none" w:sz="0" w:space="0" w:color="auto"/>
            <w:left w:val="none" w:sz="0" w:space="0" w:color="auto"/>
            <w:bottom w:val="none" w:sz="0" w:space="0" w:color="auto"/>
            <w:right w:val="none" w:sz="0" w:space="0" w:color="auto"/>
          </w:divBdr>
        </w:div>
        <w:div w:id="182983660">
          <w:marLeft w:val="0"/>
          <w:marRight w:val="0"/>
          <w:marTop w:val="0"/>
          <w:marBottom w:val="0"/>
          <w:divBdr>
            <w:top w:val="none" w:sz="0" w:space="0" w:color="auto"/>
            <w:left w:val="none" w:sz="0" w:space="0" w:color="auto"/>
            <w:bottom w:val="none" w:sz="0" w:space="0" w:color="auto"/>
            <w:right w:val="none" w:sz="0" w:space="0" w:color="auto"/>
          </w:divBdr>
        </w:div>
        <w:div w:id="1145387791">
          <w:marLeft w:val="0"/>
          <w:marRight w:val="0"/>
          <w:marTop w:val="0"/>
          <w:marBottom w:val="0"/>
          <w:divBdr>
            <w:top w:val="none" w:sz="0" w:space="0" w:color="auto"/>
            <w:left w:val="none" w:sz="0" w:space="0" w:color="auto"/>
            <w:bottom w:val="none" w:sz="0" w:space="0" w:color="auto"/>
            <w:right w:val="none" w:sz="0" w:space="0" w:color="auto"/>
          </w:divBdr>
        </w:div>
        <w:div w:id="1114983748">
          <w:marLeft w:val="0"/>
          <w:marRight w:val="0"/>
          <w:marTop w:val="400"/>
          <w:marBottom w:val="0"/>
          <w:divBdr>
            <w:top w:val="none" w:sz="0" w:space="0" w:color="auto"/>
            <w:left w:val="none" w:sz="0" w:space="0" w:color="auto"/>
            <w:bottom w:val="none" w:sz="0" w:space="0" w:color="auto"/>
            <w:right w:val="none" w:sz="0" w:space="0" w:color="auto"/>
          </w:divBdr>
        </w:div>
        <w:div w:id="1112237844">
          <w:marLeft w:val="0"/>
          <w:marRight w:val="0"/>
          <w:marTop w:val="0"/>
          <w:marBottom w:val="0"/>
          <w:divBdr>
            <w:top w:val="none" w:sz="0" w:space="0" w:color="auto"/>
            <w:left w:val="none" w:sz="0" w:space="0" w:color="auto"/>
            <w:bottom w:val="none" w:sz="0" w:space="0" w:color="auto"/>
            <w:right w:val="none" w:sz="0" w:space="0" w:color="auto"/>
          </w:divBdr>
        </w:div>
        <w:div w:id="285430966">
          <w:marLeft w:val="0"/>
          <w:marRight w:val="0"/>
          <w:marTop w:val="0"/>
          <w:marBottom w:val="0"/>
          <w:divBdr>
            <w:top w:val="none" w:sz="0" w:space="0" w:color="auto"/>
            <w:left w:val="none" w:sz="0" w:space="0" w:color="auto"/>
            <w:bottom w:val="none" w:sz="0" w:space="0" w:color="auto"/>
            <w:right w:val="none" w:sz="0" w:space="0" w:color="auto"/>
          </w:divBdr>
        </w:div>
        <w:div w:id="1589461062">
          <w:marLeft w:val="0"/>
          <w:marRight w:val="0"/>
          <w:marTop w:val="0"/>
          <w:marBottom w:val="0"/>
          <w:divBdr>
            <w:top w:val="none" w:sz="0" w:space="0" w:color="auto"/>
            <w:left w:val="none" w:sz="0" w:space="0" w:color="auto"/>
            <w:bottom w:val="none" w:sz="0" w:space="0" w:color="auto"/>
            <w:right w:val="none" w:sz="0" w:space="0" w:color="auto"/>
          </w:divBdr>
        </w:div>
        <w:div w:id="1707216368">
          <w:marLeft w:val="0"/>
          <w:marRight w:val="0"/>
          <w:marTop w:val="0"/>
          <w:marBottom w:val="0"/>
          <w:divBdr>
            <w:top w:val="none" w:sz="0" w:space="0" w:color="auto"/>
            <w:left w:val="none" w:sz="0" w:space="0" w:color="auto"/>
            <w:bottom w:val="none" w:sz="0" w:space="0" w:color="auto"/>
            <w:right w:val="none" w:sz="0" w:space="0" w:color="auto"/>
          </w:divBdr>
        </w:div>
        <w:div w:id="825820688">
          <w:marLeft w:val="0"/>
          <w:marRight w:val="0"/>
          <w:marTop w:val="0"/>
          <w:marBottom w:val="0"/>
          <w:divBdr>
            <w:top w:val="none" w:sz="0" w:space="0" w:color="auto"/>
            <w:left w:val="none" w:sz="0" w:space="0" w:color="auto"/>
            <w:bottom w:val="none" w:sz="0" w:space="0" w:color="auto"/>
            <w:right w:val="none" w:sz="0" w:space="0" w:color="auto"/>
          </w:divBdr>
        </w:div>
        <w:div w:id="221982862">
          <w:marLeft w:val="0"/>
          <w:marRight w:val="0"/>
          <w:marTop w:val="0"/>
          <w:marBottom w:val="0"/>
          <w:divBdr>
            <w:top w:val="none" w:sz="0" w:space="0" w:color="auto"/>
            <w:left w:val="none" w:sz="0" w:space="0" w:color="auto"/>
            <w:bottom w:val="none" w:sz="0" w:space="0" w:color="auto"/>
            <w:right w:val="none" w:sz="0" w:space="0" w:color="auto"/>
          </w:divBdr>
        </w:div>
        <w:div w:id="1517890102">
          <w:marLeft w:val="0"/>
          <w:marRight w:val="0"/>
          <w:marTop w:val="0"/>
          <w:marBottom w:val="0"/>
          <w:divBdr>
            <w:top w:val="none" w:sz="0" w:space="0" w:color="auto"/>
            <w:left w:val="none" w:sz="0" w:space="0" w:color="auto"/>
            <w:bottom w:val="none" w:sz="0" w:space="0" w:color="auto"/>
            <w:right w:val="none" w:sz="0" w:space="0" w:color="auto"/>
          </w:divBdr>
        </w:div>
        <w:div w:id="1540775701">
          <w:marLeft w:val="0"/>
          <w:marRight w:val="0"/>
          <w:marTop w:val="0"/>
          <w:marBottom w:val="0"/>
          <w:divBdr>
            <w:top w:val="none" w:sz="0" w:space="0" w:color="auto"/>
            <w:left w:val="none" w:sz="0" w:space="0" w:color="auto"/>
            <w:bottom w:val="none" w:sz="0" w:space="0" w:color="auto"/>
            <w:right w:val="none" w:sz="0" w:space="0" w:color="auto"/>
          </w:divBdr>
        </w:div>
        <w:div w:id="1571379971">
          <w:marLeft w:val="0"/>
          <w:marRight w:val="0"/>
          <w:marTop w:val="0"/>
          <w:marBottom w:val="0"/>
          <w:divBdr>
            <w:top w:val="none" w:sz="0" w:space="0" w:color="auto"/>
            <w:left w:val="none" w:sz="0" w:space="0" w:color="auto"/>
            <w:bottom w:val="none" w:sz="0" w:space="0" w:color="auto"/>
            <w:right w:val="none" w:sz="0" w:space="0" w:color="auto"/>
          </w:divBdr>
        </w:div>
        <w:div w:id="918638900">
          <w:marLeft w:val="0"/>
          <w:marRight w:val="0"/>
          <w:marTop w:val="0"/>
          <w:marBottom w:val="0"/>
          <w:divBdr>
            <w:top w:val="none" w:sz="0" w:space="0" w:color="auto"/>
            <w:left w:val="none" w:sz="0" w:space="0" w:color="auto"/>
            <w:bottom w:val="none" w:sz="0" w:space="0" w:color="auto"/>
            <w:right w:val="none" w:sz="0" w:space="0" w:color="auto"/>
          </w:divBdr>
        </w:div>
        <w:div w:id="1571841501">
          <w:marLeft w:val="0"/>
          <w:marRight w:val="0"/>
          <w:marTop w:val="400"/>
          <w:marBottom w:val="0"/>
          <w:divBdr>
            <w:top w:val="none" w:sz="0" w:space="0" w:color="auto"/>
            <w:left w:val="none" w:sz="0" w:space="0" w:color="auto"/>
            <w:bottom w:val="none" w:sz="0" w:space="0" w:color="auto"/>
            <w:right w:val="none" w:sz="0" w:space="0" w:color="auto"/>
          </w:divBdr>
        </w:div>
        <w:div w:id="39205693">
          <w:marLeft w:val="0"/>
          <w:marRight w:val="0"/>
          <w:marTop w:val="0"/>
          <w:marBottom w:val="0"/>
          <w:divBdr>
            <w:top w:val="none" w:sz="0" w:space="0" w:color="auto"/>
            <w:left w:val="none" w:sz="0" w:space="0" w:color="auto"/>
            <w:bottom w:val="none" w:sz="0" w:space="0" w:color="auto"/>
            <w:right w:val="none" w:sz="0" w:space="0" w:color="auto"/>
          </w:divBdr>
        </w:div>
        <w:div w:id="431122100">
          <w:marLeft w:val="0"/>
          <w:marRight w:val="0"/>
          <w:marTop w:val="0"/>
          <w:marBottom w:val="0"/>
          <w:divBdr>
            <w:top w:val="none" w:sz="0" w:space="0" w:color="auto"/>
            <w:left w:val="none" w:sz="0" w:space="0" w:color="auto"/>
            <w:bottom w:val="none" w:sz="0" w:space="0" w:color="auto"/>
            <w:right w:val="none" w:sz="0" w:space="0" w:color="auto"/>
          </w:divBdr>
        </w:div>
        <w:div w:id="855001283">
          <w:marLeft w:val="0"/>
          <w:marRight w:val="0"/>
          <w:marTop w:val="400"/>
          <w:marBottom w:val="0"/>
          <w:divBdr>
            <w:top w:val="none" w:sz="0" w:space="0" w:color="auto"/>
            <w:left w:val="none" w:sz="0" w:space="0" w:color="auto"/>
            <w:bottom w:val="none" w:sz="0" w:space="0" w:color="auto"/>
            <w:right w:val="none" w:sz="0" w:space="0" w:color="auto"/>
          </w:divBdr>
        </w:div>
        <w:div w:id="1935943247">
          <w:marLeft w:val="0"/>
          <w:marRight w:val="0"/>
          <w:marTop w:val="0"/>
          <w:marBottom w:val="0"/>
          <w:divBdr>
            <w:top w:val="none" w:sz="0" w:space="0" w:color="auto"/>
            <w:left w:val="none" w:sz="0" w:space="0" w:color="auto"/>
            <w:bottom w:val="none" w:sz="0" w:space="0" w:color="auto"/>
            <w:right w:val="none" w:sz="0" w:space="0" w:color="auto"/>
          </w:divBdr>
        </w:div>
        <w:div w:id="1080757842">
          <w:marLeft w:val="0"/>
          <w:marRight w:val="0"/>
          <w:marTop w:val="0"/>
          <w:marBottom w:val="0"/>
          <w:divBdr>
            <w:top w:val="none" w:sz="0" w:space="0" w:color="auto"/>
            <w:left w:val="none" w:sz="0" w:space="0" w:color="auto"/>
            <w:bottom w:val="none" w:sz="0" w:space="0" w:color="auto"/>
            <w:right w:val="none" w:sz="0" w:space="0" w:color="auto"/>
          </w:divBdr>
        </w:div>
        <w:div w:id="2099521950">
          <w:marLeft w:val="0"/>
          <w:marRight w:val="0"/>
          <w:marTop w:val="400"/>
          <w:marBottom w:val="0"/>
          <w:divBdr>
            <w:top w:val="none" w:sz="0" w:space="0" w:color="auto"/>
            <w:left w:val="none" w:sz="0" w:space="0" w:color="auto"/>
            <w:bottom w:val="none" w:sz="0" w:space="0" w:color="auto"/>
            <w:right w:val="none" w:sz="0" w:space="0" w:color="auto"/>
          </w:divBdr>
        </w:div>
        <w:div w:id="344334321">
          <w:marLeft w:val="0"/>
          <w:marRight w:val="0"/>
          <w:marTop w:val="0"/>
          <w:marBottom w:val="0"/>
          <w:divBdr>
            <w:top w:val="none" w:sz="0" w:space="0" w:color="auto"/>
            <w:left w:val="none" w:sz="0" w:space="0" w:color="auto"/>
            <w:bottom w:val="none" w:sz="0" w:space="0" w:color="auto"/>
            <w:right w:val="none" w:sz="0" w:space="0" w:color="auto"/>
          </w:divBdr>
        </w:div>
        <w:div w:id="54856732">
          <w:marLeft w:val="0"/>
          <w:marRight w:val="0"/>
          <w:marTop w:val="0"/>
          <w:marBottom w:val="0"/>
          <w:divBdr>
            <w:top w:val="none" w:sz="0" w:space="0" w:color="auto"/>
            <w:left w:val="none" w:sz="0" w:space="0" w:color="auto"/>
            <w:bottom w:val="none" w:sz="0" w:space="0" w:color="auto"/>
            <w:right w:val="none" w:sz="0" w:space="0" w:color="auto"/>
          </w:divBdr>
        </w:div>
        <w:div w:id="112094397">
          <w:marLeft w:val="0"/>
          <w:marRight w:val="0"/>
          <w:marTop w:val="0"/>
          <w:marBottom w:val="0"/>
          <w:divBdr>
            <w:top w:val="none" w:sz="0" w:space="0" w:color="auto"/>
            <w:left w:val="none" w:sz="0" w:space="0" w:color="auto"/>
            <w:bottom w:val="none" w:sz="0" w:space="0" w:color="auto"/>
            <w:right w:val="none" w:sz="0" w:space="0" w:color="auto"/>
          </w:divBdr>
        </w:div>
        <w:div w:id="981618334">
          <w:marLeft w:val="0"/>
          <w:marRight w:val="0"/>
          <w:marTop w:val="0"/>
          <w:marBottom w:val="0"/>
          <w:divBdr>
            <w:top w:val="none" w:sz="0" w:space="0" w:color="auto"/>
            <w:left w:val="none" w:sz="0" w:space="0" w:color="auto"/>
            <w:bottom w:val="none" w:sz="0" w:space="0" w:color="auto"/>
            <w:right w:val="none" w:sz="0" w:space="0" w:color="auto"/>
          </w:divBdr>
        </w:div>
        <w:div w:id="550456874">
          <w:marLeft w:val="0"/>
          <w:marRight w:val="0"/>
          <w:marTop w:val="240"/>
          <w:marBottom w:val="0"/>
          <w:divBdr>
            <w:top w:val="none" w:sz="0" w:space="0" w:color="auto"/>
            <w:left w:val="none" w:sz="0" w:space="0" w:color="auto"/>
            <w:bottom w:val="none" w:sz="0" w:space="0" w:color="auto"/>
            <w:right w:val="none" w:sz="0" w:space="0" w:color="auto"/>
          </w:divBdr>
        </w:div>
        <w:div w:id="761293726">
          <w:marLeft w:val="150"/>
          <w:marRight w:val="150"/>
          <w:marTop w:val="480"/>
          <w:marBottom w:val="0"/>
          <w:divBdr>
            <w:top w:val="single" w:sz="6" w:space="28" w:color="D4D4D4"/>
            <w:left w:val="none" w:sz="0" w:space="0" w:color="auto"/>
            <w:bottom w:val="none" w:sz="0" w:space="0" w:color="auto"/>
            <w:right w:val="none" w:sz="0" w:space="0" w:color="auto"/>
          </w:divBdr>
        </w:div>
        <w:div w:id="685640758">
          <w:marLeft w:val="0"/>
          <w:marRight w:val="0"/>
          <w:marTop w:val="400"/>
          <w:marBottom w:val="0"/>
          <w:divBdr>
            <w:top w:val="none" w:sz="0" w:space="0" w:color="auto"/>
            <w:left w:val="none" w:sz="0" w:space="0" w:color="auto"/>
            <w:bottom w:val="none" w:sz="0" w:space="0" w:color="auto"/>
            <w:right w:val="none" w:sz="0" w:space="0" w:color="auto"/>
          </w:divBdr>
        </w:div>
        <w:div w:id="284318308">
          <w:marLeft w:val="0"/>
          <w:marRight w:val="0"/>
          <w:marTop w:val="240"/>
          <w:marBottom w:val="0"/>
          <w:divBdr>
            <w:top w:val="none" w:sz="0" w:space="0" w:color="auto"/>
            <w:left w:val="none" w:sz="0" w:space="0" w:color="auto"/>
            <w:bottom w:val="none" w:sz="0" w:space="0" w:color="auto"/>
            <w:right w:val="none" w:sz="0" w:space="0" w:color="auto"/>
          </w:divBdr>
        </w:div>
        <w:div w:id="1571381279">
          <w:marLeft w:val="150"/>
          <w:marRight w:val="150"/>
          <w:marTop w:val="480"/>
          <w:marBottom w:val="0"/>
          <w:divBdr>
            <w:top w:val="single" w:sz="6" w:space="28" w:color="D4D4D4"/>
            <w:left w:val="none" w:sz="0" w:space="0" w:color="auto"/>
            <w:bottom w:val="none" w:sz="0" w:space="0" w:color="auto"/>
            <w:right w:val="none" w:sz="0" w:space="0" w:color="auto"/>
          </w:divBdr>
        </w:div>
        <w:div w:id="728774013">
          <w:marLeft w:val="0"/>
          <w:marRight w:val="0"/>
          <w:marTop w:val="400"/>
          <w:marBottom w:val="0"/>
          <w:divBdr>
            <w:top w:val="none" w:sz="0" w:space="0" w:color="auto"/>
            <w:left w:val="none" w:sz="0" w:space="0" w:color="auto"/>
            <w:bottom w:val="none" w:sz="0" w:space="0" w:color="auto"/>
            <w:right w:val="none" w:sz="0" w:space="0" w:color="auto"/>
          </w:divBdr>
        </w:div>
        <w:div w:id="599486990">
          <w:marLeft w:val="0"/>
          <w:marRight w:val="0"/>
          <w:marTop w:val="240"/>
          <w:marBottom w:val="0"/>
          <w:divBdr>
            <w:top w:val="none" w:sz="0" w:space="0" w:color="auto"/>
            <w:left w:val="none" w:sz="0" w:space="0" w:color="auto"/>
            <w:bottom w:val="none" w:sz="0" w:space="0" w:color="auto"/>
            <w:right w:val="none" w:sz="0" w:space="0" w:color="auto"/>
          </w:divBdr>
        </w:div>
        <w:div w:id="803933326">
          <w:marLeft w:val="0"/>
          <w:marRight w:val="0"/>
          <w:marTop w:val="400"/>
          <w:marBottom w:val="0"/>
          <w:divBdr>
            <w:top w:val="none" w:sz="0" w:space="0" w:color="auto"/>
            <w:left w:val="none" w:sz="0" w:space="0" w:color="auto"/>
            <w:bottom w:val="none" w:sz="0" w:space="0" w:color="auto"/>
            <w:right w:val="none" w:sz="0" w:space="0" w:color="auto"/>
          </w:divBdr>
        </w:div>
        <w:div w:id="416291288">
          <w:marLeft w:val="0"/>
          <w:marRight w:val="0"/>
          <w:marTop w:val="240"/>
          <w:marBottom w:val="0"/>
          <w:divBdr>
            <w:top w:val="none" w:sz="0" w:space="0" w:color="auto"/>
            <w:left w:val="none" w:sz="0" w:space="0" w:color="auto"/>
            <w:bottom w:val="none" w:sz="0" w:space="0" w:color="auto"/>
            <w:right w:val="none" w:sz="0" w:space="0" w:color="auto"/>
          </w:divBdr>
        </w:div>
        <w:div w:id="246504314">
          <w:marLeft w:val="0"/>
          <w:marRight w:val="0"/>
          <w:marTop w:val="240"/>
          <w:marBottom w:val="0"/>
          <w:divBdr>
            <w:top w:val="none" w:sz="0" w:space="0" w:color="auto"/>
            <w:left w:val="none" w:sz="0" w:space="0" w:color="auto"/>
            <w:bottom w:val="none" w:sz="0" w:space="0" w:color="auto"/>
            <w:right w:val="none" w:sz="0" w:space="0" w:color="auto"/>
          </w:divBdr>
        </w:div>
      </w:divsChild>
    </w:div>
    <w:div w:id="1901209377">
      <w:bodyDiv w:val="1"/>
      <w:marLeft w:val="0"/>
      <w:marRight w:val="0"/>
      <w:marTop w:val="0"/>
      <w:marBottom w:val="0"/>
      <w:divBdr>
        <w:top w:val="none" w:sz="0" w:space="0" w:color="auto"/>
        <w:left w:val="none" w:sz="0" w:space="0" w:color="auto"/>
        <w:bottom w:val="none" w:sz="0" w:space="0" w:color="auto"/>
        <w:right w:val="none" w:sz="0" w:space="0" w:color="auto"/>
      </w:divBdr>
    </w:div>
    <w:div w:id="2009356656">
      <w:bodyDiv w:val="1"/>
      <w:marLeft w:val="0"/>
      <w:marRight w:val="0"/>
      <w:marTop w:val="0"/>
      <w:marBottom w:val="0"/>
      <w:divBdr>
        <w:top w:val="none" w:sz="0" w:space="0" w:color="auto"/>
        <w:left w:val="none" w:sz="0" w:space="0" w:color="auto"/>
        <w:bottom w:val="none" w:sz="0" w:space="0" w:color="auto"/>
        <w:right w:val="none" w:sz="0" w:space="0" w:color="auto"/>
      </w:divBdr>
      <w:divsChild>
        <w:div w:id="2102602247">
          <w:marLeft w:val="0"/>
          <w:marRight w:val="0"/>
          <w:marTop w:val="0"/>
          <w:marBottom w:val="0"/>
          <w:divBdr>
            <w:top w:val="none" w:sz="0" w:space="0" w:color="auto"/>
            <w:left w:val="none" w:sz="0" w:space="0" w:color="auto"/>
            <w:bottom w:val="none" w:sz="0" w:space="0" w:color="auto"/>
            <w:right w:val="none" w:sz="0" w:space="0" w:color="auto"/>
          </w:divBdr>
        </w:div>
        <w:div w:id="1937521739">
          <w:marLeft w:val="0"/>
          <w:marRight w:val="0"/>
          <w:marTop w:val="0"/>
          <w:marBottom w:val="0"/>
          <w:divBdr>
            <w:top w:val="none" w:sz="0" w:space="0" w:color="auto"/>
            <w:left w:val="none" w:sz="0" w:space="0" w:color="auto"/>
            <w:bottom w:val="none" w:sz="0" w:space="0" w:color="auto"/>
            <w:right w:val="none" w:sz="0" w:space="0" w:color="auto"/>
          </w:divBdr>
        </w:div>
        <w:div w:id="788856855">
          <w:marLeft w:val="0"/>
          <w:marRight w:val="0"/>
          <w:marTop w:val="0"/>
          <w:marBottom w:val="0"/>
          <w:divBdr>
            <w:top w:val="none" w:sz="0" w:space="0" w:color="auto"/>
            <w:left w:val="none" w:sz="0" w:space="0" w:color="auto"/>
            <w:bottom w:val="none" w:sz="0" w:space="0" w:color="auto"/>
            <w:right w:val="none" w:sz="0" w:space="0" w:color="auto"/>
          </w:divBdr>
        </w:div>
      </w:divsChild>
    </w:div>
    <w:div w:id="2014798116">
      <w:bodyDiv w:val="1"/>
      <w:marLeft w:val="0"/>
      <w:marRight w:val="0"/>
      <w:marTop w:val="0"/>
      <w:marBottom w:val="0"/>
      <w:divBdr>
        <w:top w:val="none" w:sz="0" w:space="0" w:color="auto"/>
        <w:left w:val="none" w:sz="0" w:space="0" w:color="auto"/>
        <w:bottom w:val="none" w:sz="0" w:space="0" w:color="auto"/>
        <w:right w:val="none" w:sz="0" w:space="0" w:color="auto"/>
      </w:divBdr>
      <w:divsChild>
        <w:div w:id="1843203010">
          <w:marLeft w:val="0"/>
          <w:marRight w:val="0"/>
          <w:marTop w:val="0"/>
          <w:marBottom w:val="0"/>
          <w:divBdr>
            <w:top w:val="none" w:sz="0" w:space="0" w:color="auto"/>
            <w:left w:val="none" w:sz="0" w:space="0" w:color="auto"/>
            <w:bottom w:val="none" w:sz="0" w:space="0" w:color="auto"/>
            <w:right w:val="none" w:sz="0" w:space="0" w:color="auto"/>
          </w:divBdr>
        </w:div>
        <w:div w:id="363019495">
          <w:marLeft w:val="0"/>
          <w:marRight w:val="0"/>
          <w:marTop w:val="0"/>
          <w:marBottom w:val="0"/>
          <w:divBdr>
            <w:top w:val="none" w:sz="0" w:space="0" w:color="auto"/>
            <w:left w:val="none" w:sz="0" w:space="0" w:color="auto"/>
            <w:bottom w:val="none" w:sz="0" w:space="0" w:color="auto"/>
            <w:right w:val="none" w:sz="0" w:space="0" w:color="auto"/>
          </w:divBdr>
        </w:div>
        <w:div w:id="1948921197">
          <w:marLeft w:val="0"/>
          <w:marRight w:val="0"/>
          <w:marTop w:val="0"/>
          <w:marBottom w:val="0"/>
          <w:divBdr>
            <w:top w:val="none" w:sz="0" w:space="0" w:color="auto"/>
            <w:left w:val="none" w:sz="0" w:space="0" w:color="auto"/>
            <w:bottom w:val="none" w:sz="0" w:space="0" w:color="auto"/>
            <w:right w:val="none" w:sz="0" w:space="0" w:color="auto"/>
          </w:divBdr>
        </w:div>
        <w:div w:id="923338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436-veterinarmedicinas-likums" TargetMode="External"/><Relationship Id="rId3" Type="http://schemas.openxmlformats.org/officeDocument/2006/relationships/settings" Target="settings.xml"/><Relationship Id="rId7" Type="http://schemas.openxmlformats.org/officeDocument/2006/relationships/hyperlink" Target="https://likumi.lv/ta/id/14940-dzivnieku-aizsardz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14940-dzivnieku-aizsardzibas-likum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51869-klainojosu-sunu-un-kaku-izkersanas-pra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2764</TotalTime>
  <Pages>5</Pages>
  <Words>1822</Words>
  <Characters>10386</Characters>
  <Application>Microsoft Office Word</Application>
  <DocSecurity>0</DocSecurity>
  <Lines>86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Komunālā Pārvalde</dc:creator>
  <cp:keywords/>
  <dc:description/>
  <cp:lastModifiedBy>Daiga Tilgale</cp:lastModifiedBy>
  <cp:revision>377</cp:revision>
  <cp:lastPrinted>2024-05-13T13:08:00Z</cp:lastPrinted>
  <dcterms:created xsi:type="dcterms:W3CDTF">2022-04-21T07:46:00Z</dcterms:created>
  <dcterms:modified xsi:type="dcterms:W3CDTF">2024-12-14T06:55:00Z</dcterms:modified>
</cp:coreProperties>
</file>