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B564A3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9155F">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C9D3E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029">
        <w:rPr>
          <w:rFonts w:ascii="Arial" w:eastAsia="Times New Roman" w:hAnsi="Arial" w:cs="Arial"/>
          <w:noProof/>
          <w:color w:val="000000"/>
          <w:sz w:val="24"/>
          <w:szCs w:val="24"/>
          <w:lang w:eastAsia="ru-RU"/>
        </w:rPr>
        <w:t>10.06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1160C">
        <w:rPr>
          <w:rFonts w:ascii="Arial" w:eastAsia="Times New Roman" w:hAnsi="Arial" w:cs="Arial"/>
          <w:noProof/>
          <w:color w:val="000000"/>
          <w:sz w:val="24"/>
          <w:szCs w:val="24"/>
          <w:lang w:eastAsia="ru-RU"/>
        </w:rPr>
        <w:t>34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9155F">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F915263"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1160C" w:rsidRPr="00E1160C">
        <w:rPr>
          <w:rFonts w:ascii="Arial" w:eastAsia="Times New Roman" w:hAnsi="Arial" w:cs="Arial"/>
          <w:b/>
          <w:noProof/>
          <w:color w:val="000000"/>
          <w:sz w:val="24"/>
          <w:szCs w:val="24"/>
          <w:lang w:eastAsia="ru-RU"/>
        </w:rPr>
        <w:t>29</w:t>
      </w:r>
      <w:r w:rsidR="008C1D17" w:rsidRPr="00E1160C">
        <w:rPr>
          <w:rFonts w:ascii="Arial" w:eastAsia="Times New Roman" w:hAnsi="Arial" w:cs="Arial"/>
          <w:b/>
          <w:noProof/>
          <w:color w:val="000000"/>
          <w:sz w:val="24"/>
          <w:szCs w:val="24"/>
          <w:lang w:eastAsia="ru-RU"/>
        </w:rPr>
        <w:t>.jūlijā</w:t>
      </w:r>
      <w:r w:rsidR="003133C7" w:rsidRPr="003133C7">
        <w:rPr>
          <w:rFonts w:ascii="Arial" w:eastAsia="Times New Roman" w:hAnsi="Arial" w:cs="Arial"/>
          <w:b/>
          <w:noProof/>
          <w:color w:val="000000"/>
          <w:sz w:val="24"/>
          <w:szCs w:val="24"/>
          <w:lang w:eastAsia="ru-RU"/>
        </w:rPr>
        <w:t xml:space="preserve"> plkst.</w:t>
      </w:r>
      <w:r w:rsidR="008445AB">
        <w:rPr>
          <w:rFonts w:ascii="Arial" w:eastAsia="Times New Roman" w:hAnsi="Arial" w:cs="Arial"/>
          <w:b/>
          <w:noProof/>
          <w:color w:val="000000"/>
          <w:sz w:val="24"/>
          <w:szCs w:val="24"/>
          <w:lang w:eastAsia="ru-RU"/>
        </w:rPr>
        <w:t>11.</w:t>
      </w:r>
      <w:r w:rsidR="00C9155F">
        <w:rPr>
          <w:rFonts w:ascii="Arial" w:eastAsia="Times New Roman" w:hAnsi="Arial" w:cs="Arial"/>
          <w:b/>
          <w:noProof/>
          <w:color w:val="000000"/>
          <w:sz w:val="24"/>
          <w:szCs w:val="24"/>
          <w:lang w:eastAsia="ru-RU"/>
        </w:rPr>
        <w:t>15</w:t>
      </w:r>
    </w:p>
    <w:p w14:paraId="3D6FD835" w14:textId="14DF6DA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F1A20" w:rsidRPr="004F1A20">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1C85287" w:rsidR="00ED7721" w:rsidRPr="003E4DED" w:rsidRDefault="00C9155F" w:rsidP="00ED7721">
      <w:pPr>
        <w:spacing w:after="0" w:line="240" w:lineRule="auto"/>
        <w:ind w:firstLine="720"/>
        <w:jc w:val="both"/>
        <w:rPr>
          <w:rFonts w:ascii="Arial" w:hAnsi="Arial" w:cs="Arial"/>
          <w:sz w:val="24"/>
          <w:szCs w:val="24"/>
        </w:rPr>
      </w:pPr>
      <w:bookmarkStart w:id="0" w:name="_Hlk200370184"/>
      <w:r w:rsidRPr="00C9155F">
        <w:rPr>
          <w:rFonts w:ascii="Arial" w:eastAsia="Times New Roman" w:hAnsi="Arial" w:cs="Arial"/>
          <w:b/>
          <w:bCs/>
          <w:noProof/>
          <w:color w:val="000000"/>
          <w:sz w:val="24"/>
          <w:szCs w:val="24"/>
          <w:lang w:eastAsia="ru-RU"/>
        </w:rPr>
        <w:t>19.iela 2, Ječi, Dunikas pagasts</w:t>
      </w:r>
      <w:bookmarkEnd w:id="0"/>
      <w:r w:rsidRPr="00C9155F">
        <w:rPr>
          <w:rFonts w:ascii="Arial" w:eastAsia="Times New Roman" w:hAnsi="Arial" w:cs="Arial"/>
          <w:b/>
          <w:bCs/>
          <w:noProof/>
          <w:color w:val="000000"/>
          <w:sz w:val="24"/>
          <w:szCs w:val="24"/>
          <w:lang w:eastAsia="ru-RU"/>
        </w:rPr>
        <w:t xml:space="preserve">, </w:t>
      </w:r>
      <w:r w:rsidRPr="00C9155F">
        <w:rPr>
          <w:rFonts w:ascii="Arial" w:eastAsia="Times New Roman" w:hAnsi="Arial" w:cs="Arial"/>
          <w:noProof/>
          <w:color w:val="000000"/>
          <w:sz w:val="24"/>
          <w:szCs w:val="24"/>
          <w:lang w:eastAsia="ru-RU"/>
        </w:rPr>
        <w:t>Dienvidkurzemes novads, kadastra Nr.6452 005 0493, reģistrēts Kurzemes rajona tiesas Dunikas pagasta zemesgrāmatas nodalījumā Nr.100000932236</w:t>
      </w:r>
      <w:r w:rsidR="00ED7721" w:rsidRPr="00A34BF7">
        <w:rPr>
          <w:rFonts w:ascii="Arial" w:hAnsi="Arial" w:cs="Arial"/>
          <w:sz w:val="24"/>
          <w:szCs w:val="24"/>
        </w:rPr>
        <w:t>.</w:t>
      </w:r>
    </w:p>
    <w:p w14:paraId="06716199" w14:textId="77777777" w:rsidR="00620C99" w:rsidRPr="00620C99" w:rsidRDefault="00620C99" w:rsidP="00620C99">
      <w:pPr>
        <w:spacing w:after="0" w:line="240" w:lineRule="auto"/>
        <w:ind w:firstLine="720"/>
        <w:jc w:val="both"/>
        <w:rPr>
          <w:rFonts w:ascii="Arial" w:hAnsi="Arial" w:cs="Arial"/>
          <w:sz w:val="24"/>
          <w:szCs w:val="24"/>
        </w:rPr>
      </w:pPr>
      <w:r w:rsidRPr="00620C99">
        <w:rPr>
          <w:rFonts w:ascii="Arial" w:hAnsi="Arial" w:cs="Arial"/>
          <w:sz w:val="24"/>
          <w:szCs w:val="24"/>
        </w:rPr>
        <w:t xml:space="preserve">Īpašums sastāv no vienas zemes vienības ar kadastra apzīmējumu 6452 005 0480 0,0803 ha kopplatībā. </w:t>
      </w:r>
    </w:p>
    <w:p w14:paraId="46B9CED9" w14:textId="77777777" w:rsidR="00620C99" w:rsidRPr="00620C99" w:rsidRDefault="00620C99" w:rsidP="00620C99">
      <w:pPr>
        <w:spacing w:after="0" w:line="240" w:lineRule="auto"/>
        <w:ind w:firstLine="720"/>
        <w:jc w:val="both"/>
        <w:rPr>
          <w:rFonts w:ascii="Arial" w:hAnsi="Arial" w:cs="Arial"/>
          <w:sz w:val="24"/>
          <w:szCs w:val="24"/>
        </w:rPr>
      </w:pPr>
      <w:r w:rsidRPr="00620C99">
        <w:rPr>
          <w:rFonts w:ascii="Arial" w:hAnsi="Arial" w:cs="Arial"/>
          <w:sz w:val="24"/>
          <w:szCs w:val="24"/>
        </w:rPr>
        <w:t xml:space="preserve">Kadastra informācijas sistēmā zemes vienībai norādīta sekojoša eksplikācija: 0,0803 ha citas zemes.  </w:t>
      </w:r>
    </w:p>
    <w:p w14:paraId="6141315F" w14:textId="77777777" w:rsidR="00620C99" w:rsidRPr="00620C99" w:rsidRDefault="00620C99" w:rsidP="00620C99">
      <w:pPr>
        <w:spacing w:after="0" w:line="240" w:lineRule="auto"/>
        <w:ind w:firstLine="720"/>
        <w:jc w:val="both"/>
        <w:rPr>
          <w:rFonts w:ascii="Arial" w:hAnsi="Arial" w:cs="Arial"/>
          <w:sz w:val="24"/>
          <w:szCs w:val="24"/>
        </w:rPr>
      </w:pPr>
      <w:r w:rsidRPr="00620C99">
        <w:rPr>
          <w:rFonts w:ascii="Arial" w:hAnsi="Arial" w:cs="Arial"/>
          <w:sz w:val="24"/>
          <w:szCs w:val="24"/>
        </w:rPr>
        <w:t>Zemes vienība neatrodas valsts nozīmes kultūras pieminekļa teritorijā un neatrodas dabas lieguma teritorijā.</w:t>
      </w:r>
    </w:p>
    <w:p w14:paraId="1D1001D9" w14:textId="77777777" w:rsidR="00620C99" w:rsidRPr="00620C99" w:rsidRDefault="00620C99" w:rsidP="00620C99">
      <w:pPr>
        <w:spacing w:after="0" w:line="240" w:lineRule="auto"/>
        <w:ind w:firstLine="720"/>
        <w:jc w:val="both"/>
        <w:rPr>
          <w:rFonts w:ascii="Arial" w:hAnsi="Arial" w:cs="Arial"/>
          <w:sz w:val="24"/>
          <w:szCs w:val="24"/>
        </w:rPr>
      </w:pPr>
      <w:r w:rsidRPr="00620C99">
        <w:rPr>
          <w:rFonts w:ascii="Arial" w:hAnsi="Arial" w:cs="Arial"/>
          <w:sz w:val="24"/>
          <w:szCs w:val="24"/>
        </w:rPr>
        <w:t>Par zemes vienību nav noslēgts medību tiesību līgums.</w:t>
      </w:r>
    </w:p>
    <w:p w14:paraId="0A23B0BC" w14:textId="77777777" w:rsidR="00620C99" w:rsidRPr="00620C99" w:rsidRDefault="00620C99" w:rsidP="00620C99">
      <w:pPr>
        <w:spacing w:after="0" w:line="240" w:lineRule="auto"/>
        <w:ind w:firstLine="720"/>
        <w:jc w:val="both"/>
        <w:rPr>
          <w:rFonts w:ascii="Arial" w:hAnsi="Arial" w:cs="Arial"/>
          <w:sz w:val="24"/>
          <w:szCs w:val="24"/>
        </w:rPr>
      </w:pPr>
      <w:r w:rsidRPr="00620C99">
        <w:rPr>
          <w:rFonts w:ascii="Arial" w:hAnsi="Arial" w:cs="Arial"/>
          <w:sz w:val="24"/>
          <w:szCs w:val="24"/>
        </w:rPr>
        <w:t xml:space="preserve">Saskaņā ar Rucavas novada teritorijas plānojumu 2013.-2025.gadam zemes vienība atrodas mazdārziņu teritorijā. </w:t>
      </w:r>
    </w:p>
    <w:p w14:paraId="163FDA0A" w14:textId="77777777" w:rsidR="00620C99" w:rsidRPr="00620C99" w:rsidRDefault="00620C99" w:rsidP="00620C99">
      <w:pPr>
        <w:spacing w:after="0" w:line="240" w:lineRule="auto"/>
        <w:ind w:firstLine="720"/>
        <w:jc w:val="both"/>
        <w:rPr>
          <w:rFonts w:ascii="Arial" w:hAnsi="Arial" w:cs="Arial"/>
          <w:sz w:val="24"/>
          <w:szCs w:val="24"/>
        </w:rPr>
      </w:pPr>
      <w:r w:rsidRPr="00620C99">
        <w:rPr>
          <w:rFonts w:ascii="Arial" w:hAnsi="Arial" w:cs="Arial"/>
          <w:sz w:val="24"/>
          <w:szCs w:val="24"/>
        </w:rPr>
        <w:t>Zemes vienībā ir noslēgts viens zemes nomas līgums par visu platību ar termiņu līdz 31.12.2027.</w:t>
      </w:r>
    </w:p>
    <w:p w14:paraId="1B8D0645" w14:textId="2A9C7EE3" w:rsidR="008B5FD4" w:rsidRPr="00C1160A" w:rsidRDefault="00620C99" w:rsidP="00620C99">
      <w:pPr>
        <w:spacing w:after="0" w:line="240" w:lineRule="auto"/>
        <w:ind w:firstLine="720"/>
        <w:jc w:val="both"/>
        <w:rPr>
          <w:rFonts w:ascii="Arial" w:hAnsi="Arial" w:cs="Arial"/>
          <w:sz w:val="24"/>
          <w:szCs w:val="24"/>
        </w:rPr>
      </w:pPr>
      <w:r w:rsidRPr="00620C99">
        <w:rPr>
          <w:rFonts w:ascii="Arial" w:hAnsi="Arial" w:cs="Arial"/>
          <w:sz w:val="24"/>
          <w:szCs w:val="24"/>
        </w:rPr>
        <w:t>Citi apgrūtinājumi: piekļuve nodrošināta tikai pa dabā iebrauktu ceļu</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77605F74" w14:textId="77777777" w:rsidR="009C04C8" w:rsidRPr="009C04C8" w:rsidRDefault="00DE3527" w:rsidP="009C04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90E830B" w14:textId="77777777" w:rsidR="009C04C8" w:rsidRPr="009C04C8" w:rsidRDefault="009C04C8" w:rsidP="009C04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C04C8">
        <w:rPr>
          <w:rFonts w:ascii="Arial" w:eastAsia="Times New Roman" w:hAnsi="Arial" w:cs="Arial"/>
          <w:noProof/>
          <w:sz w:val="24"/>
          <w:szCs w:val="24"/>
          <w:lang w:eastAsia="ru-RU"/>
        </w:rPr>
        <w:t xml:space="preserve">Objekta sākuma (nosacītā) cena – </w:t>
      </w:r>
      <w:r w:rsidRPr="009C04C8">
        <w:rPr>
          <w:rFonts w:ascii="Arial" w:eastAsia="Times New Roman" w:hAnsi="Arial" w:cs="Arial"/>
          <w:b/>
          <w:bCs/>
          <w:noProof/>
          <w:color w:val="000000"/>
          <w:sz w:val="24"/>
          <w:szCs w:val="24"/>
          <w:lang w:eastAsia="ru-RU"/>
        </w:rPr>
        <w:t xml:space="preserve">2000 EUR </w:t>
      </w:r>
      <w:r w:rsidRPr="009C04C8">
        <w:rPr>
          <w:rFonts w:ascii="Arial" w:eastAsia="Times New Roman" w:hAnsi="Arial" w:cs="Arial"/>
          <w:noProof/>
          <w:color w:val="000000"/>
          <w:sz w:val="24"/>
          <w:szCs w:val="24"/>
          <w:lang w:eastAsia="ru-RU"/>
        </w:rPr>
        <w:t xml:space="preserve">(divi tūkstoši </w:t>
      </w:r>
      <w:r w:rsidRPr="009C04C8">
        <w:rPr>
          <w:rFonts w:ascii="Arial" w:eastAsia="Times New Roman" w:hAnsi="Arial" w:cs="Arial"/>
          <w:i/>
          <w:iCs/>
          <w:noProof/>
          <w:color w:val="000000"/>
          <w:sz w:val="24"/>
          <w:szCs w:val="24"/>
          <w:lang w:eastAsia="ru-RU"/>
        </w:rPr>
        <w:t>euro</w:t>
      </w:r>
      <w:r w:rsidRPr="009C04C8">
        <w:rPr>
          <w:rFonts w:ascii="Arial" w:eastAsia="Times New Roman" w:hAnsi="Arial" w:cs="Arial"/>
          <w:noProof/>
          <w:color w:val="000000"/>
          <w:sz w:val="24"/>
          <w:szCs w:val="24"/>
          <w:lang w:eastAsia="ru-RU"/>
        </w:rPr>
        <w:t>)</w:t>
      </w:r>
    </w:p>
    <w:p w14:paraId="239830CC" w14:textId="44D7E239" w:rsidR="009C04C8" w:rsidRPr="00E1160C" w:rsidRDefault="009C04C8" w:rsidP="009C04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C04C8">
        <w:rPr>
          <w:rFonts w:ascii="Arial" w:eastAsia="Times New Roman" w:hAnsi="Arial" w:cs="Arial"/>
          <w:noProof/>
          <w:sz w:val="24"/>
          <w:szCs w:val="24"/>
          <w:lang w:eastAsia="ru-RU"/>
        </w:rPr>
        <w:t xml:space="preserve">Izsoles solis -  </w:t>
      </w:r>
      <w:r w:rsidRPr="00E1160C">
        <w:rPr>
          <w:rFonts w:ascii="Arial" w:eastAsia="Times New Roman" w:hAnsi="Arial" w:cs="Arial"/>
          <w:b/>
          <w:bCs/>
          <w:iCs/>
          <w:noProof/>
          <w:color w:val="000000"/>
          <w:sz w:val="24"/>
          <w:szCs w:val="24"/>
          <w:lang w:eastAsia="ru-RU"/>
        </w:rPr>
        <w:t xml:space="preserve">100 EUR </w:t>
      </w:r>
      <w:r w:rsidRPr="00E1160C">
        <w:rPr>
          <w:rFonts w:ascii="Arial" w:eastAsia="Times New Roman" w:hAnsi="Arial" w:cs="Arial"/>
          <w:iCs/>
          <w:noProof/>
          <w:color w:val="000000"/>
          <w:sz w:val="24"/>
          <w:szCs w:val="24"/>
          <w:lang w:eastAsia="ru-RU"/>
        </w:rPr>
        <w:t xml:space="preserve">(viens simts </w:t>
      </w:r>
      <w:r w:rsidRPr="00E1160C">
        <w:rPr>
          <w:rFonts w:ascii="Arial" w:eastAsia="Times New Roman" w:hAnsi="Arial" w:cs="Arial"/>
          <w:i/>
          <w:iCs/>
          <w:noProof/>
          <w:color w:val="000000"/>
          <w:sz w:val="24"/>
          <w:szCs w:val="24"/>
          <w:lang w:eastAsia="ru-RU"/>
        </w:rPr>
        <w:t>euro</w:t>
      </w:r>
      <w:r w:rsidRPr="00E1160C">
        <w:rPr>
          <w:rFonts w:ascii="Arial" w:eastAsia="Times New Roman" w:hAnsi="Arial" w:cs="Arial"/>
          <w:iCs/>
          <w:noProof/>
          <w:color w:val="000000"/>
          <w:sz w:val="24"/>
          <w:szCs w:val="24"/>
          <w:lang w:eastAsia="ru-RU"/>
        </w:rPr>
        <w:t>)</w:t>
      </w:r>
    </w:p>
    <w:p w14:paraId="28700263" w14:textId="2094BD61" w:rsidR="00571810" w:rsidRPr="00571810" w:rsidRDefault="009C04C8" w:rsidP="009C04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simti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711C6F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C04C8" w:rsidRPr="009C04C8">
        <w:rPr>
          <w:rFonts w:ascii="Arial" w:eastAsia="Times New Roman" w:hAnsi="Arial" w:cs="Arial"/>
          <w:bCs/>
          <w:noProof/>
          <w:color w:val="000000"/>
          <w:sz w:val="24"/>
          <w:szCs w:val="24"/>
          <w:lang w:eastAsia="ru-RU"/>
        </w:rPr>
        <w:t>19.iela 2, Ječi,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116928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E1160C" w:rsidRPr="00E1160C">
        <w:rPr>
          <w:rFonts w:ascii="Arial" w:eastAsia="Times New Roman" w:hAnsi="Arial" w:cs="Arial"/>
          <w:b/>
          <w:bCs/>
          <w:noProof/>
          <w:sz w:val="24"/>
          <w:szCs w:val="24"/>
          <w:lang w:eastAsia="ru-RU"/>
        </w:rPr>
        <w:t>24</w:t>
      </w:r>
      <w:r w:rsidR="008C1D17" w:rsidRPr="00E1160C">
        <w:rPr>
          <w:rFonts w:ascii="Arial" w:eastAsia="Times New Roman" w:hAnsi="Arial" w:cs="Arial"/>
          <w:b/>
          <w:bCs/>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377B04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D397C" w:rsidRPr="00BD397C">
        <w:rPr>
          <w:rFonts w:ascii="Arial" w:hAnsi="Arial" w:cs="Arial"/>
          <w:sz w:val="24"/>
          <w:szCs w:val="24"/>
        </w:rPr>
        <w:t>26399466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D397C">
        <w:rPr>
          <w:rFonts w:ascii="Arial" w:eastAsia="Times New Roman" w:hAnsi="Arial" w:cs="Arial"/>
          <w:noProof/>
          <w:sz w:val="24"/>
          <w:szCs w:val="24"/>
          <w:lang w:eastAsia="ru-RU"/>
        </w:rPr>
        <w:t>A.Vītola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12F9439" w:rsidR="00B954EC" w:rsidRDefault="009C04C8" w:rsidP="00B954EC">
      <w:pPr>
        <w:spacing w:after="0" w:line="240" w:lineRule="auto"/>
        <w:rPr>
          <w:noProof/>
        </w:rPr>
      </w:pPr>
      <w:r>
        <w:rPr>
          <w:noProof/>
        </w:rPr>
        <w:lastRenderedPageBreak/>
        <w:drawing>
          <wp:inline distT="0" distB="0" distL="0" distR="0" wp14:anchorId="59561537" wp14:editId="724D4C38">
            <wp:extent cx="5274310" cy="5090160"/>
            <wp:effectExtent l="0" t="0" r="2540" b="0"/>
            <wp:docPr id="14973243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340" name=""/>
                    <pic:cNvPicPr/>
                  </pic:nvPicPr>
                  <pic:blipFill>
                    <a:blip r:embed="rId9"/>
                    <a:stretch>
                      <a:fillRect/>
                    </a:stretch>
                  </pic:blipFill>
                  <pic:spPr>
                    <a:xfrm>
                      <a:off x="0" y="0"/>
                      <a:ext cx="5274310" cy="5090160"/>
                    </a:xfrm>
                    <a:prstGeom prst="rect">
                      <a:avLst/>
                    </a:prstGeom>
                  </pic:spPr>
                </pic:pic>
              </a:graphicData>
            </a:graphic>
          </wp:inline>
        </w:drawing>
      </w:r>
    </w:p>
    <w:p w14:paraId="1EF11632" w14:textId="77777777" w:rsidR="009C04C8" w:rsidRDefault="009C04C8" w:rsidP="00B954EC">
      <w:pPr>
        <w:spacing w:after="0" w:line="240" w:lineRule="auto"/>
        <w:rPr>
          <w:noProof/>
        </w:rPr>
      </w:pPr>
    </w:p>
    <w:p w14:paraId="36E2F495" w14:textId="77777777" w:rsidR="00BD397C" w:rsidRDefault="00BD397C" w:rsidP="00B954EC">
      <w:pPr>
        <w:spacing w:after="0" w:line="240" w:lineRule="auto"/>
        <w:rPr>
          <w:noProof/>
        </w:rPr>
      </w:pPr>
    </w:p>
    <w:p w14:paraId="020BFAD4" w14:textId="77777777" w:rsidR="00BD397C" w:rsidRDefault="00BD397C" w:rsidP="00B954EC">
      <w:pPr>
        <w:spacing w:after="0" w:line="240" w:lineRule="auto"/>
        <w:rPr>
          <w:noProof/>
        </w:rPr>
      </w:pPr>
    </w:p>
    <w:p w14:paraId="0F97585A" w14:textId="77777777" w:rsidR="00BD397C" w:rsidRDefault="00BD397C" w:rsidP="00B954EC">
      <w:pPr>
        <w:spacing w:after="0" w:line="240" w:lineRule="auto"/>
        <w:rPr>
          <w:noProof/>
        </w:rPr>
      </w:pPr>
    </w:p>
    <w:p w14:paraId="7AEA15FA" w14:textId="77777777" w:rsidR="00BD397C" w:rsidRDefault="00BD397C" w:rsidP="00B954EC">
      <w:pPr>
        <w:spacing w:after="0" w:line="240" w:lineRule="auto"/>
        <w:rPr>
          <w:noProof/>
        </w:rPr>
      </w:pPr>
    </w:p>
    <w:p w14:paraId="78586FEC" w14:textId="77777777" w:rsidR="00BD397C" w:rsidRDefault="00BD397C" w:rsidP="00B954EC">
      <w:pPr>
        <w:spacing w:after="0" w:line="240" w:lineRule="auto"/>
        <w:rPr>
          <w:noProof/>
        </w:rPr>
      </w:pPr>
    </w:p>
    <w:p w14:paraId="42ECD926" w14:textId="77777777" w:rsidR="00BD397C" w:rsidRDefault="00BD397C" w:rsidP="00B954EC">
      <w:pPr>
        <w:spacing w:after="0" w:line="240" w:lineRule="auto"/>
        <w:rPr>
          <w:noProof/>
        </w:rPr>
      </w:pPr>
    </w:p>
    <w:p w14:paraId="62A89461" w14:textId="77777777" w:rsidR="0047780B" w:rsidRDefault="0047780B" w:rsidP="00B954EC">
      <w:pPr>
        <w:spacing w:after="0" w:line="240" w:lineRule="auto"/>
        <w:rPr>
          <w:noProof/>
        </w:rPr>
      </w:pPr>
    </w:p>
    <w:p w14:paraId="22B917B8" w14:textId="77777777" w:rsidR="003A3090" w:rsidRDefault="003A3090" w:rsidP="00B954EC">
      <w:pPr>
        <w:spacing w:after="0" w:line="240" w:lineRule="auto"/>
        <w:rPr>
          <w:noProof/>
        </w:rPr>
      </w:pPr>
    </w:p>
    <w:p w14:paraId="13A692F8" w14:textId="77777777" w:rsidR="003A3090" w:rsidRDefault="003A3090" w:rsidP="00B954EC">
      <w:pPr>
        <w:spacing w:after="0" w:line="240" w:lineRule="auto"/>
        <w:rPr>
          <w:noProof/>
        </w:rPr>
      </w:pPr>
    </w:p>
    <w:p w14:paraId="37812AA5" w14:textId="77777777" w:rsidR="003A3090" w:rsidRDefault="003A3090"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B4AE4C2" w:rsidR="004F04D0" w:rsidRPr="004F04D0" w:rsidRDefault="009C04C8" w:rsidP="004F04D0">
      <w:pPr>
        <w:spacing w:after="0" w:line="240" w:lineRule="auto"/>
        <w:jc w:val="right"/>
        <w:rPr>
          <w:rFonts w:ascii="Arial" w:eastAsia="Times New Roman" w:hAnsi="Arial" w:cs="Arial"/>
          <w:sz w:val="24"/>
          <w:szCs w:val="24"/>
          <w:lang w:eastAsia="lv-LV"/>
        </w:rPr>
      </w:pPr>
      <w:r w:rsidRPr="009C04C8">
        <w:rPr>
          <w:rFonts w:ascii="Arial" w:eastAsia="Times New Roman" w:hAnsi="Arial" w:cs="Arial"/>
          <w:b/>
          <w:bCs/>
          <w:noProof/>
          <w:color w:val="000000"/>
          <w:sz w:val="24"/>
          <w:szCs w:val="24"/>
          <w:lang w:eastAsia="ru-RU"/>
        </w:rPr>
        <w:t>19.iela 2, Ječi, Dunikas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3A25" w14:textId="77777777" w:rsidR="00A04516" w:rsidRDefault="00A04516" w:rsidP="00125179">
      <w:pPr>
        <w:spacing w:after="0" w:line="240" w:lineRule="auto"/>
      </w:pPr>
      <w:r>
        <w:separator/>
      </w:r>
    </w:p>
  </w:endnote>
  <w:endnote w:type="continuationSeparator" w:id="0">
    <w:p w14:paraId="1F8A776C" w14:textId="77777777" w:rsidR="00A04516" w:rsidRDefault="00A0451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33B2" w14:textId="77777777" w:rsidR="00A04516" w:rsidRDefault="00A04516" w:rsidP="00125179">
      <w:pPr>
        <w:spacing w:after="0" w:line="240" w:lineRule="auto"/>
      </w:pPr>
      <w:r>
        <w:separator/>
      </w:r>
    </w:p>
  </w:footnote>
  <w:footnote w:type="continuationSeparator" w:id="0">
    <w:p w14:paraId="4E54E7D0" w14:textId="77777777" w:rsidR="00A04516" w:rsidRDefault="00A0451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9209C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96D1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8566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0A6E4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79376F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2"/>
  </w:num>
  <w:num w:numId="2" w16cid:durableId="1459639851">
    <w:abstractNumId w:val="9"/>
  </w:num>
  <w:num w:numId="3" w16cid:durableId="27147699">
    <w:abstractNumId w:val="34"/>
  </w:num>
  <w:num w:numId="4" w16cid:durableId="956567462">
    <w:abstractNumId w:val="25"/>
  </w:num>
  <w:num w:numId="5" w16cid:durableId="48189980">
    <w:abstractNumId w:val="46"/>
  </w:num>
  <w:num w:numId="6" w16cid:durableId="1112558019">
    <w:abstractNumId w:val="19"/>
  </w:num>
  <w:num w:numId="7" w16cid:durableId="117309556">
    <w:abstractNumId w:val="29"/>
  </w:num>
  <w:num w:numId="8" w16cid:durableId="1408770591">
    <w:abstractNumId w:val="20"/>
  </w:num>
  <w:num w:numId="9" w16cid:durableId="1283270705">
    <w:abstractNumId w:val="18"/>
  </w:num>
  <w:num w:numId="10" w16cid:durableId="664431168">
    <w:abstractNumId w:val="24"/>
  </w:num>
  <w:num w:numId="11" w16cid:durableId="937374506">
    <w:abstractNumId w:val="54"/>
  </w:num>
  <w:num w:numId="12" w16cid:durableId="677123420">
    <w:abstractNumId w:val="49"/>
  </w:num>
  <w:num w:numId="13" w16cid:durableId="1821339090">
    <w:abstractNumId w:val="44"/>
  </w:num>
  <w:num w:numId="14" w16cid:durableId="456921853">
    <w:abstractNumId w:val="36"/>
  </w:num>
  <w:num w:numId="15" w16cid:durableId="1190534958">
    <w:abstractNumId w:val="48"/>
  </w:num>
  <w:num w:numId="16" w16cid:durableId="403182122">
    <w:abstractNumId w:val="8"/>
  </w:num>
  <w:num w:numId="17" w16cid:durableId="1144156056">
    <w:abstractNumId w:val="10"/>
  </w:num>
  <w:num w:numId="18" w16cid:durableId="973675872">
    <w:abstractNumId w:val="11"/>
  </w:num>
  <w:num w:numId="19" w16cid:durableId="1823229769">
    <w:abstractNumId w:val="39"/>
  </w:num>
  <w:num w:numId="20" w16cid:durableId="442578845">
    <w:abstractNumId w:val="4"/>
  </w:num>
  <w:num w:numId="21" w16cid:durableId="1061829004">
    <w:abstractNumId w:val="2"/>
  </w:num>
  <w:num w:numId="22" w16cid:durableId="2077429774">
    <w:abstractNumId w:val="53"/>
  </w:num>
  <w:num w:numId="23" w16cid:durableId="1305618088">
    <w:abstractNumId w:val="0"/>
  </w:num>
  <w:num w:numId="24" w16cid:durableId="1124081118">
    <w:abstractNumId w:val="33"/>
  </w:num>
  <w:num w:numId="25" w16cid:durableId="1506937659">
    <w:abstractNumId w:val="32"/>
  </w:num>
  <w:num w:numId="26" w16cid:durableId="1398090038">
    <w:abstractNumId w:val="37"/>
  </w:num>
  <w:num w:numId="27" w16cid:durableId="913668131">
    <w:abstractNumId w:val="30"/>
  </w:num>
  <w:num w:numId="28" w16cid:durableId="1620917879">
    <w:abstractNumId w:val="38"/>
  </w:num>
  <w:num w:numId="29" w16cid:durableId="46072485">
    <w:abstractNumId w:val="43"/>
  </w:num>
  <w:num w:numId="30" w16cid:durableId="1415974348">
    <w:abstractNumId w:val="1"/>
  </w:num>
  <w:num w:numId="31" w16cid:durableId="1151361420">
    <w:abstractNumId w:val="5"/>
  </w:num>
  <w:num w:numId="32" w16cid:durableId="523714729">
    <w:abstractNumId w:val="26"/>
  </w:num>
  <w:num w:numId="33" w16cid:durableId="1912957233">
    <w:abstractNumId w:val="35"/>
  </w:num>
  <w:num w:numId="34" w16cid:durableId="796527181">
    <w:abstractNumId w:val="21"/>
  </w:num>
  <w:num w:numId="35" w16cid:durableId="1909531286">
    <w:abstractNumId w:val="40"/>
  </w:num>
  <w:num w:numId="36" w16cid:durableId="584875794">
    <w:abstractNumId w:val="15"/>
  </w:num>
  <w:num w:numId="37" w16cid:durableId="1340884416">
    <w:abstractNumId w:val="47"/>
  </w:num>
  <w:num w:numId="38" w16cid:durableId="863596539">
    <w:abstractNumId w:val="12"/>
  </w:num>
  <w:num w:numId="39" w16cid:durableId="1085568001">
    <w:abstractNumId w:val="28"/>
  </w:num>
  <w:num w:numId="40" w16cid:durableId="1599823459">
    <w:abstractNumId w:val="6"/>
  </w:num>
  <w:num w:numId="41" w16cid:durableId="1176380993">
    <w:abstractNumId w:val="41"/>
  </w:num>
  <w:num w:numId="42" w16cid:durableId="1462456916">
    <w:abstractNumId w:val="51"/>
  </w:num>
  <w:num w:numId="43" w16cid:durableId="2030519485">
    <w:abstractNumId w:val="17"/>
  </w:num>
  <w:num w:numId="44" w16cid:durableId="728385867">
    <w:abstractNumId w:val="45"/>
  </w:num>
  <w:num w:numId="45" w16cid:durableId="161897699">
    <w:abstractNumId w:val="3"/>
  </w:num>
  <w:num w:numId="46" w16cid:durableId="1824003359">
    <w:abstractNumId w:val="23"/>
  </w:num>
  <w:num w:numId="47" w16cid:durableId="1673992380">
    <w:abstractNumId w:val="52"/>
  </w:num>
  <w:num w:numId="48" w16cid:durableId="1868903303">
    <w:abstractNumId w:val="50"/>
  </w:num>
  <w:num w:numId="49" w16cid:durableId="360715907">
    <w:abstractNumId w:val="13"/>
  </w:num>
  <w:num w:numId="50" w16cid:durableId="567955954">
    <w:abstractNumId w:val="31"/>
  </w:num>
  <w:num w:numId="51" w16cid:durableId="515536906">
    <w:abstractNumId w:val="16"/>
  </w:num>
  <w:num w:numId="52" w16cid:durableId="1113404446">
    <w:abstractNumId w:val="27"/>
  </w:num>
  <w:num w:numId="53" w16cid:durableId="1361510814">
    <w:abstractNumId w:val="7"/>
  </w:num>
  <w:num w:numId="54" w16cid:durableId="162354858">
    <w:abstractNumId w:val="14"/>
  </w:num>
  <w:num w:numId="55" w16cid:durableId="33731910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8F7"/>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39B7"/>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16A05"/>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3090"/>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7780B"/>
    <w:rsid w:val="00483B2D"/>
    <w:rsid w:val="0048631E"/>
    <w:rsid w:val="004A2AEB"/>
    <w:rsid w:val="004A35A6"/>
    <w:rsid w:val="004B2604"/>
    <w:rsid w:val="004B75D9"/>
    <w:rsid w:val="004C5B2C"/>
    <w:rsid w:val="004C5E56"/>
    <w:rsid w:val="004D156B"/>
    <w:rsid w:val="004D3B74"/>
    <w:rsid w:val="004F039C"/>
    <w:rsid w:val="004F04D0"/>
    <w:rsid w:val="004F1A20"/>
    <w:rsid w:val="004F6A38"/>
    <w:rsid w:val="00501646"/>
    <w:rsid w:val="005109DF"/>
    <w:rsid w:val="00525468"/>
    <w:rsid w:val="00531B4D"/>
    <w:rsid w:val="00537211"/>
    <w:rsid w:val="0054425A"/>
    <w:rsid w:val="00546256"/>
    <w:rsid w:val="005562D8"/>
    <w:rsid w:val="005663B2"/>
    <w:rsid w:val="0056762F"/>
    <w:rsid w:val="00571810"/>
    <w:rsid w:val="00572F34"/>
    <w:rsid w:val="0057486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0C99"/>
    <w:rsid w:val="006216C3"/>
    <w:rsid w:val="00622E95"/>
    <w:rsid w:val="00631694"/>
    <w:rsid w:val="00635BB4"/>
    <w:rsid w:val="00660C3E"/>
    <w:rsid w:val="00661FD4"/>
    <w:rsid w:val="00671F16"/>
    <w:rsid w:val="00672827"/>
    <w:rsid w:val="00677674"/>
    <w:rsid w:val="00682BD8"/>
    <w:rsid w:val="00692F0C"/>
    <w:rsid w:val="006A101E"/>
    <w:rsid w:val="006A72EF"/>
    <w:rsid w:val="006B2B40"/>
    <w:rsid w:val="006C7DE8"/>
    <w:rsid w:val="006D4634"/>
    <w:rsid w:val="006D55D7"/>
    <w:rsid w:val="006D7B04"/>
    <w:rsid w:val="006E2029"/>
    <w:rsid w:val="006F4DD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6F5E"/>
    <w:rsid w:val="007A300D"/>
    <w:rsid w:val="007A7E93"/>
    <w:rsid w:val="007B06C2"/>
    <w:rsid w:val="007B2B49"/>
    <w:rsid w:val="007B3567"/>
    <w:rsid w:val="007B5265"/>
    <w:rsid w:val="007C0099"/>
    <w:rsid w:val="007C591D"/>
    <w:rsid w:val="007D14A3"/>
    <w:rsid w:val="007E4789"/>
    <w:rsid w:val="007E61EA"/>
    <w:rsid w:val="007E620F"/>
    <w:rsid w:val="007E7F87"/>
    <w:rsid w:val="00807F05"/>
    <w:rsid w:val="00810AC8"/>
    <w:rsid w:val="00813770"/>
    <w:rsid w:val="00813BDA"/>
    <w:rsid w:val="008231A0"/>
    <w:rsid w:val="00833CF6"/>
    <w:rsid w:val="00834D31"/>
    <w:rsid w:val="008358EE"/>
    <w:rsid w:val="00843DC6"/>
    <w:rsid w:val="00843EFA"/>
    <w:rsid w:val="00844433"/>
    <w:rsid w:val="008445AB"/>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4C8"/>
    <w:rsid w:val="009C068C"/>
    <w:rsid w:val="009C493C"/>
    <w:rsid w:val="009C4DC4"/>
    <w:rsid w:val="009C6015"/>
    <w:rsid w:val="009E12E1"/>
    <w:rsid w:val="009E1905"/>
    <w:rsid w:val="009E5945"/>
    <w:rsid w:val="009E6173"/>
    <w:rsid w:val="009F789A"/>
    <w:rsid w:val="00A02AA4"/>
    <w:rsid w:val="00A04516"/>
    <w:rsid w:val="00A07CB8"/>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86440"/>
    <w:rsid w:val="00B94816"/>
    <w:rsid w:val="00B95322"/>
    <w:rsid w:val="00B954EC"/>
    <w:rsid w:val="00B964D3"/>
    <w:rsid w:val="00B973B6"/>
    <w:rsid w:val="00BA3880"/>
    <w:rsid w:val="00BC1974"/>
    <w:rsid w:val="00BD25F1"/>
    <w:rsid w:val="00BD397C"/>
    <w:rsid w:val="00BD564D"/>
    <w:rsid w:val="00BD5742"/>
    <w:rsid w:val="00BD5804"/>
    <w:rsid w:val="00BD7299"/>
    <w:rsid w:val="00BD7A8F"/>
    <w:rsid w:val="00BE73CA"/>
    <w:rsid w:val="00BF2DA8"/>
    <w:rsid w:val="00BF2E46"/>
    <w:rsid w:val="00BF498B"/>
    <w:rsid w:val="00BF54B1"/>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9155F"/>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160C"/>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A480B"/>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9384</Words>
  <Characters>5350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2025-06-09T10:58:00Z</dcterms:created>
  <dcterms:modified xsi:type="dcterms:W3CDTF">2025-06-10T08:19:00Z</dcterms:modified>
</cp:coreProperties>
</file>