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DA48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7339D46B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0C970C07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19B52576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6AED31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29. maijā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370</w:t>
      </w:r>
    </w:p>
    <w:p w14:paraId="021A5C07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49293F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“Rijas”, Priekules pagasts, nodošanu atsavināšanai izsolē</w:t>
      </w:r>
    </w:p>
    <w:p w14:paraId="39C03247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5596DA" w14:textId="77777777" w:rsidR="001F2E16" w:rsidRPr="00EC7F43" w:rsidRDefault="00000000" w:rsidP="001F2E1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_Hlk133483158"/>
      <w:bookmarkEnd w:id="1"/>
      <w:r w:rsidRPr="00EC7F43">
        <w:rPr>
          <w:rFonts w:ascii="Arial" w:hAnsi="Arial" w:cs="Arial"/>
          <w:sz w:val="24"/>
          <w:szCs w:val="24"/>
        </w:rPr>
        <w:t xml:space="preserve">Nekustamais īpašums </w:t>
      </w:r>
      <w:r>
        <w:rPr>
          <w:rFonts w:ascii="Arial" w:hAnsi="Arial" w:cs="Arial"/>
          <w:sz w:val="24"/>
          <w:szCs w:val="24"/>
        </w:rPr>
        <w:t>“Rijas”, Priekules pagasts</w:t>
      </w:r>
      <w:r w:rsidRPr="00EC7F43">
        <w:rPr>
          <w:rFonts w:ascii="Arial" w:hAnsi="Arial" w:cs="Arial"/>
          <w:sz w:val="24"/>
          <w:szCs w:val="24"/>
        </w:rPr>
        <w:t>, kadastra Nr. 64</w:t>
      </w:r>
      <w:r>
        <w:rPr>
          <w:rFonts w:ascii="Arial" w:hAnsi="Arial" w:cs="Arial"/>
          <w:sz w:val="24"/>
          <w:szCs w:val="24"/>
        </w:rPr>
        <w:t>82</w:t>
      </w:r>
      <w:r w:rsidRPr="00EC7F43">
        <w:rPr>
          <w:rFonts w:ascii="Arial" w:hAnsi="Arial" w:cs="Arial"/>
          <w:sz w:val="24"/>
          <w:szCs w:val="24"/>
        </w:rPr>
        <w:t xml:space="preserve"> 00</w:t>
      </w:r>
      <w:r>
        <w:rPr>
          <w:rFonts w:ascii="Arial" w:hAnsi="Arial" w:cs="Arial"/>
          <w:sz w:val="24"/>
          <w:szCs w:val="24"/>
        </w:rPr>
        <w:t xml:space="preserve">2 </w:t>
      </w:r>
      <w:r w:rsidRPr="00EC7F4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058</w:t>
      </w:r>
      <w:r w:rsidRPr="00EC7F43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Priekules pagasta</w:t>
      </w:r>
      <w:r w:rsidRPr="00EC7F43">
        <w:rPr>
          <w:rFonts w:ascii="Arial" w:hAnsi="Arial" w:cs="Arial"/>
          <w:sz w:val="24"/>
          <w:szCs w:val="24"/>
        </w:rPr>
        <w:t xml:space="preserve"> zemesgrāmatas nodalījumā Nr.</w:t>
      </w:r>
      <w:r w:rsidRPr="002B0133">
        <w:rPr>
          <w:rFonts w:ascii="Arial" w:hAnsi="Arial" w:cs="Arial"/>
          <w:sz w:val="24"/>
          <w:szCs w:val="24"/>
        </w:rPr>
        <w:t>100000</w:t>
      </w:r>
      <w:r>
        <w:rPr>
          <w:rFonts w:ascii="Arial" w:hAnsi="Arial" w:cs="Arial"/>
          <w:sz w:val="24"/>
          <w:szCs w:val="24"/>
        </w:rPr>
        <w:t xml:space="preserve">943655 </w:t>
      </w:r>
      <w:r w:rsidRPr="00EC7F43">
        <w:rPr>
          <w:rFonts w:ascii="Arial" w:hAnsi="Arial" w:cs="Arial"/>
          <w:sz w:val="24"/>
          <w:szCs w:val="24"/>
        </w:rPr>
        <w:t>uz Dienvidkurzemes novada pašvaldības vārda.</w:t>
      </w:r>
    </w:p>
    <w:p w14:paraId="7788E07D" w14:textId="77777777" w:rsidR="001F2E16" w:rsidRPr="00EC7F43" w:rsidRDefault="00000000" w:rsidP="001F2E16">
      <w:pPr>
        <w:spacing w:after="0" w:line="240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>Īpašums sastāv no vienas zemes vienības ar kadastra apzīmējumu 64</w:t>
      </w:r>
      <w:r>
        <w:rPr>
          <w:rFonts w:ascii="Arial" w:hAnsi="Arial" w:cs="Arial"/>
          <w:sz w:val="24"/>
          <w:szCs w:val="24"/>
        </w:rPr>
        <w:t>82</w:t>
      </w:r>
      <w:r w:rsidRPr="00EC7F43">
        <w:rPr>
          <w:rFonts w:ascii="Arial" w:hAnsi="Arial" w:cs="Arial"/>
          <w:sz w:val="24"/>
          <w:szCs w:val="24"/>
        </w:rPr>
        <w:t xml:space="preserve"> 00</w:t>
      </w:r>
      <w:r>
        <w:rPr>
          <w:rFonts w:ascii="Arial" w:hAnsi="Arial" w:cs="Arial"/>
          <w:sz w:val="24"/>
          <w:szCs w:val="24"/>
        </w:rPr>
        <w:t>2</w:t>
      </w:r>
      <w:r w:rsidRPr="00EC7F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0058</w:t>
      </w:r>
      <w:r w:rsidRPr="00EC7F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5,36</w:t>
      </w:r>
      <w:r w:rsidRPr="00EC7F43">
        <w:rPr>
          <w:rFonts w:ascii="Arial" w:hAnsi="Arial" w:cs="Arial"/>
          <w:sz w:val="24"/>
          <w:szCs w:val="24"/>
        </w:rPr>
        <w:t xml:space="preserve"> ha kopplatībā. Kadastra informācijas sistēmā zemes vienībai norādīta sekojoša eksplikācija: </w:t>
      </w:r>
      <w:r>
        <w:rPr>
          <w:rFonts w:ascii="Arial" w:hAnsi="Arial" w:cs="Arial"/>
          <w:sz w:val="24"/>
          <w:szCs w:val="24"/>
        </w:rPr>
        <w:t xml:space="preserve">5,29 </w:t>
      </w:r>
      <w:r w:rsidRPr="00EC7F43">
        <w:rPr>
          <w:rFonts w:ascii="Arial" w:hAnsi="Arial" w:cs="Arial"/>
          <w:sz w:val="24"/>
          <w:szCs w:val="24"/>
        </w:rPr>
        <w:t xml:space="preserve">ha </w:t>
      </w:r>
      <w:r>
        <w:rPr>
          <w:rFonts w:ascii="Arial" w:hAnsi="Arial" w:cs="Arial"/>
          <w:sz w:val="24"/>
          <w:szCs w:val="24"/>
        </w:rPr>
        <w:t>lauksaimniecībā izmantojamā</w:t>
      </w:r>
      <w:r w:rsidRPr="00EC7F43">
        <w:rPr>
          <w:rFonts w:ascii="Arial" w:hAnsi="Arial" w:cs="Arial"/>
          <w:sz w:val="24"/>
          <w:szCs w:val="24"/>
        </w:rPr>
        <w:t xml:space="preserve"> zeme</w:t>
      </w:r>
      <w:r>
        <w:rPr>
          <w:rFonts w:ascii="Arial" w:hAnsi="Arial" w:cs="Arial"/>
          <w:sz w:val="24"/>
          <w:szCs w:val="24"/>
        </w:rPr>
        <w:t>, 0,07 ha zeme zem ūdens.</w:t>
      </w:r>
      <w:r w:rsidRPr="00EC7F43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59191D8F" w14:textId="77777777" w:rsidR="001F2E16" w:rsidRDefault="00000000" w:rsidP="001F2E1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4FB8">
        <w:rPr>
          <w:rFonts w:ascii="Arial" w:hAnsi="Arial" w:cs="Arial"/>
          <w:sz w:val="24"/>
          <w:szCs w:val="24"/>
        </w:rPr>
        <w:t>Par zemes vienību nav spēkā esošu, noslēgtu medību tiesību līgumu.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8FE46C" w14:textId="77777777" w:rsidR="001F2E16" w:rsidRPr="000E4FB8" w:rsidRDefault="00000000" w:rsidP="001F2E1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 zemes vienību noslēgtais zemes nomas līgums Nr. </w:t>
      </w:r>
      <w:r w:rsidRPr="00E813B2">
        <w:rPr>
          <w:rFonts w:ascii="Arial" w:hAnsi="Arial" w:cs="Arial"/>
          <w:sz w:val="24"/>
          <w:szCs w:val="24"/>
        </w:rPr>
        <w:t>2.3.4/20/701</w:t>
      </w:r>
      <w:r>
        <w:rPr>
          <w:rFonts w:ascii="Arial" w:hAnsi="Arial" w:cs="Arial"/>
          <w:sz w:val="24"/>
          <w:szCs w:val="24"/>
        </w:rPr>
        <w:t xml:space="preserve"> beigsies 19.08.2025.</w:t>
      </w:r>
    </w:p>
    <w:p w14:paraId="323AC52C" w14:textId="77777777" w:rsidR="001F2E16" w:rsidRPr="00EC7F43" w:rsidRDefault="00000000" w:rsidP="001F2E1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>Zemes vienība neatrodas valsts nozīmes/reģiona nozīmes kultūras pieminekļa teritorijā</w:t>
      </w:r>
      <w:r w:rsidRPr="00EC7F43">
        <w:rPr>
          <w:sz w:val="16"/>
          <w:szCs w:val="16"/>
        </w:rPr>
        <w:t xml:space="preserve"> </w:t>
      </w:r>
      <w:r w:rsidRPr="00EC7F43">
        <w:rPr>
          <w:rFonts w:ascii="Arial" w:hAnsi="Arial" w:cs="Arial"/>
          <w:sz w:val="24"/>
          <w:szCs w:val="24"/>
        </w:rPr>
        <w:t>un neatrodas</w:t>
      </w:r>
      <w:r w:rsidRPr="00EC7F43">
        <w:rPr>
          <w:rFonts w:ascii="Arial" w:hAnsi="Arial" w:cs="Arial"/>
          <w:color w:val="0070C0"/>
          <w:sz w:val="24"/>
          <w:szCs w:val="24"/>
        </w:rPr>
        <w:t xml:space="preserve"> </w:t>
      </w:r>
      <w:r w:rsidRPr="00EC7F43">
        <w:rPr>
          <w:rFonts w:ascii="Arial" w:hAnsi="Arial" w:cs="Arial"/>
          <w:sz w:val="24"/>
          <w:szCs w:val="24"/>
        </w:rPr>
        <w:t xml:space="preserve">dabas lieguma teritorijā. </w:t>
      </w:r>
    </w:p>
    <w:p w14:paraId="13AAFCD5" w14:textId="77777777" w:rsidR="001F2E16" w:rsidRDefault="00000000" w:rsidP="001F2E1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 xml:space="preserve">Saskaņā ar Priekules novada teritorijas plānojumu 2015.-2026.gadam zemes vienība atrodas </w:t>
      </w:r>
      <w:r>
        <w:rPr>
          <w:rFonts w:ascii="Arial" w:hAnsi="Arial" w:cs="Arial"/>
          <w:sz w:val="24"/>
          <w:szCs w:val="24"/>
        </w:rPr>
        <w:t xml:space="preserve">lauksaimniecības </w:t>
      </w:r>
      <w:r w:rsidRPr="00EC7F43">
        <w:rPr>
          <w:rFonts w:ascii="Arial" w:hAnsi="Arial" w:cs="Arial"/>
          <w:sz w:val="24"/>
          <w:szCs w:val="24"/>
        </w:rPr>
        <w:t>teritorijā.</w:t>
      </w:r>
    </w:p>
    <w:p w14:paraId="21B234AC" w14:textId="77777777" w:rsidR="001F2E16" w:rsidRDefault="00000000" w:rsidP="001F2E1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Saskaņā ar 02.04.2025. Dienvidkurzemes novada Būvvaldes izsniegto Izziņu Nr.</w:t>
      </w:r>
      <w:r w:rsidRPr="0001264D">
        <w:rPr>
          <w:rFonts w:ascii="Arial" w:hAnsi="Arial" w:cs="Arial"/>
          <w:sz w:val="24"/>
          <w:szCs w:val="24"/>
        </w:rPr>
        <w:t>B/2025/1.7/</w:t>
      </w:r>
      <w:r>
        <w:rPr>
          <w:rFonts w:ascii="Arial" w:hAnsi="Arial" w:cs="Arial"/>
          <w:sz w:val="24"/>
          <w:szCs w:val="24"/>
        </w:rPr>
        <w:t>10</w:t>
      </w:r>
      <w:r w:rsidRPr="000126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264170">
        <w:rPr>
          <w:rFonts w:ascii="Arial" w:hAnsi="Arial" w:cs="Arial"/>
          <w:sz w:val="24"/>
          <w:szCs w:val="24"/>
        </w:rPr>
        <w:t xml:space="preserve">Par zemes vienības plānoto (atļauto) teritorijas </w:t>
      </w:r>
      <w:r w:rsidRPr="000E4FB8">
        <w:rPr>
          <w:rFonts w:ascii="Arial" w:hAnsi="Arial" w:cs="Arial"/>
          <w:sz w:val="24"/>
          <w:szCs w:val="24"/>
        </w:rPr>
        <w:t xml:space="preserve">izmantošanu” (Pielikums Nr.2), </w:t>
      </w:r>
      <w:r w:rsidRPr="00264170">
        <w:rPr>
          <w:rFonts w:ascii="Arial" w:hAnsi="Arial" w:cs="Arial"/>
          <w:sz w:val="24"/>
          <w:szCs w:val="24"/>
        </w:rPr>
        <w:t xml:space="preserve">galvenie zemes izmantošanas veidi: </w:t>
      </w:r>
      <w:r w:rsidRPr="00E813B2">
        <w:rPr>
          <w:rFonts w:ascii="Arial" w:hAnsi="Arial" w:cs="Arial"/>
          <w:sz w:val="24"/>
          <w:szCs w:val="24"/>
        </w:rPr>
        <w:t>viensētu apbūve (11004), lauksaimnieciskās ražošanas uzņēmumu apbūve (13003), lauksaimnieciska izmantošana (22001), labiekārtota ārtelpa (24001), ārtelpa bez labiekārtojuma (24002), ūdens telpas publiskā izmantošana (24003)</w:t>
      </w:r>
      <w:r>
        <w:rPr>
          <w:rFonts w:ascii="Arial" w:hAnsi="Arial" w:cs="Arial"/>
          <w:sz w:val="24"/>
          <w:szCs w:val="24"/>
        </w:rPr>
        <w:t>.</w:t>
      </w:r>
    </w:p>
    <w:p w14:paraId="4C9B744A" w14:textId="77777777" w:rsidR="001F2E16" w:rsidRPr="00EC7F43" w:rsidRDefault="00000000" w:rsidP="001F2E1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F7209B">
        <w:rPr>
          <w:rFonts w:ascii="Arial" w:hAnsi="Arial" w:cs="Arial"/>
          <w:sz w:val="24"/>
          <w:szCs w:val="24"/>
        </w:rPr>
        <w:t>ūvvalde norāda, ka saskaņā ar Aizsargjoslu likumu zemes vienībā reģistrētie</w:t>
      </w:r>
      <w:r>
        <w:rPr>
          <w:rFonts w:ascii="Arial" w:hAnsi="Arial" w:cs="Arial"/>
          <w:sz w:val="24"/>
          <w:szCs w:val="24"/>
        </w:rPr>
        <w:t xml:space="preserve"> </w:t>
      </w:r>
      <w:r w:rsidRPr="00F7209B">
        <w:rPr>
          <w:rFonts w:ascii="Arial" w:hAnsi="Arial" w:cs="Arial"/>
          <w:sz w:val="24"/>
          <w:szCs w:val="24"/>
        </w:rPr>
        <w:t>apgrūtinājumi un uz tiem attiecināmie aprobežojumi var ierobežot augstākminēto plānoto</w:t>
      </w:r>
      <w:r>
        <w:rPr>
          <w:rFonts w:ascii="Arial" w:hAnsi="Arial" w:cs="Arial"/>
          <w:sz w:val="24"/>
          <w:szCs w:val="24"/>
        </w:rPr>
        <w:t xml:space="preserve"> </w:t>
      </w:r>
      <w:r w:rsidRPr="00F7209B">
        <w:rPr>
          <w:rFonts w:ascii="Arial" w:hAnsi="Arial" w:cs="Arial"/>
          <w:sz w:val="24"/>
          <w:szCs w:val="24"/>
        </w:rPr>
        <w:t>(atļauto) teritorijas izmantošanu. Ierobežojumus var radīt arī citi normatīvie akti, kuru</w:t>
      </w:r>
      <w:r>
        <w:rPr>
          <w:rFonts w:ascii="Arial" w:hAnsi="Arial" w:cs="Arial"/>
          <w:sz w:val="24"/>
          <w:szCs w:val="24"/>
        </w:rPr>
        <w:t xml:space="preserve"> </w:t>
      </w:r>
      <w:r w:rsidRPr="00F7209B">
        <w:rPr>
          <w:rFonts w:ascii="Arial" w:hAnsi="Arial" w:cs="Arial"/>
          <w:sz w:val="24"/>
          <w:szCs w:val="24"/>
        </w:rPr>
        <w:t>prasības attiecināmas uz šo teritoriju un konkrēto attīstības ieceri.</w:t>
      </w:r>
    </w:p>
    <w:p w14:paraId="02C91181" w14:textId="77777777" w:rsidR="001F2E16" w:rsidRPr="00EC7F43" w:rsidRDefault="00000000" w:rsidP="001F2E1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>Nekustamais īpašums nav nepieciešams pašvaldībai un tās iestādēm noteikto funkciju veikšanai.</w:t>
      </w:r>
    </w:p>
    <w:p w14:paraId="76B13470" w14:textId="77777777" w:rsidR="001F2E16" w:rsidRDefault="00000000" w:rsidP="001F2E1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>Pamatojoties uz minēto un Pašvaldību likuma 10.panta pirmās daļas 16.punktu, 73.panta ceturto daļu,</w:t>
      </w:r>
      <w:r w:rsidRPr="00EC7F43">
        <w:rPr>
          <w:rFonts w:ascii="Arial" w:hAnsi="Arial" w:cs="Arial"/>
          <w:color w:val="FF0000"/>
          <w:sz w:val="24"/>
          <w:szCs w:val="24"/>
        </w:rPr>
        <w:t xml:space="preserve"> </w:t>
      </w:r>
      <w:r w:rsidRPr="00EC7F43">
        <w:rPr>
          <w:rFonts w:ascii="Arial" w:hAnsi="Arial" w:cs="Arial"/>
          <w:sz w:val="24"/>
          <w:szCs w:val="24"/>
        </w:rPr>
        <w:t>Valsts un pašvaldību īpašuma privatizācijas un privatizācijas sertifikātu izmantošanas pabeigšanas likuma 22.panta pirmo daļu, P</w:t>
      </w:r>
      <w:r w:rsidRPr="00EC7F43">
        <w:rPr>
          <w:rFonts w:ascii="Arial" w:hAnsi="Arial" w:cs="Arial"/>
          <w:sz w:val="24"/>
          <w:szCs w:val="24"/>
          <w:shd w:val="clear" w:color="auto" w:fill="FFFFFF"/>
        </w:rPr>
        <w:t xml:space="preserve">ubliskas personas finanšu līdzekļu un mantas izšķērdēšanas novēršanas likuma 3.panta 2.punktu, </w:t>
      </w:r>
      <w:r w:rsidRPr="00EC7F43">
        <w:rPr>
          <w:rFonts w:ascii="Arial" w:hAnsi="Arial" w:cs="Arial"/>
          <w:sz w:val="24"/>
          <w:szCs w:val="24"/>
        </w:rPr>
        <w:t>Publiskas personas mantas atsavināšanas likuma 3.panta pirmās daļas 1.punktu un otro daļu, 4.panta pirmo daļu, 5.panta pirmo un piekto daļu, 9.panta ot</w:t>
      </w:r>
      <w:r w:rsidRPr="000E4FB8">
        <w:rPr>
          <w:rFonts w:ascii="Arial" w:hAnsi="Arial" w:cs="Arial"/>
          <w:sz w:val="24"/>
          <w:szCs w:val="24"/>
        </w:rPr>
        <w:t xml:space="preserve">ro daļu, </w:t>
      </w:r>
      <w:r>
        <w:rPr>
          <w:rFonts w:ascii="Arial" w:hAnsi="Arial" w:cs="Arial"/>
          <w:sz w:val="24"/>
          <w:szCs w:val="24"/>
        </w:rPr>
        <w:t>un atbilstoši 13.05</w:t>
      </w:r>
      <w:r w:rsidRPr="000E4FB8">
        <w:rPr>
          <w:rFonts w:ascii="Arial" w:hAnsi="Arial" w:cs="Arial"/>
          <w:sz w:val="24"/>
          <w:szCs w:val="24"/>
        </w:rPr>
        <w:t>.2025. Attīstības un tautsaimniecības komitejas sēdes atzinum</w:t>
      </w:r>
      <w:r>
        <w:rPr>
          <w:rFonts w:ascii="Arial" w:hAnsi="Arial" w:cs="Arial"/>
          <w:sz w:val="24"/>
          <w:szCs w:val="24"/>
        </w:rPr>
        <w:t>am</w:t>
      </w:r>
      <w:r w:rsidRPr="000E4FB8">
        <w:rPr>
          <w:rFonts w:ascii="Arial" w:hAnsi="Arial" w:cs="Arial"/>
          <w:sz w:val="24"/>
          <w:szCs w:val="24"/>
        </w:rPr>
        <w:t>,</w:t>
      </w:r>
    </w:p>
    <w:bookmarkEnd w:id="2"/>
    <w:p w14:paraId="07359DD6" w14:textId="77777777" w:rsidR="001F2E16" w:rsidRPr="00EC7F43" w:rsidRDefault="00000000" w:rsidP="001F2E1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 w:rsidRPr="00EC7F43">
        <w:rPr>
          <w:rFonts w:ascii="Arial" w:hAnsi="Arial" w:cs="Arial"/>
          <w:b/>
          <w:sz w:val="24"/>
          <w:szCs w:val="24"/>
        </w:rPr>
        <w:t>Dienvidkurzemes novada pašvaldības dome</w:t>
      </w:r>
      <w:r w:rsidRPr="00EC7F43">
        <w:rPr>
          <w:rFonts w:ascii="Arial" w:hAnsi="Arial" w:cs="Arial"/>
          <w:sz w:val="24"/>
          <w:szCs w:val="24"/>
        </w:rPr>
        <w:t xml:space="preserve"> </w:t>
      </w:r>
      <w:r w:rsidRPr="00EC7F43">
        <w:rPr>
          <w:rFonts w:ascii="Arial" w:hAnsi="Arial" w:cs="Arial"/>
          <w:b/>
          <w:sz w:val="24"/>
          <w:szCs w:val="24"/>
        </w:rPr>
        <w:t>NOLEMJ:</w:t>
      </w:r>
    </w:p>
    <w:p w14:paraId="2EF4C993" w14:textId="77777777" w:rsidR="001F2E16" w:rsidRPr="00EC7F43" w:rsidRDefault="00000000" w:rsidP="002E5374">
      <w:pPr>
        <w:numPr>
          <w:ilvl w:val="0"/>
          <w:numId w:val="8"/>
        </w:num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b/>
          <w:bCs/>
          <w:sz w:val="24"/>
          <w:szCs w:val="24"/>
        </w:rPr>
        <w:lastRenderedPageBreak/>
        <w:t>Nodot</w:t>
      </w:r>
      <w:r w:rsidRPr="00EC7F43">
        <w:rPr>
          <w:rFonts w:ascii="Arial" w:hAnsi="Arial" w:cs="Arial"/>
          <w:sz w:val="24"/>
          <w:szCs w:val="24"/>
        </w:rPr>
        <w:t xml:space="preserve"> atsavināšanai nekustamo īpašumu </w:t>
      </w:r>
      <w:r>
        <w:rPr>
          <w:rFonts w:ascii="Arial" w:hAnsi="Arial" w:cs="Arial"/>
          <w:sz w:val="24"/>
          <w:szCs w:val="24"/>
        </w:rPr>
        <w:t>“Rijas”, Priekules pagasts</w:t>
      </w:r>
      <w:r w:rsidRPr="00EC7F43">
        <w:rPr>
          <w:rFonts w:ascii="Arial" w:hAnsi="Arial" w:cs="Arial"/>
          <w:sz w:val="24"/>
          <w:szCs w:val="24"/>
        </w:rPr>
        <w:t>, kadastra Nr.</w:t>
      </w:r>
      <w:r>
        <w:rPr>
          <w:rFonts w:ascii="Arial" w:hAnsi="Arial" w:cs="Arial"/>
          <w:sz w:val="24"/>
          <w:szCs w:val="24"/>
        </w:rPr>
        <w:t>6482 002 0058</w:t>
      </w:r>
      <w:r w:rsidRPr="00EC7F43">
        <w:rPr>
          <w:rFonts w:ascii="Arial" w:hAnsi="Arial" w:cs="Arial"/>
          <w:sz w:val="24"/>
          <w:szCs w:val="24"/>
        </w:rPr>
        <w:t>, sastāvošs no zemes vienības ar kadastra apzīmējumu 64</w:t>
      </w:r>
      <w:r>
        <w:rPr>
          <w:rFonts w:ascii="Arial" w:hAnsi="Arial" w:cs="Arial"/>
          <w:sz w:val="24"/>
          <w:szCs w:val="24"/>
        </w:rPr>
        <w:t>82 002 0058</w:t>
      </w:r>
      <w:r w:rsidRPr="00EC7F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5,36</w:t>
      </w:r>
      <w:r w:rsidRPr="00EC7F43">
        <w:rPr>
          <w:rFonts w:ascii="Arial" w:hAnsi="Arial" w:cs="Arial"/>
          <w:sz w:val="24"/>
          <w:szCs w:val="24"/>
        </w:rPr>
        <w:t xml:space="preserve"> ha platībā, </w:t>
      </w:r>
      <w:r w:rsidRPr="00EC7F43">
        <w:rPr>
          <w:rFonts w:ascii="Arial" w:hAnsi="Arial" w:cs="Arial"/>
          <w:b/>
          <w:bCs/>
          <w:sz w:val="24"/>
          <w:szCs w:val="24"/>
        </w:rPr>
        <w:t>pārdodot</w:t>
      </w:r>
      <w:r w:rsidRPr="00EC7F43">
        <w:rPr>
          <w:rFonts w:ascii="Arial" w:hAnsi="Arial" w:cs="Arial"/>
          <w:sz w:val="24"/>
          <w:szCs w:val="24"/>
        </w:rPr>
        <w:t xml:space="preserve"> mutiskā izsolē ar augšupejošu soli.</w:t>
      </w:r>
      <w:r w:rsidRPr="00EC7F43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7FE5D408" w14:textId="77777777" w:rsidR="001F2E16" w:rsidRPr="002E5374" w:rsidRDefault="00000000" w:rsidP="002E5374">
      <w:pPr>
        <w:pStyle w:val="Sarakstarindkopa"/>
        <w:numPr>
          <w:ilvl w:val="0"/>
          <w:numId w:val="8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2E5374">
        <w:rPr>
          <w:rFonts w:ascii="Arial" w:hAnsi="Arial" w:cs="Arial"/>
          <w:b/>
          <w:bCs/>
          <w:sz w:val="24"/>
          <w:szCs w:val="24"/>
        </w:rPr>
        <w:t>Noteikt</w:t>
      </w:r>
      <w:r w:rsidRPr="002E5374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2F04299F" w14:textId="77777777" w:rsidR="001F2E16" w:rsidRPr="002E5374" w:rsidRDefault="00000000" w:rsidP="002E5374">
      <w:pPr>
        <w:pStyle w:val="Sarakstarindkopa"/>
        <w:numPr>
          <w:ilvl w:val="0"/>
          <w:numId w:val="8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2E5374">
        <w:rPr>
          <w:rFonts w:ascii="Arial" w:hAnsi="Arial" w:cs="Arial"/>
          <w:b/>
          <w:bCs/>
          <w:sz w:val="24"/>
          <w:szCs w:val="24"/>
        </w:rPr>
        <w:t>Iekļaut</w:t>
      </w:r>
      <w:r w:rsidRPr="002E5374">
        <w:rPr>
          <w:rFonts w:ascii="Arial" w:hAnsi="Arial" w:cs="Arial"/>
          <w:sz w:val="24"/>
          <w:szCs w:val="24"/>
        </w:rPr>
        <w:t xml:space="preserve"> izsoles noteikumos nosacījumu: </w:t>
      </w:r>
    </w:p>
    <w:p w14:paraId="4DBD9632" w14:textId="77777777" w:rsidR="001F2E16" w:rsidRPr="002E5374" w:rsidRDefault="00000000" w:rsidP="002E5374">
      <w:pPr>
        <w:pStyle w:val="Sarakstarindkopa"/>
        <w:numPr>
          <w:ilvl w:val="1"/>
          <w:numId w:val="8"/>
        </w:numPr>
        <w:spacing w:after="0" w:line="240" w:lineRule="auto"/>
        <w:ind w:left="1530"/>
        <w:jc w:val="both"/>
        <w:rPr>
          <w:rFonts w:ascii="Arial" w:hAnsi="Arial" w:cs="Arial"/>
          <w:sz w:val="24"/>
          <w:szCs w:val="24"/>
        </w:rPr>
      </w:pPr>
      <w:r w:rsidRPr="002E5374">
        <w:rPr>
          <w:rFonts w:ascii="Arial" w:hAnsi="Arial" w:cs="Arial"/>
          <w:sz w:val="24"/>
          <w:szCs w:val="24"/>
        </w:rPr>
        <w:t>pirkuma maksas samaksas termiņš līdz 3 mēnešiem no izsoles dienas;</w:t>
      </w:r>
    </w:p>
    <w:p w14:paraId="7D37E968" w14:textId="77777777" w:rsidR="001F2E16" w:rsidRPr="002E5374" w:rsidRDefault="00000000" w:rsidP="002E5374">
      <w:pPr>
        <w:pStyle w:val="Sarakstarindkopa"/>
        <w:numPr>
          <w:ilvl w:val="1"/>
          <w:numId w:val="8"/>
        </w:numPr>
        <w:spacing w:after="0" w:line="240" w:lineRule="auto"/>
        <w:ind w:left="1530"/>
        <w:jc w:val="both"/>
        <w:rPr>
          <w:rFonts w:ascii="Arial" w:hAnsi="Arial" w:cs="Arial"/>
          <w:sz w:val="24"/>
          <w:szCs w:val="24"/>
        </w:rPr>
      </w:pPr>
      <w:r w:rsidRPr="002E5374">
        <w:rPr>
          <w:rFonts w:ascii="Arial" w:hAnsi="Arial" w:cs="Arial"/>
          <w:sz w:val="24"/>
          <w:szCs w:val="24"/>
        </w:rPr>
        <w:t>uz zemes vienību ir spēkā esošs zemes nomas līgums līdz 19.08.2025.</w:t>
      </w:r>
    </w:p>
    <w:p w14:paraId="6502348A" w14:textId="77777777" w:rsidR="001F2E16" w:rsidRPr="002E5374" w:rsidRDefault="00000000" w:rsidP="002E5374">
      <w:pPr>
        <w:pStyle w:val="Sarakstarindkopa"/>
        <w:numPr>
          <w:ilvl w:val="0"/>
          <w:numId w:val="8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2E5374">
        <w:rPr>
          <w:rFonts w:ascii="Arial" w:hAnsi="Arial" w:cs="Arial"/>
          <w:b/>
          <w:bCs/>
          <w:sz w:val="24"/>
          <w:szCs w:val="24"/>
        </w:rPr>
        <w:t>Noteikt</w:t>
      </w:r>
      <w:r w:rsidRPr="002E5374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2E5374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20A6726B" w14:textId="77777777" w:rsidR="001F2E16" w:rsidRPr="002E5374" w:rsidRDefault="00000000" w:rsidP="002E5374">
      <w:pPr>
        <w:pStyle w:val="Sarakstarindkopa"/>
        <w:numPr>
          <w:ilvl w:val="0"/>
          <w:numId w:val="8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2E5374">
        <w:rPr>
          <w:rFonts w:ascii="Arial" w:eastAsia="Times New Roman" w:hAnsi="Arial" w:cs="Arial"/>
          <w:sz w:val="24"/>
          <w:szCs w:val="24"/>
          <w:lang w:eastAsia="lv-LV"/>
        </w:rPr>
        <w:t>Dienvidkurzemes novada pašvaldības Īpašuma atsavināšanas un izsoļu komisijas priekšsēdētājs atbild par lēmuma izpildi.</w:t>
      </w:r>
    </w:p>
    <w:p w14:paraId="2C803602" w14:textId="77777777" w:rsidR="001F2E16" w:rsidRPr="002E5374" w:rsidRDefault="001F2E16" w:rsidP="002E53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A4BAF9" w14:textId="77777777" w:rsidR="009B641F" w:rsidRDefault="009B641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43A5D0E7" w14:textId="77777777" w:rsidR="009B641F" w:rsidRDefault="00000000" w:rsidP="00B34754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Priedols</w:t>
      </w:r>
    </w:p>
    <w:p w14:paraId="4B4BFDB7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51407B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2370D8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77ACF737" w14:textId="77777777" w:rsidR="005E3658" w:rsidRPr="00840B8F" w:rsidRDefault="00000000" w:rsidP="00840B8F">
      <w:pPr>
        <w:pStyle w:val="Sarakstarindkopa"/>
        <w:numPr>
          <w:ilvl w:val="0"/>
          <w:numId w:val="7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/>
          <w:sz w:val="20"/>
          <w:szCs w:val="20"/>
          <w:lang w:eastAsia="lv-LV"/>
        </w:rPr>
      </w:pPr>
      <w:r w:rsidRPr="00840B8F">
        <w:rPr>
          <w:rFonts w:ascii="Arial" w:hAnsi="Arial" w:cs="Arial"/>
          <w:iCs/>
          <w:color w:val="000000"/>
          <w:sz w:val="20"/>
          <w:szCs w:val="20"/>
          <w:lang w:eastAsia="lv-LV"/>
        </w:rPr>
        <w:t>Centrālās pārvaldes Sabiedrisko attiecību un mārketinga daļai – publiskošanai;</w:t>
      </w:r>
    </w:p>
    <w:p w14:paraId="4194F6C9" w14:textId="77777777" w:rsidR="005E3658" w:rsidRPr="00840B8F" w:rsidRDefault="00000000" w:rsidP="00840B8F">
      <w:pPr>
        <w:pStyle w:val="Sarakstarindkopa"/>
        <w:numPr>
          <w:ilvl w:val="0"/>
          <w:numId w:val="7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/>
          <w:sz w:val="20"/>
          <w:szCs w:val="20"/>
          <w:lang w:eastAsia="lv-LV"/>
        </w:rPr>
      </w:pPr>
      <w:r w:rsidRPr="00840B8F">
        <w:rPr>
          <w:rFonts w:ascii="Arial" w:hAnsi="Arial" w:cs="Arial"/>
          <w:iCs/>
          <w:color w:val="000000"/>
          <w:sz w:val="20"/>
          <w:szCs w:val="20"/>
          <w:lang w:eastAsia="lv-LV"/>
        </w:rPr>
        <w:t>Finanšu un grāmatvedības daļai Dainim Zvirbulim;</w:t>
      </w:r>
    </w:p>
    <w:p w14:paraId="0ACC55F7" w14:textId="77777777" w:rsidR="005E3658" w:rsidRPr="00840B8F" w:rsidRDefault="00000000" w:rsidP="00840B8F">
      <w:pPr>
        <w:pStyle w:val="Sarakstarindkopa"/>
        <w:numPr>
          <w:ilvl w:val="0"/>
          <w:numId w:val="7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/>
          <w:sz w:val="20"/>
          <w:szCs w:val="20"/>
          <w:lang w:eastAsia="lv-LV"/>
        </w:rPr>
      </w:pPr>
      <w:r w:rsidRPr="00840B8F">
        <w:rPr>
          <w:rFonts w:ascii="Arial" w:hAnsi="Arial" w:cs="Arial"/>
          <w:iCs/>
          <w:color w:val="000000"/>
          <w:sz w:val="20"/>
          <w:szCs w:val="20"/>
          <w:lang w:eastAsia="lv-LV"/>
        </w:rPr>
        <w:t>Īpašuma atsavināšanas un izsoļu komisijai;</w:t>
      </w:r>
    </w:p>
    <w:p w14:paraId="5C0A8925" w14:textId="77777777" w:rsidR="005E3658" w:rsidRPr="00840B8F" w:rsidRDefault="00000000" w:rsidP="00840B8F">
      <w:pPr>
        <w:pStyle w:val="Sarakstarindkopa"/>
        <w:numPr>
          <w:ilvl w:val="0"/>
          <w:numId w:val="7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/>
          <w:sz w:val="20"/>
          <w:szCs w:val="20"/>
          <w:lang w:eastAsia="lv-LV"/>
        </w:rPr>
      </w:pPr>
      <w:r w:rsidRPr="00840B8F">
        <w:rPr>
          <w:rFonts w:ascii="Arial" w:hAnsi="Arial" w:cs="Arial"/>
          <w:iCs/>
          <w:color w:val="000000"/>
          <w:sz w:val="20"/>
          <w:szCs w:val="20"/>
          <w:lang w:eastAsia="lv-LV"/>
        </w:rPr>
        <w:t>Nekustamā īpašuma speciālistei Ilzei Lācītei;</w:t>
      </w:r>
    </w:p>
    <w:p w14:paraId="1B3C34EC" w14:textId="77777777" w:rsidR="003D15B4" w:rsidRPr="002E5374" w:rsidRDefault="00000000" w:rsidP="00D600A5">
      <w:pPr>
        <w:pStyle w:val="Sarakstarindkopa"/>
        <w:numPr>
          <w:ilvl w:val="0"/>
          <w:numId w:val="7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/>
          <w:sz w:val="20"/>
          <w:szCs w:val="20"/>
          <w:lang w:eastAsia="lv-LV"/>
        </w:rPr>
      </w:pPr>
      <w:r w:rsidRPr="00840B8F">
        <w:rPr>
          <w:rFonts w:ascii="Arial" w:hAnsi="Arial" w:cs="Arial"/>
          <w:iCs/>
          <w:color w:val="000000"/>
          <w:sz w:val="20"/>
          <w:szCs w:val="20"/>
          <w:lang w:eastAsia="lv-LV"/>
        </w:rPr>
        <w:t>Priekules pilsētas un Priekules pagasta apvienības pārvaldes vadītājam.</w:t>
      </w:r>
    </w:p>
    <w:sectPr w:rsidR="003D15B4" w:rsidRPr="002E5374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1984" w14:textId="77777777" w:rsidR="00FE1B85" w:rsidRDefault="00FE1B85">
      <w:pPr>
        <w:spacing w:after="0" w:line="240" w:lineRule="auto"/>
      </w:pPr>
      <w:r>
        <w:separator/>
      </w:r>
    </w:p>
  </w:endnote>
  <w:endnote w:type="continuationSeparator" w:id="0">
    <w:p w14:paraId="7726FC10" w14:textId="77777777" w:rsidR="00FE1B85" w:rsidRDefault="00FE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6358" w14:textId="77777777" w:rsidR="00AA0CDB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E2E4" w14:textId="77777777" w:rsidR="00AA0CDB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E1BD" w14:textId="77777777" w:rsidR="00FE1B85" w:rsidRDefault="00FE1B85">
      <w:pPr>
        <w:spacing w:after="0" w:line="240" w:lineRule="auto"/>
      </w:pPr>
      <w:r>
        <w:separator/>
      </w:r>
    </w:p>
  </w:footnote>
  <w:footnote w:type="continuationSeparator" w:id="0">
    <w:p w14:paraId="75009BDC" w14:textId="77777777" w:rsidR="00FE1B85" w:rsidRDefault="00FE1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AA0CDB" w14:paraId="34090573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1C563DC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5D50CFE8" wp14:editId="0044D971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C94D054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 novada pašvaldība</w:t>
          </w:r>
        </w:p>
      </w:tc>
    </w:tr>
  </w:tbl>
  <w:p w14:paraId="5922EBEF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 w:rsidR="00B34754">
      <w:rPr>
        <w:rFonts w:ascii="Arial" w:hAnsi="Arial" w:cs="Arial"/>
      </w:rPr>
      <w:t>54</w:t>
    </w:r>
    <w:r w:rsidRPr="005A5EAE">
      <w:rPr>
        <w:rFonts w:ascii="Arial" w:hAnsi="Arial" w:cs="Arial"/>
      </w:rPr>
      <w:t>, Grobiņa, Dienvidkurzemes novads, LV-3430, reģistrācijas Nr.90000058625,</w:t>
    </w:r>
  </w:p>
  <w:p w14:paraId="2BC223E4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51E7A32A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641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C50F44"/>
    <w:multiLevelType w:val="hybridMultilevel"/>
    <w:tmpl w:val="902ECF68"/>
    <w:lvl w:ilvl="0" w:tplc="38929F34">
      <w:start w:val="1"/>
      <w:numFmt w:val="decimal"/>
      <w:lvlText w:val="%1."/>
      <w:lvlJc w:val="left"/>
      <w:pPr>
        <w:ind w:left="720" w:hanging="360"/>
      </w:pPr>
    </w:lvl>
    <w:lvl w:ilvl="1" w:tplc="1E564C9E" w:tentative="1">
      <w:start w:val="1"/>
      <w:numFmt w:val="lowerLetter"/>
      <w:lvlText w:val="%2."/>
      <w:lvlJc w:val="left"/>
      <w:pPr>
        <w:ind w:left="1440" w:hanging="360"/>
      </w:pPr>
    </w:lvl>
    <w:lvl w:ilvl="2" w:tplc="BFEAEADC" w:tentative="1">
      <w:start w:val="1"/>
      <w:numFmt w:val="lowerRoman"/>
      <w:lvlText w:val="%3."/>
      <w:lvlJc w:val="right"/>
      <w:pPr>
        <w:ind w:left="2160" w:hanging="180"/>
      </w:pPr>
    </w:lvl>
    <w:lvl w:ilvl="3" w:tplc="9F3EA840" w:tentative="1">
      <w:start w:val="1"/>
      <w:numFmt w:val="decimal"/>
      <w:lvlText w:val="%4."/>
      <w:lvlJc w:val="left"/>
      <w:pPr>
        <w:ind w:left="2880" w:hanging="360"/>
      </w:pPr>
    </w:lvl>
    <w:lvl w:ilvl="4" w:tplc="1E9C87E8" w:tentative="1">
      <w:start w:val="1"/>
      <w:numFmt w:val="lowerLetter"/>
      <w:lvlText w:val="%5."/>
      <w:lvlJc w:val="left"/>
      <w:pPr>
        <w:ind w:left="3600" w:hanging="360"/>
      </w:pPr>
    </w:lvl>
    <w:lvl w:ilvl="5" w:tplc="6B5C06D6" w:tentative="1">
      <w:start w:val="1"/>
      <w:numFmt w:val="lowerRoman"/>
      <w:lvlText w:val="%6."/>
      <w:lvlJc w:val="right"/>
      <w:pPr>
        <w:ind w:left="4320" w:hanging="180"/>
      </w:pPr>
    </w:lvl>
    <w:lvl w:ilvl="6" w:tplc="A8CAC33A" w:tentative="1">
      <w:start w:val="1"/>
      <w:numFmt w:val="decimal"/>
      <w:lvlText w:val="%7."/>
      <w:lvlJc w:val="left"/>
      <w:pPr>
        <w:ind w:left="5040" w:hanging="360"/>
      </w:pPr>
    </w:lvl>
    <w:lvl w:ilvl="7" w:tplc="11AC56BE" w:tentative="1">
      <w:start w:val="1"/>
      <w:numFmt w:val="lowerLetter"/>
      <w:lvlText w:val="%8."/>
      <w:lvlJc w:val="left"/>
      <w:pPr>
        <w:ind w:left="5760" w:hanging="360"/>
      </w:pPr>
    </w:lvl>
    <w:lvl w:ilvl="8" w:tplc="3C749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A37"/>
    <w:multiLevelType w:val="hybridMultilevel"/>
    <w:tmpl w:val="C4EAC588"/>
    <w:lvl w:ilvl="0" w:tplc="BE427ACA">
      <w:start w:val="1"/>
      <w:numFmt w:val="decimal"/>
      <w:lvlText w:val="%1."/>
      <w:lvlJc w:val="left"/>
      <w:pPr>
        <w:ind w:left="1080" w:hanging="360"/>
      </w:pPr>
    </w:lvl>
    <w:lvl w:ilvl="1" w:tplc="0418843C" w:tentative="1">
      <w:start w:val="1"/>
      <w:numFmt w:val="lowerLetter"/>
      <w:lvlText w:val="%2."/>
      <w:lvlJc w:val="left"/>
      <w:pPr>
        <w:ind w:left="1800" w:hanging="360"/>
      </w:pPr>
    </w:lvl>
    <w:lvl w:ilvl="2" w:tplc="7924CBBE" w:tentative="1">
      <w:start w:val="1"/>
      <w:numFmt w:val="lowerRoman"/>
      <w:lvlText w:val="%3."/>
      <w:lvlJc w:val="right"/>
      <w:pPr>
        <w:ind w:left="2520" w:hanging="180"/>
      </w:pPr>
    </w:lvl>
    <w:lvl w:ilvl="3" w:tplc="C3784858" w:tentative="1">
      <w:start w:val="1"/>
      <w:numFmt w:val="decimal"/>
      <w:lvlText w:val="%4."/>
      <w:lvlJc w:val="left"/>
      <w:pPr>
        <w:ind w:left="3240" w:hanging="360"/>
      </w:pPr>
    </w:lvl>
    <w:lvl w:ilvl="4" w:tplc="C08EBDAA" w:tentative="1">
      <w:start w:val="1"/>
      <w:numFmt w:val="lowerLetter"/>
      <w:lvlText w:val="%5."/>
      <w:lvlJc w:val="left"/>
      <w:pPr>
        <w:ind w:left="3960" w:hanging="360"/>
      </w:pPr>
    </w:lvl>
    <w:lvl w:ilvl="5" w:tplc="C096DA16" w:tentative="1">
      <w:start w:val="1"/>
      <w:numFmt w:val="lowerRoman"/>
      <w:lvlText w:val="%6."/>
      <w:lvlJc w:val="right"/>
      <w:pPr>
        <w:ind w:left="4680" w:hanging="180"/>
      </w:pPr>
    </w:lvl>
    <w:lvl w:ilvl="6" w:tplc="FCF6FE1E" w:tentative="1">
      <w:start w:val="1"/>
      <w:numFmt w:val="decimal"/>
      <w:lvlText w:val="%7."/>
      <w:lvlJc w:val="left"/>
      <w:pPr>
        <w:ind w:left="5400" w:hanging="360"/>
      </w:pPr>
    </w:lvl>
    <w:lvl w:ilvl="7" w:tplc="77B4D3F0" w:tentative="1">
      <w:start w:val="1"/>
      <w:numFmt w:val="lowerLetter"/>
      <w:lvlText w:val="%8."/>
      <w:lvlJc w:val="left"/>
      <w:pPr>
        <w:ind w:left="6120" w:hanging="360"/>
      </w:pPr>
    </w:lvl>
    <w:lvl w:ilvl="8" w:tplc="3FFCFD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BE35E7"/>
    <w:multiLevelType w:val="hybridMultilevel"/>
    <w:tmpl w:val="C43CCBE8"/>
    <w:lvl w:ilvl="0" w:tplc="A076444C">
      <w:start w:val="1"/>
      <w:numFmt w:val="decimal"/>
      <w:lvlText w:val="%1)"/>
      <w:lvlJc w:val="left"/>
      <w:pPr>
        <w:ind w:left="1440" w:hanging="360"/>
      </w:pPr>
    </w:lvl>
    <w:lvl w:ilvl="1" w:tplc="AB7C63C2" w:tentative="1">
      <w:start w:val="1"/>
      <w:numFmt w:val="lowerLetter"/>
      <w:lvlText w:val="%2."/>
      <w:lvlJc w:val="left"/>
      <w:pPr>
        <w:ind w:left="2160" w:hanging="360"/>
      </w:pPr>
    </w:lvl>
    <w:lvl w:ilvl="2" w:tplc="A978EDF6" w:tentative="1">
      <w:start w:val="1"/>
      <w:numFmt w:val="lowerRoman"/>
      <w:lvlText w:val="%3."/>
      <w:lvlJc w:val="right"/>
      <w:pPr>
        <w:ind w:left="2880" w:hanging="180"/>
      </w:pPr>
    </w:lvl>
    <w:lvl w:ilvl="3" w:tplc="BD029E68" w:tentative="1">
      <w:start w:val="1"/>
      <w:numFmt w:val="decimal"/>
      <w:lvlText w:val="%4."/>
      <w:lvlJc w:val="left"/>
      <w:pPr>
        <w:ind w:left="3600" w:hanging="360"/>
      </w:pPr>
    </w:lvl>
    <w:lvl w:ilvl="4" w:tplc="A69A0E2E" w:tentative="1">
      <w:start w:val="1"/>
      <w:numFmt w:val="lowerLetter"/>
      <w:lvlText w:val="%5."/>
      <w:lvlJc w:val="left"/>
      <w:pPr>
        <w:ind w:left="4320" w:hanging="360"/>
      </w:pPr>
    </w:lvl>
    <w:lvl w:ilvl="5" w:tplc="40F217F8" w:tentative="1">
      <w:start w:val="1"/>
      <w:numFmt w:val="lowerRoman"/>
      <w:lvlText w:val="%6."/>
      <w:lvlJc w:val="right"/>
      <w:pPr>
        <w:ind w:left="5040" w:hanging="180"/>
      </w:pPr>
    </w:lvl>
    <w:lvl w:ilvl="6" w:tplc="F06E361C" w:tentative="1">
      <w:start w:val="1"/>
      <w:numFmt w:val="decimal"/>
      <w:lvlText w:val="%7."/>
      <w:lvlJc w:val="left"/>
      <w:pPr>
        <w:ind w:left="5760" w:hanging="360"/>
      </w:pPr>
    </w:lvl>
    <w:lvl w:ilvl="7" w:tplc="4C781C70" w:tentative="1">
      <w:start w:val="1"/>
      <w:numFmt w:val="lowerLetter"/>
      <w:lvlText w:val="%8."/>
      <w:lvlJc w:val="left"/>
      <w:pPr>
        <w:ind w:left="6480" w:hanging="360"/>
      </w:pPr>
    </w:lvl>
    <w:lvl w:ilvl="8" w:tplc="52F4CC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685788"/>
    <w:multiLevelType w:val="hybridMultilevel"/>
    <w:tmpl w:val="6950B972"/>
    <w:lvl w:ilvl="0" w:tplc="06205A5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756AC660">
      <w:start w:val="1"/>
      <w:numFmt w:val="lowerLetter"/>
      <w:lvlText w:val="%2."/>
      <w:lvlJc w:val="left"/>
      <w:pPr>
        <w:ind w:left="1440" w:hanging="360"/>
      </w:pPr>
    </w:lvl>
    <w:lvl w:ilvl="2" w:tplc="D3F63B2E">
      <w:start w:val="1"/>
      <w:numFmt w:val="lowerRoman"/>
      <w:lvlText w:val="%3."/>
      <w:lvlJc w:val="right"/>
      <w:pPr>
        <w:ind w:left="2160" w:hanging="180"/>
      </w:pPr>
    </w:lvl>
    <w:lvl w:ilvl="3" w:tplc="E0D85E9A">
      <w:start w:val="1"/>
      <w:numFmt w:val="decimal"/>
      <w:lvlText w:val="%4."/>
      <w:lvlJc w:val="left"/>
      <w:pPr>
        <w:ind w:left="2880" w:hanging="360"/>
      </w:pPr>
    </w:lvl>
    <w:lvl w:ilvl="4" w:tplc="AAB6A4A0">
      <w:start w:val="1"/>
      <w:numFmt w:val="lowerLetter"/>
      <w:lvlText w:val="%5."/>
      <w:lvlJc w:val="left"/>
      <w:pPr>
        <w:ind w:left="3600" w:hanging="360"/>
      </w:pPr>
    </w:lvl>
    <w:lvl w:ilvl="5" w:tplc="3BEC4B9C">
      <w:start w:val="1"/>
      <w:numFmt w:val="lowerRoman"/>
      <w:lvlText w:val="%6."/>
      <w:lvlJc w:val="right"/>
      <w:pPr>
        <w:ind w:left="4320" w:hanging="180"/>
      </w:pPr>
    </w:lvl>
    <w:lvl w:ilvl="6" w:tplc="FC3E6AAE">
      <w:start w:val="1"/>
      <w:numFmt w:val="decimal"/>
      <w:lvlText w:val="%7."/>
      <w:lvlJc w:val="left"/>
      <w:pPr>
        <w:ind w:left="5040" w:hanging="360"/>
      </w:pPr>
    </w:lvl>
    <w:lvl w:ilvl="7" w:tplc="13E475C4">
      <w:start w:val="1"/>
      <w:numFmt w:val="lowerLetter"/>
      <w:lvlText w:val="%8."/>
      <w:lvlJc w:val="left"/>
      <w:pPr>
        <w:ind w:left="5760" w:hanging="360"/>
      </w:pPr>
    </w:lvl>
    <w:lvl w:ilvl="8" w:tplc="698EEB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B02CB"/>
    <w:multiLevelType w:val="hybridMultilevel"/>
    <w:tmpl w:val="C986BD08"/>
    <w:lvl w:ilvl="0" w:tplc="A3661D0E">
      <w:start w:val="1"/>
      <w:numFmt w:val="decimal"/>
      <w:lvlText w:val="%1."/>
      <w:lvlJc w:val="left"/>
      <w:pPr>
        <w:ind w:left="720" w:hanging="360"/>
      </w:pPr>
    </w:lvl>
    <w:lvl w:ilvl="1" w:tplc="291C5D3E" w:tentative="1">
      <w:start w:val="1"/>
      <w:numFmt w:val="lowerLetter"/>
      <w:lvlText w:val="%2."/>
      <w:lvlJc w:val="left"/>
      <w:pPr>
        <w:ind w:left="1440" w:hanging="360"/>
      </w:pPr>
    </w:lvl>
    <w:lvl w:ilvl="2" w:tplc="7172A7BA" w:tentative="1">
      <w:start w:val="1"/>
      <w:numFmt w:val="lowerRoman"/>
      <w:lvlText w:val="%3."/>
      <w:lvlJc w:val="right"/>
      <w:pPr>
        <w:ind w:left="2160" w:hanging="180"/>
      </w:pPr>
    </w:lvl>
    <w:lvl w:ilvl="3" w:tplc="2500CCA4" w:tentative="1">
      <w:start w:val="1"/>
      <w:numFmt w:val="decimal"/>
      <w:lvlText w:val="%4."/>
      <w:lvlJc w:val="left"/>
      <w:pPr>
        <w:ind w:left="2880" w:hanging="360"/>
      </w:pPr>
    </w:lvl>
    <w:lvl w:ilvl="4" w:tplc="3EC8FDB4" w:tentative="1">
      <w:start w:val="1"/>
      <w:numFmt w:val="lowerLetter"/>
      <w:lvlText w:val="%5."/>
      <w:lvlJc w:val="left"/>
      <w:pPr>
        <w:ind w:left="3600" w:hanging="360"/>
      </w:pPr>
    </w:lvl>
    <w:lvl w:ilvl="5" w:tplc="819CCA72" w:tentative="1">
      <w:start w:val="1"/>
      <w:numFmt w:val="lowerRoman"/>
      <w:lvlText w:val="%6."/>
      <w:lvlJc w:val="right"/>
      <w:pPr>
        <w:ind w:left="4320" w:hanging="180"/>
      </w:pPr>
    </w:lvl>
    <w:lvl w:ilvl="6" w:tplc="22406452" w:tentative="1">
      <w:start w:val="1"/>
      <w:numFmt w:val="decimal"/>
      <w:lvlText w:val="%7."/>
      <w:lvlJc w:val="left"/>
      <w:pPr>
        <w:ind w:left="5040" w:hanging="360"/>
      </w:pPr>
    </w:lvl>
    <w:lvl w:ilvl="7" w:tplc="24008EA0" w:tentative="1">
      <w:start w:val="1"/>
      <w:numFmt w:val="lowerLetter"/>
      <w:lvlText w:val="%8."/>
      <w:lvlJc w:val="left"/>
      <w:pPr>
        <w:ind w:left="5760" w:hanging="360"/>
      </w:pPr>
    </w:lvl>
    <w:lvl w:ilvl="8" w:tplc="19E00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209CE"/>
    <w:multiLevelType w:val="hybridMultilevel"/>
    <w:tmpl w:val="2458BCEE"/>
    <w:lvl w:ilvl="0" w:tplc="929022BA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932453B8" w:tentative="1">
      <w:start w:val="1"/>
      <w:numFmt w:val="lowerLetter"/>
      <w:lvlText w:val="%2."/>
      <w:lvlJc w:val="left"/>
      <w:pPr>
        <w:ind w:left="1794" w:hanging="360"/>
      </w:pPr>
    </w:lvl>
    <w:lvl w:ilvl="2" w:tplc="170EEED6" w:tentative="1">
      <w:start w:val="1"/>
      <w:numFmt w:val="lowerRoman"/>
      <w:lvlText w:val="%3."/>
      <w:lvlJc w:val="right"/>
      <w:pPr>
        <w:ind w:left="2514" w:hanging="180"/>
      </w:pPr>
    </w:lvl>
    <w:lvl w:ilvl="3" w:tplc="1CAAF1A4" w:tentative="1">
      <w:start w:val="1"/>
      <w:numFmt w:val="decimal"/>
      <w:lvlText w:val="%4."/>
      <w:lvlJc w:val="left"/>
      <w:pPr>
        <w:ind w:left="3234" w:hanging="360"/>
      </w:pPr>
    </w:lvl>
    <w:lvl w:ilvl="4" w:tplc="A0EE7CA6" w:tentative="1">
      <w:start w:val="1"/>
      <w:numFmt w:val="lowerLetter"/>
      <w:lvlText w:val="%5."/>
      <w:lvlJc w:val="left"/>
      <w:pPr>
        <w:ind w:left="3954" w:hanging="360"/>
      </w:pPr>
    </w:lvl>
    <w:lvl w:ilvl="5" w:tplc="88F80742" w:tentative="1">
      <w:start w:val="1"/>
      <w:numFmt w:val="lowerRoman"/>
      <w:lvlText w:val="%6."/>
      <w:lvlJc w:val="right"/>
      <w:pPr>
        <w:ind w:left="4674" w:hanging="180"/>
      </w:pPr>
    </w:lvl>
    <w:lvl w:ilvl="6" w:tplc="C7CEA0F2" w:tentative="1">
      <w:start w:val="1"/>
      <w:numFmt w:val="decimal"/>
      <w:lvlText w:val="%7."/>
      <w:lvlJc w:val="left"/>
      <w:pPr>
        <w:ind w:left="5394" w:hanging="360"/>
      </w:pPr>
    </w:lvl>
    <w:lvl w:ilvl="7" w:tplc="E4E8150C" w:tentative="1">
      <w:start w:val="1"/>
      <w:numFmt w:val="lowerLetter"/>
      <w:lvlText w:val="%8."/>
      <w:lvlJc w:val="left"/>
      <w:pPr>
        <w:ind w:left="6114" w:hanging="360"/>
      </w:pPr>
    </w:lvl>
    <w:lvl w:ilvl="8" w:tplc="B72EF8EA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7B6F28F5"/>
    <w:multiLevelType w:val="hybridMultilevel"/>
    <w:tmpl w:val="E4F08210"/>
    <w:lvl w:ilvl="0" w:tplc="40E4DA4A">
      <w:start w:val="1"/>
      <w:numFmt w:val="decimal"/>
      <w:lvlText w:val="%1."/>
      <w:lvlJc w:val="left"/>
      <w:pPr>
        <w:ind w:left="720" w:hanging="360"/>
      </w:pPr>
    </w:lvl>
    <w:lvl w:ilvl="1" w:tplc="DF567776" w:tentative="1">
      <w:start w:val="1"/>
      <w:numFmt w:val="lowerLetter"/>
      <w:lvlText w:val="%2."/>
      <w:lvlJc w:val="left"/>
      <w:pPr>
        <w:ind w:left="1440" w:hanging="360"/>
      </w:pPr>
    </w:lvl>
    <w:lvl w:ilvl="2" w:tplc="45705B7E" w:tentative="1">
      <w:start w:val="1"/>
      <w:numFmt w:val="lowerRoman"/>
      <w:lvlText w:val="%3."/>
      <w:lvlJc w:val="right"/>
      <w:pPr>
        <w:ind w:left="2160" w:hanging="180"/>
      </w:pPr>
    </w:lvl>
    <w:lvl w:ilvl="3" w:tplc="7660A18A" w:tentative="1">
      <w:start w:val="1"/>
      <w:numFmt w:val="decimal"/>
      <w:lvlText w:val="%4."/>
      <w:lvlJc w:val="left"/>
      <w:pPr>
        <w:ind w:left="2880" w:hanging="360"/>
      </w:pPr>
    </w:lvl>
    <w:lvl w:ilvl="4" w:tplc="952C1CE2" w:tentative="1">
      <w:start w:val="1"/>
      <w:numFmt w:val="lowerLetter"/>
      <w:lvlText w:val="%5."/>
      <w:lvlJc w:val="left"/>
      <w:pPr>
        <w:ind w:left="3600" w:hanging="360"/>
      </w:pPr>
    </w:lvl>
    <w:lvl w:ilvl="5" w:tplc="7346B83C" w:tentative="1">
      <w:start w:val="1"/>
      <w:numFmt w:val="lowerRoman"/>
      <w:lvlText w:val="%6."/>
      <w:lvlJc w:val="right"/>
      <w:pPr>
        <w:ind w:left="4320" w:hanging="180"/>
      </w:pPr>
    </w:lvl>
    <w:lvl w:ilvl="6" w:tplc="89F85E06" w:tentative="1">
      <w:start w:val="1"/>
      <w:numFmt w:val="decimal"/>
      <w:lvlText w:val="%7."/>
      <w:lvlJc w:val="left"/>
      <w:pPr>
        <w:ind w:left="5040" w:hanging="360"/>
      </w:pPr>
    </w:lvl>
    <w:lvl w:ilvl="7" w:tplc="8B023870" w:tentative="1">
      <w:start w:val="1"/>
      <w:numFmt w:val="lowerLetter"/>
      <w:lvlText w:val="%8."/>
      <w:lvlJc w:val="left"/>
      <w:pPr>
        <w:ind w:left="5760" w:hanging="360"/>
      </w:pPr>
    </w:lvl>
    <w:lvl w:ilvl="8" w:tplc="9788B1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3"/>
  </w:num>
  <w:num w:numId="3" w16cid:durableId="1055740590">
    <w:abstractNumId w:val="5"/>
  </w:num>
  <w:num w:numId="4" w16cid:durableId="1258715232">
    <w:abstractNumId w:val="7"/>
  </w:num>
  <w:num w:numId="5" w16cid:durableId="2018924980">
    <w:abstractNumId w:val="6"/>
  </w:num>
  <w:num w:numId="6" w16cid:durableId="912663290">
    <w:abstractNumId w:val="1"/>
  </w:num>
  <w:num w:numId="7" w16cid:durableId="164444564">
    <w:abstractNumId w:val="2"/>
  </w:num>
  <w:num w:numId="8" w16cid:durableId="12112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1264D"/>
    <w:rsid w:val="000557B7"/>
    <w:rsid w:val="00055DB7"/>
    <w:rsid w:val="00082B06"/>
    <w:rsid w:val="000E46D9"/>
    <w:rsid w:val="000E4FB8"/>
    <w:rsid w:val="00196745"/>
    <w:rsid w:val="001A2EAF"/>
    <w:rsid w:val="001F2E16"/>
    <w:rsid w:val="001F5BE3"/>
    <w:rsid w:val="00240D45"/>
    <w:rsid w:val="00264170"/>
    <w:rsid w:val="002735BF"/>
    <w:rsid w:val="0029565F"/>
    <w:rsid w:val="002B0133"/>
    <w:rsid w:val="002B5F13"/>
    <w:rsid w:val="002E5374"/>
    <w:rsid w:val="00317EAE"/>
    <w:rsid w:val="00355460"/>
    <w:rsid w:val="0037524B"/>
    <w:rsid w:val="00397474"/>
    <w:rsid w:val="003D15B4"/>
    <w:rsid w:val="003D71FF"/>
    <w:rsid w:val="003E7490"/>
    <w:rsid w:val="00425518"/>
    <w:rsid w:val="00447B55"/>
    <w:rsid w:val="00464AF3"/>
    <w:rsid w:val="0048672B"/>
    <w:rsid w:val="004921FD"/>
    <w:rsid w:val="00496627"/>
    <w:rsid w:val="004A6BF7"/>
    <w:rsid w:val="0050340F"/>
    <w:rsid w:val="00564DC7"/>
    <w:rsid w:val="00577FEC"/>
    <w:rsid w:val="005A5EAE"/>
    <w:rsid w:val="005C47D8"/>
    <w:rsid w:val="005E3658"/>
    <w:rsid w:val="005F3FC7"/>
    <w:rsid w:val="00642720"/>
    <w:rsid w:val="00674C5E"/>
    <w:rsid w:val="006F7D6B"/>
    <w:rsid w:val="00742A7E"/>
    <w:rsid w:val="007A4BA5"/>
    <w:rsid w:val="007B11C6"/>
    <w:rsid w:val="007B1981"/>
    <w:rsid w:val="007F53F4"/>
    <w:rsid w:val="00801BF4"/>
    <w:rsid w:val="00840B8F"/>
    <w:rsid w:val="008627C8"/>
    <w:rsid w:val="008C27F0"/>
    <w:rsid w:val="008C2ABF"/>
    <w:rsid w:val="00922139"/>
    <w:rsid w:val="00965FD5"/>
    <w:rsid w:val="009956F9"/>
    <w:rsid w:val="009B641F"/>
    <w:rsid w:val="009D7103"/>
    <w:rsid w:val="00A157F1"/>
    <w:rsid w:val="00A31F9D"/>
    <w:rsid w:val="00A37DDF"/>
    <w:rsid w:val="00A46FC8"/>
    <w:rsid w:val="00A608DC"/>
    <w:rsid w:val="00A62E7D"/>
    <w:rsid w:val="00A7775B"/>
    <w:rsid w:val="00A909D5"/>
    <w:rsid w:val="00AA0CDB"/>
    <w:rsid w:val="00B24F8A"/>
    <w:rsid w:val="00B279BA"/>
    <w:rsid w:val="00B34754"/>
    <w:rsid w:val="00B37307"/>
    <w:rsid w:val="00B475A3"/>
    <w:rsid w:val="00BA4377"/>
    <w:rsid w:val="00BD00AF"/>
    <w:rsid w:val="00C075AC"/>
    <w:rsid w:val="00C35314"/>
    <w:rsid w:val="00C823CD"/>
    <w:rsid w:val="00CD3199"/>
    <w:rsid w:val="00CD7131"/>
    <w:rsid w:val="00D001FF"/>
    <w:rsid w:val="00D26A3F"/>
    <w:rsid w:val="00D600A5"/>
    <w:rsid w:val="00DD532F"/>
    <w:rsid w:val="00E01F25"/>
    <w:rsid w:val="00E02B66"/>
    <w:rsid w:val="00E70506"/>
    <w:rsid w:val="00E77442"/>
    <w:rsid w:val="00E813B2"/>
    <w:rsid w:val="00E94792"/>
    <w:rsid w:val="00EB228D"/>
    <w:rsid w:val="00EC7F43"/>
    <w:rsid w:val="00EF6494"/>
    <w:rsid w:val="00F0450F"/>
    <w:rsid w:val="00F35FC5"/>
    <w:rsid w:val="00F6187D"/>
    <w:rsid w:val="00F7209B"/>
    <w:rsid w:val="00FA5C01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8B14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99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2025-06-04T06:32:00Z</dcterms:created>
  <dcterms:modified xsi:type="dcterms:W3CDTF">2025-06-04T06:32:00Z</dcterms:modified>
</cp:coreProperties>
</file>