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D0458F" w14:textId="161391E5"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E90BB3">
        <w:rPr>
          <w:rFonts w:ascii="Arial" w:eastAsia="Times New Roman" w:hAnsi="Arial" w:cs="Arial"/>
          <w:noProof/>
          <w:color w:val="000000"/>
          <w:sz w:val="24"/>
          <w:szCs w:val="24"/>
          <w:lang w:eastAsia="ru-RU"/>
        </w:rPr>
        <w:t>2</w:t>
      </w:r>
    </w:p>
    <w:p w14:paraId="55C18949" w14:textId="77777777" w:rsidR="005F2596"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p>
    <w:p w14:paraId="2D078A67" w14:textId="4D304B73"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bCs/>
          <w:noProof/>
          <w:color w:val="000000"/>
          <w:sz w:val="24"/>
          <w:szCs w:val="24"/>
          <w:lang w:eastAsia="ru-RU"/>
        </w:rPr>
        <w:t xml:space="preserve"> </w:t>
      </w:r>
      <w:r w:rsidR="001738AC" w:rsidRPr="001738AC">
        <w:rPr>
          <w:rFonts w:ascii="Arial" w:eastAsia="Times New Roman" w:hAnsi="Arial" w:cs="Arial"/>
          <w:bCs/>
          <w:noProof/>
          <w:color w:val="000000"/>
          <w:sz w:val="24"/>
          <w:szCs w:val="24"/>
          <w:lang w:eastAsia="ru-RU"/>
        </w:rPr>
        <w:t xml:space="preserve">Īpašuma </w:t>
      </w:r>
      <w:r w:rsidRPr="006F2ECD">
        <w:rPr>
          <w:rFonts w:ascii="Arial" w:eastAsia="Times New Roman" w:hAnsi="Arial" w:cs="Arial"/>
          <w:bCs/>
          <w:noProof/>
          <w:color w:val="000000"/>
          <w:sz w:val="24"/>
          <w:szCs w:val="24"/>
          <w:lang w:eastAsia="ru-RU"/>
        </w:rPr>
        <w:t>atsavināšanas un izsoļu komisijas</w:t>
      </w:r>
    </w:p>
    <w:p w14:paraId="1555498B" w14:textId="567BDC5F"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C27329">
        <w:rPr>
          <w:rFonts w:ascii="Arial" w:eastAsia="Times New Roman" w:hAnsi="Arial" w:cs="Arial"/>
          <w:noProof/>
          <w:color w:val="000000"/>
          <w:sz w:val="24"/>
          <w:szCs w:val="24"/>
          <w:lang w:eastAsia="ru-RU"/>
        </w:rPr>
        <w:t>12</w:t>
      </w:r>
      <w:r w:rsidR="007F3DD6" w:rsidRPr="00FD1C51">
        <w:rPr>
          <w:rFonts w:ascii="Arial" w:eastAsia="Times New Roman" w:hAnsi="Arial" w:cs="Arial"/>
          <w:noProof/>
          <w:color w:val="000000"/>
          <w:sz w:val="24"/>
          <w:szCs w:val="24"/>
          <w:lang w:eastAsia="ru-RU"/>
        </w:rPr>
        <w:t>.0</w:t>
      </w:r>
      <w:r w:rsidR="002F67F5">
        <w:rPr>
          <w:rFonts w:ascii="Arial" w:eastAsia="Times New Roman" w:hAnsi="Arial" w:cs="Arial"/>
          <w:noProof/>
          <w:color w:val="000000"/>
          <w:sz w:val="24"/>
          <w:szCs w:val="24"/>
          <w:lang w:eastAsia="ru-RU"/>
        </w:rPr>
        <w:t>8</w:t>
      </w:r>
      <w:r w:rsidRPr="00FD1C51">
        <w:rPr>
          <w:rFonts w:ascii="Arial" w:eastAsia="Times New Roman" w:hAnsi="Arial" w:cs="Arial"/>
          <w:noProof/>
          <w:color w:val="000000"/>
          <w:sz w:val="24"/>
          <w:szCs w:val="24"/>
          <w:lang w:eastAsia="ru-RU"/>
        </w:rPr>
        <w:t>.</w:t>
      </w:r>
      <w:r w:rsidRPr="000D1AA2">
        <w:rPr>
          <w:rFonts w:ascii="Arial" w:eastAsia="Times New Roman" w:hAnsi="Arial" w:cs="Arial"/>
          <w:noProof/>
          <w:color w:val="000000"/>
          <w:sz w:val="24"/>
          <w:szCs w:val="24"/>
          <w:lang w:eastAsia="ru-RU"/>
        </w:rPr>
        <w:t>202</w:t>
      </w:r>
      <w:r w:rsidR="00662B6F">
        <w:rPr>
          <w:rFonts w:ascii="Arial" w:eastAsia="Times New Roman" w:hAnsi="Arial" w:cs="Arial"/>
          <w:noProof/>
          <w:color w:val="000000"/>
          <w:sz w:val="24"/>
          <w:szCs w:val="24"/>
          <w:lang w:eastAsia="ru-RU"/>
        </w:rPr>
        <w:t>5</w:t>
      </w:r>
      <w:r w:rsidRPr="00763540">
        <w:rPr>
          <w:rFonts w:ascii="Arial" w:eastAsia="Times New Roman" w:hAnsi="Arial" w:cs="Arial"/>
          <w:noProof/>
          <w:color w:val="000000"/>
          <w:sz w:val="24"/>
          <w:szCs w:val="24"/>
          <w:lang w:eastAsia="ru-RU"/>
        </w:rPr>
        <w:t>.</w:t>
      </w:r>
      <w:r w:rsidR="00763540">
        <w:rPr>
          <w:rFonts w:ascii="Arial" w:eastAsia="Times New Roman" w:hAnsi="Arial" w:cs="Arial"/>
          <w:noProof/>
          <w:color w:val="000000"/>
          <w:sz w:val="24"/>
          <w:szCs w:val="24"/>
          <w:lang w:eastAsia="ru-RU"/>
        </w:rPr>
        <w:t xml:space="preserve"> </w:t>
      </w:r>
      <w:r w:rsidR="005F2596">
        <w:rPr>
          <w:rFonts w:ascii="Arial" w:eastAsia="Times New Roman" w:hAnsi="Arial" w:cs="Arial"/>
          <w:noProof/>
          <w:color w:val="000000"/>
          <w:sz w:val="24"/>
          <w:szCs w:val="24"/>
          <w:lang w:eastAsia="ru-RU"/>
        </w:rPr>
        <w:t xml:space="preserve">videokonferences </w:t>
      </w:r>
      <w:r w:rsidRPr="00E46F79">
        <w:rPr>
          <w:rFonts w:ascii="Arial" w:eastAsia="Times New Roman" w:hAnsi="Arial" w:cs="Arial"/>
          <w:noProof/>
          <w:color w:val="000000"/>
          <w:sz w:val="24"/>
          <w:szCs w:val="24"/>
          <w:lang w:eastAsia="ru-RU"/>
        </w:rPr>
        <w:t>sēdē, prot.</w:t>
      </w:r>
      <w:r w:rsidR="004D4477" w:rsidRPr="004D4477">
        <w:rPr>
          <w:rFonts w:ascii="Arial" w:eastAsia="Times New Roman" w:hAnsi="Arial" w:cs="Arial"/>
          <w:bCs/>
          <w:noProof/>
          <w:sz w:val="24"/>
          <w:szCs w:val="24"/>
          <w:lang w:eastAsia="ru-RU"/>
        </w:rPr>
        <w:t xml:space="preserve"> </w:t>
      </w:r>
      <w:r w:rsidR="004D4477" w:rsidRPr="004D4477">
        <w:rPr>
          <w:rFonts w:ascii="Arial" w:eastAsia="Times New Roman" w:hAnsi="Arial" w:cs="Arial"/>
          <w:bCs/>
          <w:noProof/>
          <w:color w:val="000000"/>
          <w:sz w:val="24"/>
          <w:szCs w:val="24"/>
          <w:lang w:eastAsia="ru-RU"/>
        </w:rPr>
        <w:t>Nr.</w:t>
      </w:r>
      <w:r w:rsidR="00C27329">
        <w:rPr>
          <w:rFonts w:ascii="Arial" w:eastAsia="Times New Roman" w:hAnsi="Arial" w:cs="Arial"/>
          <w:bCs/>
          <w:noProof/>
          <w:color w:val="000000"/>
          <w:sz w:val="24"/>
          <w:szCs w:val="24"/>
          <w:lang w:eastAsia="ru-RU"/>
        </w:rPr>
        <w:t>48</w:t>
      </w:r>
      <w:r w:rsidR="004D4477" w:rsidRPr="004D4477">
        <w:rPr>
          <w:rFonts w:ascii="Arial" w:eastAsia="Times New Roman" w:hAnsi="Arial" w:cs="Arial"/>
          <w:bCs/>
          <w:noProof/>
          <w:color w:val="000000"/>
          <w:sz w:val="24"/>
          <w:szCs w:val="24"/>
          <w:lang w:eastAsia="ru-RU"/>
        </w:rPr>
        <w:t>/202</w:t>
      </w:r>
      <w:r w:rsidR="00662B6F">
        <w:rPr>
          <w:rFonts w:ascii="Arial" w:eastAsia="Times New Roman" w:hAnsi="Arial" w:cs="Arial"/>
          <w:bCs/>
          <w:noProof/>
          <w:color w:val="000000"/>
          <w:sz w:val="24"/>
          <w:szCs w:val="24"/>
          <w:lang w:eastAsia="ru-RU"/>
        </w:rPr>
        <w:t>5</w:t>
      </w:r>
      <w:r w:rsidR="004D4477" w:rsidRPr="004D4477">
        <w:rPr>
          <w:rFonts w:ascii="Arial" w:eastAsia="Times New Roman" w:hAnsi="Arial" w:cs="Arial"/>
          <w:bCs/>
          <w:noProof/>
          <w:color w:val="000000"/>
          <w:sz w:val="24"/>
          <w:szCs w:val="24"/>
          <w:lang w:eastAsia="ru-RU"/>
        </w:rPr>
        <w:t>-</w:t>
      </w:r>
      <w:r w:rsidR="004D4477" w:rsidRPr="004D4477">
        <w:rPr>
          <w:rFonts w:ascii="Arial" w:eastAsia="Times New Roman" w:hAnsi="Arial" w:cs="Arial"/>
          <w:noProof/>
          <w:color w:val="000000"/>
          <w:sz w:val="24"/>
          <w:szCs w:val="24"/>
          <w:lang w:eastAsia="ru-RU"/>
        </w:rPr>
        <w:t xml:space="preserve"> IAIKP</w:t>
      </w:r>
      <w:r w:rsidRPr="00CC3763">
        <w:rPr>
          <w:rFonts w:ascii="Arial" w:eastAsia="Times New Roman" w:hAnsi="Arial" w:cs="Arial"/>
          <w:noProof/>
          <w:color w:val="000000"/>
          <w:sz w:val="24"/>
          <w:szCs w:val="24"/>
          <w:lang w:eastAsia="ru-RU"/>
        </w:rPr>
        <w:t xml:space="preserve"> </w:t>
      </w:r>
      <w:r w:rsidR="00E90BB3">
        <w:rPr>
          <w:rFonts w:ascii="Arial" w:eastAsia="Times New Roman" w:hAnsi="Arial" w:cs="Arial"/>
          <w:noProof/>
          <w:color w:val="000000"/>
          <w:sz w:val="24"/>
          <w:szCs w:val="24"/>
          <w:lang w:eastAsia="ru-RU"/>
        </w:rPr>
        <w:t>2</w:t>
      </w:r>
      <w:r w:rsidRPr="00CC3763">
        <w:rPr>
          <w:rFonts w:ascii="Arial" w:eastAsia="Times New Roman" w:hAnsi="Arial" w:cs="Arial"/>
          <w:noProof/>
          <w:color w:val="000000"/>
          <w:sz w:val="24"/>
          <w:szCs w:val="24"/>
          <w:lang w:eastAsia="ru-RU"/>
        </w:rPr>
        <w:t>.p</w:t>
      </w:r>
      <w:r w:rsidRPr="006F2ECD">
        <w:rPr>
          <w:rFonts w:ascii="Arial" w:eastAsia="Times New Roman" w:hAnsi="Arial" w:cs="Arial"/>
          <w:noProof/>
          <w:color w:val="000000"/>
          <w:sz w:val="24"/>
          <w:szCs w:val="24"/>
          <w:lang w:eastAsia="ru-RU"/>
        </w:rPr>
        <w:t>.</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0D8EE8A2" w:rsidR="00B954EC" w:rsidRPr="006F2ECD" w:rsidRDefault="0049367A" w:rsidP="00B954EC">
      <w:pPr>
        <w:spacing w:after="0" w:line="240" w:lineRule="auto"/>
        <w:jc w:val="center"/>
        <w:rPr>
          <w:rFonts w:ascii="Arial" w:eastAsia="Times New Roman" w:hAnsi="Arial" w:cs="Arial"/>
          <w:noProof/>
          <w:sz w:val="24"/>
          <w:szCs w:val="24"/>
          <w:lang w:eastAsia="ru-RU"/>
        </w:rPr>
      </w:pPr>
      <w:r w:rsidRPr="00763540">
        <w:rPr>
          <w:rFonts w:ascii="Arial" w:eastAsia="Times New Roman" w:hAnsi="Arial" w:cs="Arial"/>
          <w:noProof/>
          <w:sz w:val="24"/>
          <w:szCs w:val="24"/>
          <w:lang w:eastAsia="ru-RU"/>
        </w:rPr>
        <w:t>zemes</w:t>
      </w:r>
      <w:r w:rsidRPr="0049367A">
        <w:rPr>
          <w:rFonts w:ascii="Arial" w:eastAsia="Times New Roman" w:hAnsi="Arial" w:cs="Arial"/>
          <w:noProof/>
          <w:sz w:val="24"/>
          <w:szCs w:val="24"/>
          <w:lang w:eastAsia="ru-RU"/>
        </w:rPr>
        <w:t xml:space="preserve"> nomas tiesībām</w:t>
      </w:r>
      <w:r w:rsidR="00B954EC" w:rsidRPr="006F2ECD">
        <w:rPr>
          <w:rFonts w:ascii="Arial" w:eastAsia="Times New Roman" w:hAnsi="Arial" w:cs="Arial"/>
          <w:noProof/>
          <w:sz w:val="24"/>
          <w:szCs w:val="24"/>
          <w:lang w:eastAsia="ru-RU"/>
        </w:rPr>
        <w:t xml:space="preserve">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377D606D" w14:textId="4704BE77" w:rsidR="00B954EC" w:rsidRPr="006F2ECD" w:rsidRDefault="00B954EC" w:rsidP="007363F2">
      <w:pPr>
        <w:spacing w:after="0" w:line="240" w:lineRule="auto"/>
        <w:jc w:val="both"/>
        <w:rPr>
          <w:rFonts w:ascii="Arial" w:eastAsia="Times New Roman" w:hAnsi="Arial" w:cs="Arial"/>
          <w:b/>
          <w:noProof/>
          <w:color w:val="000000"/>
          <w:sz w:val="24"/>
          <w:szCs w:val="24"/>
          <w:lang w:eastAsia="ru-RU"/>
        </w:rPr>
      </w:pPr>
      <w:r w:rsidRPr="006F2ECD">
        <w:rPr>
          <w:rFonts w:ascii="Arial" w:eastAsia="Times New Roman" w:hAnsi="Arial" w:cs="Arial"/>
          <w:b/>
          <w:bCs/>
          <w:noProof/>
          <w:sz w:val="24"/>
          <w:szCs w:val="24"/>
          <w:lang w:eastAsia="ru-RU"/>
        </w:rPr>
        <w:t>Izsoles datums</w:t>
      </w:r>
      <w:r w:rsidRPr="006F2ECD">
        <w:rPr>
          <w:rFonts w:ascii="Arial" w:eastAsia="Times New Roman" w:hAnsi="Arial" w:cs="Arial"/>
          <w:noProof/>
          <w:sz w:val="24"/>
          <w:szCs w:val="24"/>
          <w:lang w:eastAsia="ru-RU"/>
        </w:rPr>
        <w:t xml:space="preserve">: </w:t>
      </w:r>
      <w:r w:rsidR="00706523" w:rsidRPr="00706523">
        <w:rPr>
          <w:rFonts w:ascii="Arial" w:eastAsia="Times New Roman" w:hAnsi="Arial" w:cs="Arial"/>
          <w:b/>
          <w:noProof/>
          <w:color w:val="000000"/>
          <w:sz w:val="24"/>
          <w:szCs w:val="24"/>
          <w:lang w:eastAsia="ru-RU"/>
        </w:rPr>
        <w:t xml:space="preserve">2025.gada </w:t>
      </w:r>
      <w:r w:rsidR="00C27329" w:rsidRPr="00C27329">
        <w:rPr>
          <w:rFonts w:ascii="Arial" w:eastAsia="Times New Roman" w:hAnsi="Arial" w:cs="Arial"/>
          <w:b/>
          <w:noProof/>
          <w:color w:val="000000"/>
          <w:sz w:val="24"/>
          <w:szCs w:val="24"/>
          <w:lang w:eastAsia="ru-RU"/>
        </w:rPr>
        <w:t>26</w:t>
      </w:r>
      <w:r w:rsidR="00FD1C51" w:rsidRPr="00C27329">
        <w:rPr>
          <w:rFonts w:ascii="Arial" w:eastAsia="Times New Roman" w:hAnsi="Arial" w:cs="Arial"/>
          <w:b/>
          <w:noProof/>
          <w:color w:val="000000"/>
          <w:sz w:val="24"/>
          <w:szCs w:val="24"/>
          <w:lang w:eastAsia="ru-RU"/>
        </w:rPr>
        <w:t>.augustā plkst.10.</w:t>
      </w:r>
      <w:r w:rsidR="00C27329" w:rsidRPr="00C27329">
        <w:rPr>
          <w:rFonts w:ascii="Arial" w:eastAsia="Times New Roman" w:hAnsi="Arial" w:cs="Arial"/>
          <w:b/>
          <w:noProof/>
          <w:color w:val="000000"/>
          <w:sz w:val="24"/>
          <w:szCs w:val="24"/>
          <w:lang w:eastAsia="ru-RU"/>
        </w:rPr>
        <w:t>1</w:t>
      </w:r>
      <w:r w:rsidR="00FD1C51" w:rsidRPr="00C27329">
        <w:rPr>
          <w:rFonts w:ascii="Arial" w:eastAsia="Times New Roman" w:hAnsi="Arial" w:cs="Arial"/>
          <w:b/>
          <w:noProof/>
          <w:color w:val="000000"/>
          <w:sz w:val="24"/>
          <w:szCs w:val="24"/>
          <w:lang w:eastAsia="ru-RU"/>
        </w:rPr>
        <w:t>0</w:t>
      </w:r>
    </w:p>
    <w:p w14:paraId="5FE8F7E8" w14:textId="269756C9" w:rsidR="00B954EC" w:rsidRPr="006F2ECD" w:rsidRDefault="00B954EC" w:rsidP="007363F2">
      <w:pPr>
        <w:spacing w:after="0" w:line="240" w:lineRule="auto"/>
        <w:jc w:val="both"/>
        <w:rPr>
          <w:rFonts w:ascii="Arial" w:eastAsia="Times New Roman" w:hAnsi="Arial" w:cs="Arial"/>
          <w:i/>
          <w:iCs/>
          <w:noProof/>
          <w:sz w:val="24"/>
          <w:szCs w:val="24"/>
          <w:lang w:eastAsia="ru-RU"/>
        </w:rPr>
      </w:pPr>
      <w:r w:rsidRPr="006F2ECD">
        <w:rPr>
          <w:rFonts w:ascii="Arial" w:eastAsia="Times New Roman" w:hAnsi="Arial" w:cs="Arial"/>
          <w:b/>
          <w:bCs/>
          <w:noProof/>
          <w:sz w:val="24"/>
          <w:szCs w:val="24"/>
          <w:lang w:eastAsia="ru-RU"/>
        </w:rPr>
        <w:t>Izsole notiek</w:t>
      </w:r>
      <w:r w:rsidRPr="006F2ECD">
        <w:rPr>
          <w:rFonts w:ascii="Arial" w:eastAsia="Times New Roman" w:hAnsi="Arial" w:cs="Arial"/>
          <w:noProof/>
          <w:sz w:val="24"/>
          <w:szCs w:val="24"/>
          <w:lang w:eastAsia="ru-RU"/>
        </w:rPr>
        <w:t xml:space="preserve">: </w:t>
      </w:r>
      <w:r w:rsidR="00706523" w:rsidRPr="00706523">
        <w:rPr>
          <w:rFonts w:ascii="Arial" w:eastAsia="Times New Roman" w:hAnsi="Arial" w:cs="Arial"/>
          <w:noProof/>
          <w:sz w:val="24"/>
          <w:szCs w:val="24"/>
          <w:lang w:eastAsia="ru-RU"/>
        </w:rPr>
        <w:t>Durbes pilsētas, Durbes, Dunalkas, Tadaiķu un Vecpils pagastu apvienības pārvalde, Parka iela 2, Lieģi, Tadaiķu pagasts, Dienvidkurzemes novads</w:t>
      </w:r>
      <w:r w:rsidRPr="006F2ECD">
        <w:rPr>
          <w:rFonts w:ascii="Arial" w:eastAsia="Times New Roman" w:hAnsi="Arial" w:cs="Arial"/>
          <w:noProof/>
          <w:sz w:val="24"/>
          <w:szCs w:val="24"/>
          <w:lang w:eastAsia="ru-RU"/>
        </w:rPr>
        <w:t>.</w:t>
      </w:r>
    </w:p>
    <w:p w14:paraId="077B75F9" w14:textId="6BB1F42F" w:rsidR="00B954EC" w:rsidRDefault="0049367A" w:rsidP="007363F2">
      <w:pPr>
        <w:spacing w:after="0" w:line="240" w:lineRule="auto"/>
        <w:ind w:firstLine="360"/>
        <w:jc w:val="both"/>
        <w:rPr>
          <w:rFonts w:ascii="Arial" w:eastAsia="Times New Roman" w:hAnsi="Arial" w:cs="Arial"/>
          <w:noProof/>
          <w:sz w:val="24"/>
          <w:szCs w:val="24"/>
          <w:lang w:eastAsia="ru-RU"/>
        </w:rPr>
      </w:pPr>
      <w:r w:rsidRPr="0049367A">
        <w:rPr>
          <w:rFonts w:ascii="Arial" w:eastAsia="Times New Roman" w:hAnsi="Arial" w:cs="Arial"/>
          <w:noProof/>
          <w:sz w:val="24"/>
          <w:szCs w:val="24"/>
          <w:lang w:eastAsia="ru-RU"/>
        </w:rPr>
        <w:t xml:space="preserve">Izsole tiek rīkota, pamatojoties uz Publiskas personas finanšu līdzekļu un mantas izšķērdēšanas novēršanas likuma” 2.panta pirmo daļu, 3. panta 2. punktu, </w:t>
      </w:r>
      <w:r w:rsidR="002D5002">
        <w:rPr>
          <w:rFonts w:ascii="Arial" w:eastAsia="Times New Roman" w:hAnsi="Arial" w:cs="Arial"/>
          <w:noProof/>
          <w:color w:val="000000"/>
          <w:sz w:val="24"/>
          <w:szCs w:val="24"/>
          <w:lang w:eastAsia="ru-RU"/>
        </w:rPr>
        <w:t>Pašvaldību likuma 73.panta trešo daļu</w:t>
      </w:r>
      <w:r w:rsidRPr="0049367A">
        <w:rPr>
          <w:rFonts w:ascii="Arial" w:eastAsia="Times New Roman" w:hAnsi="Arial" w:cs="Arial"/>
          <w:noProof/>
          <w:sz w:val="24"/>
          <w:szCs w:val="24"/>
          <w:lang w:eastAsia="ru-RU"/>
        </w:rPr>
        <w:t xml:space="preserve">, </w:t>
      </w:r>
      <w:r w:rsidRPr="00763540">
        <w:rPr>
          <w:rFonts w:ascii="Arial" w:eastAsia="Times New Roman" w:hAnsi="Arial" w:cs="Arial"/>
          <w:noProof/>
          <w:sz w:val="24"/>
          <w:szCs w:val="24"/>
          <w:lang w:eastAsia="ru-RU"/>
        </w:rPr>
        <w:t>2018.gada 19.jūnija Ministru kabineta noteikumu Nr.350 “Publiskas personas zemes nomas un apbūves tiesības noteikumi” 32.punktu.</w:t>
      </w:r>
    </w:p>
    <w:p w14:paraId="7A7E285C" w14:textId="7626D2B8" w:rsidR="002E7BDD" w:rsidRPr="006F2ECD" w:rsidRDefault="007363F2" w:rsidP="007363F2">
      <w:pPr>
        <w:spacing w:after="0" w:line="240" w:lineRule="auto"/>
        <w:ind w:firstLine="360"/>
        <w:jc w:val="both"/>
        <w:rPr>
          <w:rFonts w:ascii="Arial" w:eastAsia="Times New Roman" w:hAnsi="Arial" w:cs="Arial"/>
          <w:noProof/>
          <w:sz w:val="24"/>
          <w:szCs w:val="24"/>
          <w:lang w:eastAsia="ru-RU"/>
        </w:rPr>
      </w:pPr>
      <w:r w:rsidRPr="007363F2">
        <w:rPr>
          <w:rFonts w:ascii="Arial" w:eastAsia="Times New Roman" w:hAnsi="Arial" w:cs="Arial"/>
          <w:noProof/>
          <w:sz w:val="24"/>
          <w:szCs w:val="24"/>
          <w:lang w:eastAsia="ru-RU"/>
        </w:rPr>
        <w:t xml:space="preserve">Izsoli organizē Dienvidkurzemes novada pašvaldības </w:t>
      </w:r>
      <w:r w:rsidR="001738AC" w:rsidRPr="001738AC">
        <w:rPr>
          <w:rFonts w:ascii="Arial" w:eastAsia="Times New Roman" w:hAnsi="Arial" w:cs="Arial"/>
          <w:bCs/>
          <w:noProof/>
          <w:sz w:val="24"/>
          <w:szCs w:val="24"/>
          <w:lang w:eastAsia="ru-RU"/>
        </w:rPr>
        <w:t>Īpašuma</w:t>
      </w:r>
      <w:r w:rsidR="001738AC" w:rsidRPr="001738AC">
        <w:rPr>
          <w:rFonts w:ascii="Arial" w:eastAsia="Times New Roman" w:hAnsi="Arial" w:cs="Arial"/>
          <w:noProof/>
          <w:sz w:val="24"/>
          <w:szCs w:val="24"/>
          <w:lang w:eastAsia="ru-RU"/>
        </w:rPr>
        <w:t xml:space="preserve"> </w:t>
      </w:r>
      <w:r w:rsidRPr="007363F2">
        <w:rPr>
          <w:rFonts w:ascii="Arial" w:eastAsia="Times New Roman" w:hAnsi="Arial" w:cs="Arial"/>
          <w:noProof/>
          <w:sz w:val="24"/>
          <w:szCs w:val="24"/>
          <w:lang w:eastAsia="ru-RU"/>
        </w:rPr>
        <w:t>atsavināšanas un izsoļu komisija (turpmāk – izsoles rīkotājs), pieaicinot nepieciešamos speciālistus</w:t>
      </w:r>
      <w:r>
        <w:rPr>
          <w:rFonts w:ascii="Arial" w:eastAsia="Times New Roman" w:hAnsi="Arial" w:cs="Arial"/>
          <w:noProof/>
          <w:sz w:val="24"/>
          <w:szCs w:val="24"/>
          <w:lang w:eastAsia="ru-RU"/>
        </w:rPr>
        <w:t>.</w:t>
      </w:r>
    </w:p>
    <w:p w14:paraId="20FCDACC" w14:textId="2392E938" w:rsidR="006870D5" w:rsidRDefault="006870D5" w:rsidP="006870D5">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 xml:space="preserve">Informācija par </w:t>
      </w:r>
      <w:r w:rsidRPr="00137187">
        <w:rPr>
          <w:rFonts w:ascii="Arial" w:eastAsia="Times New Roman" w:hAnsi="Arial" w:cs="Arial"/>
          <w:noProof/>
          <w:sz w:val="24"/>
          <w:szCs w:val="24"/>
          <w:lang w:eastAsia="ru-RU"/>
        </w:rPr>
        <w:t>nekustam</w:t>
      </w:r>
      <w:r>
        <w:rPr>
          <w:rFonts w:ascii="Arial" w:eastAsia="Times New Roman" w:hAnsi="Arial" w:cs="Arial"/>
          <w:noProof/>
          <w:sz w:val="24"/>
          <w:szCs w:val="24"/>
          <w:lang w:eastAsia="ru-RU"/>
        </w:rPr>
        <w:t>o īpašumu</w:t>
      </w:r>
    </w:p>
    <w:p w14:paraId="7294088D" w14:textId="77777777" w:rsidR="00423C6F" w:rsidRDefault="006870D5" w:rsidP="00423C6F">
      <w:pPr>
        <w:pStyle w:val="Sarakstarindkopa"/>
        <w:numPr>
          <w:ilvl w:val="1"/>
          <w:numId w:val="8"/>
        </w:numPr>
        <w:rPr>
          <w:rFonts w:ascii="Arial" w:eastAsia="Times New Roman" w:hAnsi="Arial" w:cs="Arial"/>
          <w:noProof/>
          <w:sz w:val="24"/>
          <w:szCs w:val="24"/>
          <w:lang w:eastAsia="ru-RU"/>
        </w:rPr>
      </w:pPr>
      <w:r w:rsidRPr="00512EE9">
        <w:rPr>
          <w:rFonts w:ascii="Arial" w:eastAsia="Times New Roman" w:hAnsi="Arial" w:cs="Arial"/>
          <w:noProof/>
          <w:sz w:val="24"/>
          <w:szCs w:val="24"/>
          <w:lang w:eastAsia="ru-RU"/>
        </w:rPr>
        <w:t>pašvaldīb</w:t>
      </w:r>
      <w:r>
        <w:rPr>
          <w:rFonts w:ascii="Arial" w:eastAsia="Times New Roman" w:hAnsi="Arial" w:cs="Arial"/>
          <w:noProof/>
          <w:sz w:val="24"/>
          <w:szCs w:val="24"/>
          <w:lang w:eastAsia="ru-RU"/>
        </w:rPr>
        <w:t>ai</w:t>
      </w:r>
      <w:r w:rsidRPr="00512EE9">
        <w:rPr>
          <w:rFonts w:ascii="Arial" w:eastAsia="Times New Roman" w:hAnsi="Arial" w:cs="Arial"/>
          <w:noProof/>
          <w:sz w:val="24"/>
          <w:szCs w:val="24"/>
          <w:lang w:eastAsia="ru-RU"/>
        </w:rPr>
        <w:t xml:space="preserve"> </w:t>
      </w:r>
      <w:r w:rsidR="00F17D04" w:rsidRPr="00F17D04">
        <w:rPr>
          <w:rFonts w:ascii="Arial" w:eastAsia="Times New Roman" w:hAnsi="Arial" w:cs="Arial"/>
          <w:noProof/>
          <w:sz w:val="24"/>
          <w:szCs w:val="24"/>
          <w:lang w:eastAsia="ru-RU"/>
        </w:rPr>
        <w:t>piekr</w:t>
      </w:r>
      <w:r w:rsidR="002A54EB">
        <w:rPr>
          <w:rFonts w:ascii="Arial" w:eastAsia="Times New Roman" w:hAnsi="Arial" w:cs="Arial"/>
          <w:noProof/>
          <w:sz w:val="24"/>
          <w:szCs w:val="24"/>
          <w:lang w:eastAsia="ru-RU"/>
        </w:rPr>
        <w:t>ītošas</w:t>
      </w:r>
      <w:r w:rsidR="00F17D04" w:rsidRPr="00F17D04">
        <w:rPr>
          <w:rFonts w:ascii="Arial" w:eastAsia="Times New Roman" w:hAnsi="Arial" w:cs="Arial"/>
          <w:noProof/>
          <w:sz w:val="24"/>
          <w:szCs w:val="24"/>
          <w:lang w:eastAsia="ru-RU"/>
        </w:rPr>
        <w:t xml:space="preserve"> zemes vienība</w:t>
      </w:r>
      <w:r w:rsidR="002A54EB">
        <w:rPr>
          <w:rFonts w:ascii="Arial" w:eastAsia="Times New Roman" w:hAnsi="Arial" w:cs="Arial"/>
          <w:noProof/>
          <w:sz w:val="24"/>
          <w:szCs w:val="24"/>
          <w:lang w:eastAsia="ru-RU"/>
        </w:rPr>
        <w:t>s</w:t>
      </w:r>
      <w:r w:rsidR="00F17D04" w:rsidRPr="00F17D04">
        <w:rPr>
          <w:rFonts w:ascii="Arial" w:eastAsia="Times New Roman" w:hAnsi="Arial" w:cs="Arial"/>
          <w:noProof/>
          <w:sz w:val="24"/>
          <w:szCs w:val="24"/>
          <w:lang w:eastAsia="ru-RU"/>
        </w:rPr>
        <w:t xml:space="preserve"> </w:t>
      </w:r>
      <w:bookmarkStart w:id="0" w:name="_Hlk205468480"/>
      <w:r w:rsidR="00423C6F" w:rsidRPr="00423C6F">
        <w:rPr>
          <w:rFonts w:ascii="Arial" w:eastAsia="Times New Roman" w:hAnsi="Arial" w:cs="Arial"/>
          <w:b/>
          <w:noProof/>
          <w:sz w:val="24"/>
          <w:szCs w:val="24"/>
          <w:lang w:eastAsia="ru-RU"/>
        </w:rPr>
        <w:t>“Krotes Rieti”, Bunkas pagasts</w:t>
      </w:r>
      <w:bookmarkEnd w:id="0"/>
      <w:r w:rsidR="00423C6F" w:rsidRPr="00423C6F">
        <w:rPr>
          <w:rFonts w:ascii="Arial" w:eastAsia="Times New Roman" w:hAnsi="Arial" w:cs="Arial"/>
          <w:b/>
          <w:noProof/>
          <w:sz w:val="24"/>
          <w:szCs w:val="24"/>
          <w:lang w:eastAsia="ru-RU"/>
        </w:rPr>
        <w:t>, Dienvidkurzemes novads, ar kadastra apzīmējumu 6446 001 0130 daļa 2,10 ha platībā</w:t>
      </w:r>
      <w:r w:rsidR="00F17D04" w:rsidRPr="00F17D04">
        <w:rPr>
          <w:rFonts w:ascii="Arial" w:eastAsia="Times New Roman" w:hAnsi="Arial" w:cs="Arial"/>
          <w:bCs/>
          <w:noProof/>
          <w:sz w:val="24"/>
          <w:szCs w:val="24"/>
          <w:lang w:eastAsia="ru-RU"/>
        </w:rPr>
        <w:t>, lauksaimniecības vajadzībām</w:t>
      </w:r>
      <w:r w:rsidR="00D43140" w:rsidRPr="00D43140">
        <w:rPr>
          <w:rFonts w:ascii="Arial" w:eastAsia="Times New Roman" w:hAnsi="Arial" w:cs="Arial"/>
          <w:noProof/>
          <w:sz w:val="24"/>
          <w:szCs w:val="24"/>
          <w:lang w:eastAsia="ru-RU"/>
        </w:rPr>
        <w:t>.</w:t>
      </w:r>
    </w:p>
    <w:p w14:paraId="2E0CC1E0" w14:textId="77777777" w:rsidR="00423C6F" w:rsidRPr="00423C6F" w:rsidRDefault="00423C6F" w:rsidP="00423C6F">
      <w:pPr>
        <w:pStyle w:val="Sarakstarindkopa"/>
        <w:numPr>
          <w:ilvl w:val="1"/>
          <w:numId w:val="8"/>
        </w:numPr>
        <w:rPr>
          <w:rFonts w:ascii="Arial" w:eastAsia="Times New Roman" w:hAnsi="Arial" w:cs="Arial"/>
          <w:noProof/>
          <w:sz w:val="24"/>
          <w:szCs w:val="24"/>
          <w:lang w:eastAsia="ru-RU"/>
        </w:rPr>
      </w:pPr>
      <w:r w:rsidRPr="00423C6F">
        <w:rPr>
          <w:rFonts w:ascii="Arial" w:eastAsia="Times New Roman" w:hAnsi="Arial" w:cs="Arial"/>
          <w:bCs/>
          <w:noProof/>
          <w:sz w:val="24"/>
          <w:szCs w:val="24"/>
          <w:lang w:eastAsia="ru-RU"/>
        </w:rPr>
        <w:t xml:space="preserve">Nekustamais īpašums “Krotes Rieti”, Bunkas pagasts, kadastra Nr. 6446 001 0449, </w:t>
      </w:r>
      <w:r w:rsidRPr="00423C6F">
        <w:rPr>
          <w:rFonts w:ascii="Arial" w:hAnsi="Arial" w:cs="Arial"/>
          <w:sz w:val="24"/>
          <w:szCs w:val="24"/>
        </w:rPr>
        <w:t xml:space="preserve">sastāv no vienas zemes vienības ar kadastra apzīmējumu 6446 001 0130  2,20 ha platībā. Kadastra informācijas sistēmā zemes vienībai ar kadastra apzīmējumu 6446 001 0130 2.20 ha platībā </w:t>
      </w:r>
      <w:r w:rsidRPr="00423C6F">
        <w:rPr>
          <w:rFonts w:ascii="Arial" w:eastAsia="Times New Roman" w:hAnsi="Arial" w:cs="Arial"/>
          <w:sz w:val="24"/>
          <w:szCs w:val="24"/>
          <w:lang w:eastAsia="lv-LV"/>
        </w:rPr>
        <w:t xml:space="preserve">norādīta šāda eksplikācija: 2.10 ha lauksaimniecībā izmantojamā zeme; 0,10 ha zeme zem ūdens. </w:t>
      </w:r>
      <w:r w:rsidRPr="00423C6F">
        <w:rPr>
          <w:rFonts w:ascii="Arial" w:hAnsi="Arial" w:cs="Arial"/>
          <w:sz w:val="24"/>
          <w:szCs w:val="24"/>
        </w:rPr>
        <w:t>Zemes vienība nav kadastrāli uzmērīta</w:t>
      </w:r>
      <w:r w:rsidRPr="00423C6F">
        <w:rPr>
          <w:rFonts w:ascii="Arial" w:eastAsia="Times New Roman" w:hAnsi="Arial" w:cs="Arial"/>
          <w:bCs/>
          <w:noProof/>
          <w:sz w:val="24"/>
          <w:szCs w:val="24"/>
          <w:lang w:eastAsia="ru-RU"/>
        </w:rPr>
        <w:t>.</w:t>
      </w:r>
    </w:p>
    <w:p w14:paraId="2A66B9AA" w14:textId="77777777" w:rsidR="00423C6F" w:rsidRDefault="00423C6F" w:rsidP="00423C6F">
      <w:pPr>
        <w:pStyle w:val="Sarakstarindkopa"/>
        <w:numPr>
          <w:ilvl w:val="1"/>
          <w:numId w:val="8"/>
        </w:numPr>
        <w:rPr>
          <w:rFonts w:ascii="Arial" w:eastAsia="Times New Roman" w:hAnsi="Arial" w:cs="Arial"/>
          <w:noProof/>
          <w:sz w:val="24"/>
          <w:szCs w:val="24"/>
          <w:lang w:eastAsia="ru-RU"/>
        </w:rPr>
      </w:pPr>
      <w:r w:rsidRPr="00423C6F">
        <w:rPr>
          <w:rFonts w:ascii="Arial" w:eastAsia="Times New Roman" w:hAnsi="Arial" w:cs="Arial"/>
          <w:noProof/>
          <w:sz w:val="24"/>
          <w:szCs w:val="24"/>
          <w:lang w:eastAsia="ru-RU"/>
        </w:rPr>
        <w:t xml:space="preserve">Nomas termiņš </w:t>
      </w:r>
      <w:r w:rsidRPr="00423C6F">
        <w:rPr>
          <w:rFonts w:ascii="Arial" w:eastAsia="Times New Roman" w:hAnsi="Arial" w:cs="Arial"/>
          <w:sz w:val="24"/>
          <w:szCs w:val="24"/>
          <w:lang w:eastAsia="lv-LV"/>
        </w:rPr>
        <w:t xml:space="preserve"> </w:t>
      </w:r>
      <w:r w:rsidRPr="001D28F5">
        <w:rPr>
          <w:rFonts w:ascii="Arial" w:eastAsia="Times New Roman" w:hAnsi="Arial" w:cs="Arial"/>
          <w:b/>
          <w:bCs/>
          <w:sz w:val="24"/>
          <w:szCs w:val="24"/>
          <w:lang w:eastAsia="lv-LV"/>
        </w:rPr>
        <w:t>no 01.10.2025. līdz 30.09.2031</w:t>
      </w:r>
      <w:r w:rsidR="00755088" w:rsidRPr="00423C6F">
        <w:rPr>
          <w:rFonts w:ascii="Arial" w:eastAsia="Times New Roman" w:hAnsi="Arial" w:cs="Arial"/>
          <w:noProof/>
          <w:sz w:val="24"/>
          <w:szCs w:val="24"/>
          <w:lang w:eastAsia="ru-RU"/>
        </w:rPr>
        <w:t>.</w:t>
      </w:r>
    </w:p>
    <w:p w14:paraId="24C84B29" w14:textId="4E04D4DB" w:rsidR="006870D5" w:rsidRPr="00423C6F" w:rsidRDefault="006870D5" w:rsidP="00423C6F">
      <w:pPr>
        <w:pStyle w:val="Sarakstarindkopa"/>
        <w:numPr>
          <w:ilvl w:val="1"/>
          <w:numId w:val="8"/>
        </w:numPr>
        <w:rPr>
          <w:rFonts w:ascii="Arial" w:eastAsia="Times New Roman" w:hAnsi="Arial" w:cs="Arial"/>
          <w:noProof/>
          <w:sz w:val="24"/>
          <w:szCs w:val="24"/>
          <w:lang w:eastAsia="ru-RU"/>
        </w:rPr>
      </w:pPr>
      <w:r w:rsidRPr="00423C6F">
        <w:rPr>
          <w:rFonts w:ascii="Arial" w:hAnsi="Arial" w:cs="Arial"/>
          <w:sz w:val="24"/>
          <w:szCs w:val="24"/>
        </w:rPr>
        <w:t>Izsoles Objektu nav tiesības nodot apakšnomā</w:t>
      </w:r>
    </w:p>
    <w:p w14:paraId="40A7304A" w14:textId="77777777" w:rsidR="000C2387" w:rsidRPr="000C2387" w:rsidRDefault="000C2387" w:rsidP="000C2387">
      <w:pPr>
        <w:pStyle w:val="Sarakstarindkopa"/>
        <w:spacing w:after="0" w:line="240" w:lineRule="auto"/>
        <w:ind w:left="792" w:right="-483"/>
        <w:jc w:val="both"/>
        <w:rPr>
          <w:rFonts w:ascii="Arial" w:hAnsi="Arial" w:cs="Arial"/>
          <w:sz w:val="24"/>
          <w:szCs w:val="24"/>
        </w:rPr>
      </w:pPr>
    </w:p>
    <w:p w14:paraId="48707344" w14:textId="39E1126E" w:rsidR="00DE3527" w:rsidRDefault="00DE3527" w:rsidP="002F67F5">
      <w:pPr>
        <w:pStyle w:val="Sarakstarindkopa"/>
        <w:numPr>
          <w:ilvl w:val="0"/>
          <w:numId w:val="16"/>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maksājumi un samaksas kārtība</w:t>
      </w:r>
    </w:p>
    <w:p w14:paraId="0A8CD012" w14:textId="37D81E6B" w:rsidR="00DE3527" w:rsidRDefault="00DE3527" w:rsidP="002F67F5">
      <w:pPr>
        <w:pStyle w:val="Sarakstarindkopa"/>
        <w:numPr>
          <w:ilvl w:val="1"/>
          <w:numId w:val="16"/>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mutiska ar augšupejošu soli</w:t>
      </w:r>
    </w:p>
    <w:p w14:paraId="734AE7DE" w14:textId="77777777" w:rsidR="000C66DB" w:rsidRPr="000C66DB" w:rsidRDefault="00DE3527" w:rsidP="002F67F5">
      <w:pPr>
        <w:pStyle w:val="Sarakstarindkopa"/>
        <w:numPr>
          <w:ilvl w:val="1"/>
          <w:numId w:val="16"/>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652666FE" w14:textId="1B62ACF4" w:rsidR="000C66DB" w:rsidRDefault="000C66DB" w:rsidP="002F67F5">
      <w:pPr>
        <w:pStyle w:val="Sarakstarindkopa"/>
        <w:numPr>
          <w:ilvl w:val="1"/>
          <w:numId w:val="16"/>
        </w:numPr>
        <w:spacing w:after="0" w:line="240" w:lineRule="auto"/>
        <w:ind w:right="-483"/>
        <w:jc w:val="both"/>
        <w:rPr>
          <w:rFonts w:ascii="Arial" w:eastAsia="Times New Roman" w:hAnsi="Arial" w:cs="Arial"/>
          <w:noProof/>
          <w:sz w:val="24"/>
          <w:szCs w:val="24"/>
          <w:lang w:eastAsia="ru-RU"/>
        </w:rPr>
      </w:pPr>
      <w:r w:rsidRPr="000C66DB">
        <w:rPr>
          <w:rFonts w:ascii="Arial" w:eastAsia="Times New Roman" w:hAnsi="Arial" w:cs="Arial"/>
          <w:noProof/>
          <w:sz w:val="24"/>
          <w:szCs w:val="24"/>
          <w:lang w:eastAsia="ru-RU"/>
        </w:rPr>
        <w:t xml:space="preserve">Objekta nomas sākumcena–  </w:t>
      </w:r>
      <w:r w:rsidR="001D28F5" w:rsidRPr="001D28F5">
        <w:rPr>
          <w:rFonts w:ascii="Arial" w:eastAsia="Times New Roman" w:hAnsi="Arial" w:cs="Arial"/>
          <w:b/>
          <w:bCs/>
          <w:sz w:val="24"/>
          <w:szCs w:val="24"/>
          <w:lang w:eastAsia="lv-LV"/>
        </w:rPr>
        <w:t>124</w:t>
      </w:r>
      <w:r w:rsidR="001D28F5" w:rsidRPr="001D28F5">
        <w:rPr>
          <w:rFonts w:ascii="Arial" w:eastAsia="Times New Roman" w:hAnsi="Arial" w:cs="Arial"/>
          <w:sz w:val="24"/>
          <w:szCs w:val="24"/>
          <w:lang w:eastAsia="lv-LV"/>
        </w:rPr>
        <w:t xml:space="preserve"> </w:t>
      </w:r>
      <w:r w:rsidR="001D28F5" w:rsidRPr="001D28F5">
        <w:rPr>
          <w:rFonts w:ascii="Arial" w:eastAsia="Times New Roman" w:hAnsi="Arial" w:cs="Arial"/>
          <w:b/>
          <w:bCs/>
          <w:sz w:val="24"/>
          <w:szCs w:val="24"/>
          <w:lang w:eastAsia="lv-LV"/>
        </w:rPr>
        <w:t>EUR</w:t>
      </w:r>
      <w:r w:rsidR="001D28F5" w:rsidRPr="001D28F5">
        <w:rPr>
          <w:rFonts w:ascii="Arial" w:eastAsia="Times New Roman" w:hAnsi="Arial" w:cs="Arial"/>
          <w:noProof/>
          <w:sz w:val="24"/>
          <w:szCs w:val="24"/>
          <w:lang w:eastAsia="ru-RU"/>
        </w:rPr>
        <w:t xml:space="preserve"> (viens simts divdesmit četri </w:t>
      </w:r>
      <w:r w:rsidR="001D28F5" w:rsidRPr="001D28F5">
        <w:rPr>
          <w:rFonts w:ascii="Arial" w:eastAsia="Times New Roman" w:hAnsi="Arial" w:cs="Arial"/>
          <w:i/>
          <w:iCs/>
          <w:noProof/>
          <w:sz w:val="24"/>
          <w:szCs w:val="24"/>
          <w:lang w:eastAsia="ru-RU"/>
        </w:rPr>
        <w:t>euro</w:t>
      </w:r>
      <w:r w:rsidR="001D28F5" w:rsidRPr="001D28F5">
        <w:rPr>
          <w:rFonts w:ascii="Arial" w:eastAsia="Times New Roman" w:hAnsi="Arial" w:cs="Arial"/>
          <w:noProof/>
          <w:sz w:val="24"/>
          <w:szCs w:val="24"/>
          <w:lang w:eastAsia="ru-RU"/>
        </w:rPr>
        <w:t>)</w:t>
      </w:r>
      <w:r w:rsidR="00742736" w:rsidRPr="003A685E">
        <w:rPr>
          <w:rFonts w:ascii="Arial" w:eastAsia="Times New Roman" w:hAnsi="Arial" w:cs="Arial"/>
          <w:noProof/>
          <w:sz w:val="24"/>
          <w:szCs w:val="24"/>
          <w:lang w:eastAsia="ru-RU"/>
        </w:rPr>
        <w:t xml:space="preserve"> </w:t>
      </w:r>
      <w:r w:rsidR="00742736" w:rsidRPr="003A685E">
        <w:rPr>
          <w:rFonts w:ascii="Arial" w:eastAsia="Times New Roman" w:hAnsi="Arial" w:cs="Arial"/>
          <w:bCs/>
          <w:noProof/>
          <w:sz w:val="24"/>
          <w:szCs w:val="24"/>
          <w:lang w:eastAsia="ru-RU"/>
        </w:rPr>
        <w:t>par 1 ha gadā</w:t>
      </w:r>
      <w:r w:rsidR="00742736" w:rsidRPr="003A685E">
        <w:rPr>
          <w:rFonts w:ascii="Arial" w:eastAsia="Times New Roman" w:hAnsi="Arial" w:cs="Arial"/>
          <w:noProof/>
          <w:color w:val="000000"/>
          <w:sz w:val="24"/>
          <w:szCs w:val="24"/>
          <w:lang w:eastAsia="ru-RU"/>
        </w:rPr>
        <w:t>. Papildus nomas maksai nomnieks maksā pievienotās vērtības nodokli (PVN) atbilstoši normatīvajos aktos noteiktai likmei un likumos noteiktos nodokļus</w:t>
      </w:r>
      <w:r w:rsidRPr="000C66DB">
        <w:rPr>
          <w:rFonts w:ascii="Arial" w:eastAsia="Times New Roman" w:hAnsi="Arial" w:cs="Arial"/>
          <w:sz w:val="24"/>
          <w:szCs w:val="24"/>
          <w:lang w:eastAsia="lv-LV"/>
        </w:rPr>
        <w:t>.</w:t>
      </w:r>
    </w:p>
    <w:p w14:paraId="0511686C" w14:textId="00505CCD" w:rsidR="000C66DB" w:rsidRPr="00FD1C51" w:rsidRDefault="000C66DB" w:rsidP="002F67F5">
      <w:pPr>
        <w:pStyle w:val="Sarakstarindkopa"/>
        <w:numPr>
          <w:ilvl w:val="1"/>
          <w:numId w:val="16"/>
        </w:numPr>
        <w:spacing w:after="0" w:line="240" w:lineRule="auto"/>
        <w:ind w:right="-483"/>
        <w:jc w:val="both"/>
        <w:rPr>
          <w:rFonts w:ascii="Arial" w:eastAsia="Times New Roman" w:hAnsi="Arial" w:cs="Arial"/>
          <w:noProof/>
          <w:sz w:val="24"/>
          <w:szCs w:val="24"/>
          <w:lang w:eastAsia="ru-RU"/>
        </w:rPr>
      </w:pPr>
      <w:r w:rsidRPr="00FD1C51">
        <w:rPr>
          <w:rFonts w:ascii="Arial" w:eastAsia="Times New Roman" w:hAnsi="Arial" w:cs="Arial"/>
          <w:noProof/>
          <w:sz w:val="24"/>
          <w:szCs w:val="24"/>
          <w:lang w:eastAsia="ru-RU"/>
        </w:rPr>
        <w:t xml:space="preserve">Izsoles solis – </w:t>
      </w:r>
      <w:r w:rsidRPr="00FD1C51">
        <w:rPr>
          <w:rFonts w:ascii="Arial" w:eastAsia="Times New Roman" w:hAnsi="Arial" w:cs="Arial"/>
          <w:b/>
          <w:noProof/>
          <w:color w:val="000000"/>
          <w:sz w:val="24"/>
          <w:szCs w:val="24"/>
          <w:lang w:eastAsia="ru-RU"/>
        </w:rPr>
        <w:t>10 EUR</w:t>
      </w:r>
      <w:r w:rsidRPr="00FD1C51">
        <w:rPr>
          <w:rFonts w:ascii="Arial" w:eastAsia="Times New Roman" w:hAnsi="Arial" w:cs="Arial"/>
          <w:bCs/>
          <w:noProof/>
          <w:color w:val="000000"/>
          <w:sz w:val="24"/>
          <w:szCs w:val="24"/>
          <w:lang w:eastAsia="ru-RU"/>
        </w:rPr>
        <w:t xml:space="preserve"> (desmit </w:t>
      </w:r>
      <w:r w:rsidRPr="00FD1C51">
        <w:rPr>
          <w:rFonts w:ascii="Arial" w:eastAsia="Times New Roman" w:hAnsi="Arial" w:cs="Arial"/>
          <w:bCs/>
          <w:i/>
          <w:iCs/>
          <w:noProof/>
          <w:color w:val="000000"/>
          <w:sz w:val="24"/>
          <w:szCs w:val="24"/>
          <w:lang w:eastAsia="ru-RU"/>
        </w:rPr>
        <w:t>euro</w:t>
      </w:r>
      <w:r w:rsidRPr="00FD1C51">
        <w:rPr>
          <w:rFonts w:ascii="Arial" w:eastAsia="Times New Roman" w:hAnsi="Arial" w:cs="Arial"/>
          <w:bCs/>
          <w:noProof/>
          <w:color w:val="000000"/>
          <w:sz w:val="24"/>
          <w:szCs w:val="24"/>
          <w:lang w:eastAsia="ru-RU"/>
        </w:rPr>
        <w:t xml:space="preserve">) </w:t>
      </w:r>
    </w:p>
    <w:p w14:paraId="20796B0B" w14:textId="77777777" w:rsidR="000C66DB" w:rsidRPr="000C66DB" w:rsidRDefault="000C66DB" w:rsidP="002F67F5">
      <w:pPr>
        <w:pStyle w:val="Sarakstarindkopa"/>
        <w:numPr>
          <w:ilvl w:val="1"/>
          <w:numId w:val="16"/>
        </w:numPr>
        <w:spacing w:after="0" w:line="240" w:lineRule="auto"/>
        <w:ind w:right="-483"/>
        <w:jc w:val="both"/>
        <w:rPr>
          <w:rFonts w:ascii="Arial" w:eastAsia="Times New Roman" w:hAnsi="Arial" w:cs="Arial"/>
          <w:noProof/>
          <w:sz w:val="24"/>
          <w:szCs w:val="24"/>
          <w:lang w:eastAsia="ru-RU"/>
        </w:rPr>
      </w:pPr>
      <w:r w:rsidRPr="00150B45">
        <w:rPr>
          <w:rFonts w:ascii="Arial" w:eastAsia="Times New Roman" w:hAnsi="Arial" w:cs="Arial"/>
          <w:bCs/>
          <w:noProof/>
          <w:color w:val="000000"/>
          <w:sz w:val="24"/>
          <w:szCs w:val="24"/>
          <w:lang w:eastAsia="ru-RU"/>
        </w:rPr>
        <w:t xml:space="preserve">Dalības maksa – </w:t>
      </w:r>
      <w:bookmarkStart w:id="1" w:name="_Hlk182381728"/>
      <w:r w:rsidRPr="00150B45">
        <w:rPr>
          <w:rFonts w:ascii="Arial" w:eastAsia="Times New Roman" w:hAnsi="Arial" w:cs="Arial"/>
          <w:b/>
          <w:noProof/>
          <w:color w:val="000000"/>
          <w:sz w:val="24"/>
          <w:szCs w:val="24"/>
          <w:lang w:eastAsia="ru-RU"/>
        </w:rPr>
        <w:t>20 EUR</w:t>
      </w:r>
      <w:r w:rsidRPr="00150B45">
        <w:rPr>
          <w:rFonts w:ascii="Arial" w:eastAsia="Times New Roman" w:hAnsi="Arial" w:cs="Arial"/>
          <w:bCs/>
          <w:noProof/>
          <w:color w:val="000000"/>
          <w:sz w:val="24"/>
          <w:szCs w:val="24"/>
          <w:lang w:eastAsia="ru-RU"/>
        </w:rPr>
        <w:t xml:space="preserve"> (</w:t>
      </w:r>
      <w:r>
        <w:rPr>
          <w:rFonts w:ascii="Arial" w:eastAsia="Times New Roman" w:hAnsi="Arial" w:cs="Arial"/>
          <w:bCs/>
          <w:noProof/>
          <w:color w:val="000000"/>
          <w:sz w:val="24"/>
          <w:szCs w:val="24"/>
          <w:lang w:eastAsia="ru-RU"/>
        </w:rPr>
        <w:t>divdesmit</w:t>
      </w:r>
      <w:r w:rsidRPr="00150B45">
        <w:rPr>
          <w:rFonts w:ascii="Arial" w:eastAsia="Times New Roman" w:hAnsi="Arial" w:cs="Arial"/>
          <w:bCs/>
          <w:noProof/>
          <w:color w:val="000000"/>
          <w:sz w:val="24"/>
          <w:szCs w:val="24"/>
          <w:lang w:eastAsia="ru-RU"/>
        </w:rPr>
        <w:t xml:space="preserve"> </w:t>
      </w:r>
      <w:r w:rsidRPr="00150B45">
        <w:rPr>
          <w:rFonts w:ascii="Arial" w:eastAsia="Times New Roman" w:hAnsi="Arial" w:cs="Arial"/>
          <w:bCs/>
          <w:i/>
          <w:iCs/>
          <w:noProof/>
          <w:color w:val="000000"/>
          <w:sz w:val="24"/>
          <w:szCs w:val="24"/>
          <w:lang w:eastAsia="ru-RU"/>
        </w:rPr>
        <w:t>euro</w:t>
      </w:r>
      <w:r w:rsidRPr="00150B45">
        <w:rPr>
          <w:rFonts w:ascii="Arial" w:eastAsia="Times New Roman" w:hAnsi="Arial" w:cs="Arial"/>
          <w:bCs/>
          <w:noProof/>
          <w:color w:val="000000"/>
          <w:sz w:val="24"/>
          <w:szCs w:val="24"/>
          <w:lang w:eastAsia="ru-RU"/>
        </w:rPr>
        <w:t>), t.sk., PVN 21%</w:t>
      </w:r>
      <w:bookmarkEnd w:id="1"/>
    </w:p>
    <w:p w14:paraId="0B222B86" w14:textId="77777777" w:rsidR="000C66DB" w:rsidRDefault="000C66DB" w:rsidP="000C66DB">
      <w:pPr>
        <w:spacing w:after="0" w:line="240" w:lineRule="auto"/>
        <w:ind w:right="-483"/>
        <w:jc w:val="both"/>
        <w:rPr>
          <w:rFonts w:ascii="Arial" w:eastAsia="Times New Roman" w:hAnsi="Arial" w:cs="Arial"/>
          <w:noProof/>
          <w:color w:val="000000"/>
          <w:sz w:val="24"/>
          <w:szCs w:val="24"/>
          <w:lang w:eastAsia="ru-RU"/>
        </w:rPr>
      </w:pPr>
    </w:p>
    <w:p w14:paraId="3E7EADCE" w14:textId="602FDBD9" w:rsidR="000C66DB" w:rsidRPr="006F2ECD" w:rsidRDefault="000C66DB" w:rsidP="000C66DB">
      <w:pPr>
        <w:spacing w:after="0" w:line="240" w:lineRule="auto"/>
        <w:ind w:right="-483"/>
        <w:jc w:val="both"/>
        <w:rPr>
          <w:rFonts w:ascii="Arial" w:eastAsia="Times New Roman" w:hAnsi="Arial" w:cs="Arial"/>
          <w:noProof/>
          <w:color w:val="FF0000"/>
          <w:sz w:val="24"/>
          <w:szCs w:val="24"/>
          <w:lang w:eastAsia="ru-RU"/>
        </w:rPr>
      </w:pPr>
      <w:r>
        <w:rPr>
          <w:rFonts w:ascii="Arial" w:eastAsia="Times New Roman" w:hAnsi="Arial" w:cs="Arial"/>
          <w:noProof/>
          <w:color w:val="000000"/>
          <w:sz w:val="24"/>
          <w:szCs w:val="24"/>
          <w:lang w:eastAsia="ru-RU"/>
        </w:rPr>
        <w:t xml:space="preserve">Izsoles dalības maksa </w:t>
      </w:r>
      <w:r w:rsidRPr="006F2ECD">
        <w:rPr>
          <w:rFonts w:ascii="Arial" w:eastAsia="Times New Roman" w:hAnsi="Arial" w:cs="Arial"/>
          <w:noProof/>
          <w:color w:val="000000"/>
          <w:sz w:val="24"/>
          <w:szCs w:val="24"/>
          <w:lang w:eastAsia="ru-RU"/>
        </w:rPr>
        <w:t xml:space="preserve">jāiemaksā Dienvidkurzemes novada pašvaldības </w:t>
      </w:r>
      <w:r w:rsidRPr="006F2ECD">
        <w:rPr>
          <w:rFonts w:ascii="Arial" w:eastAsia="Times New Roman" w:hAnsi="Arial" w:cs="Arial"/>
          <w:noProof/>
          <w:sz w:val="24"/>
          <w:szCs w:val="24"/>
          <w:lang w:eastAsia="ru-RU"/>
        </w:rPr>
        <w:t xml:space="preserve">kontā: </w:t>
      </w:r>
    </w:p>
    <w:p w14:paraId="1CDE9161" w14:textId="77777777" w:rsidR="000C66DB" w:rsidRPr="006F2ECD" w:rsidRDefault="000C66DB" w:rsidP="000C66DB">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Dienvidkurzemes novada pašvaldība</w:t>
      </w:r>
    </w:p>
    <w:p w14:paraId="217BEC0A" w14:textId="4BED53D4" w:rsidR="000C66DB" w:rsidRPr="006F2ECD" w:rsidRDefault="000C66DB" w:rsidP="000C66DB">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Lielā iela </w:t>
      </w:r>
      <w:r w:rsidR="00BA201A">
        <w:rPr>
          <w:rFonts w:ascii="Arial" w:eastAsia="Times New Roman" w:hAnsi="Arial" w:cs="Arial"/>
          <w:noProof/>
          <w:sz w:val="24"/>
          <w:szCs w:val="24"/>
          <w:lang w:eastAsia="ru-RU"/>
        </w:rPr>
        <w:t>54</w:t>
      </w:r>
      <w:r w:rsidRPr="006F2ECD">
        <w:rPr>
          <w:rFonts w:ascii="Arial" w:eastAsia="Times New Roman" w:hAnsi="Arial" w:cs="Arial"/>
          <w:noProof/>
          <w:sz w:val="24"/>
          <w:szCs w:val="24"/>
          <w:lang w:eastAsia="ru-RU"/>
        </w:rPr>
        <w:t>, Grobiņa, Dienvidkurzemes novads, LV 3430</w:t>
      </w:r>
    </w:p>
    <w:p w14:paraId="2A1AFF25" w14:textId="77777777" w:rsidR="000C66DB" w:rsidRPr="006F2ECD" w:rsidRDefault="000C66DB" w:rsidP="000C66DB">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Reģ. Nr. 90000058625</w:t>
      </w:r>
    </w:p>
    <w:p w14:paraId="68BAFB2A" w14:textId="77777777" w:rsidR="000C66DB" w:rsidRPr="006F2ECD" w:rsidRDefault="000C66DB" w:rsidP="000C66DB">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AS “SWEDBANK”</w:t>
      </w:r>
    </w:p>
    <w:p w14:paraId="68427A75" w14:textId="77777777" w:rsidR="000C66DB" w:rsidRPr="006F2ECD" w:rsidRDefault="000C66DB" w:rsidP="000C66DB">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lastRenderedPageBreak/>
        <w:t>Konta Nr. LV23HABA0551035168408</w:t>
      </w:r>
    </w:p>
    <w:p w14:paraId="101599B9" w14:textId="22891D5D" w:rsidR="000C66DB" w:rsidRDefault="000C66DB" w:rsidP="000C66DB">
      <w:pPr>
        <w:pStyle w:val="Sarakstarindkopa"/>
        <w:spacing w:after="0" w:line="240" w:lineRule="auto"/>
        <w:ind w:left="792" w:right="-483"/>
        <w:jc w:val="both"/>
        <w:rPr>
          <w:rFonts w:ascii="Arial" w:eastAsia="Times New Roman" w:hAnsi="Arial" w:cs="Arial"/>
          <w:bCs/>
          <w:i/>
          <w:iCs/>
          <w:noProof/>
          <w:sz w:val="24"/>
          <w:szCs w:val="24"/>
          <w:lang w:eastAsia="ru-RU"/>
        </w:rPr>
      </w:pPr>
      <w:r w:rsidRPr="006F2ECD">
        <w:rPr>
          <w:rFonts w:ascii="Arial" w:eastAsia="Times New Roman" w:hAnsi="Arial" w:cs="Arial"/>
          <w:b/>
          <w:bCs/>
          <w:i/>
          <w:iCs/>
          <w:noProof/>
          <w:sz w:val="24"/>
          <w:szCs w:val="24"/>
          <w:lang w:eastAsia="ru-RU"/>
        </w:rPr>
        <w:t xml:space="preserve">Ar atzīmi: </w:t>
      </w:r>
      <w:r w:rsidR="001D28F5" w:rsidRPr="001D28F5">
        <w:rPr>
          <w:rFonts w:ascii="Arial" w:eastAsia="Times New Roman" w:hAnsi="Arial" w:cs="Arial"/>
          <w:bCs/>
          <w:noProof/>
          <w:sz w:val="24"/>
          <w:szCs w:val="24"/>
          <w:lang w:eastAsia="ru-RU"/>
        </w:rPr>
        <w:t>“Krotes Rieti”, Bunkas pagasts</w:t>
      </w:r>
      <w:r w:rsidRPr="00DF024C">
        <w:rPr>
          <w:rFonts w:ascii="Arial" w:eastAsia="Times New Roman" w:hAnsi="Arial" w:cs="Arial"/>
          <w:noProof/>
          <w:sz w:val="24"/>
          <w:szCs w:val="24"/>
          <w:lang w:eastAsia="ru-RU"/>
        </w:rPr>
        <w:t xml:space="preserve">, </w:t>
      </w:r>
      <w:r w:rsidRPr="00B342F5">
        <w:rPr>
          <w:rFonts w:ascii="Arial" w:eastAsia="Times New Roman" w:hAnsi="Arial" w:cs="Arial"/>
          <w:noProof/>
          <w:sz w:val="24"/>
          <w:szCs w:val="24"/>
          <w:lang w:eastAsia="ru-RU"/>
        </w:rPr>
        <w:t>Dienvidkurzemes novads</w:t>
      </w:r>
      <w:r w:rsidRPr="006F2ECD">
        <w:rPr>
          <w:rFonts w:ascii="Arial" w:eastAsia="Times New Roman" w:hAnsi="Arial" w:cs="Arial"/>
          <w:bCs/>
          <w:i/>
          <w:iCs/>
          <w:noProof/>
          <w:sz w:val="24"/>
          <w:szCs w:val="24"/>
          <w:lang w:eastAsia="ru-RU"/>
        </w:rPr>
        <w:t>,</w:t>
      </w:r>
      <w:r>
        <w:rPr>
          <w:rFonts w:ascii="Arial" w:eastAsia="Times New Roman" w:hAnsi="Arial" w:cs="Arial"/>
          <w:bCs/>
          <w:i/>
          <w:iCs/>
          <w:noProof/>
          <w:sz w:val="24"/>
          <w:szCs w:val="24"/>
          <w:lang w:eastAsia="ru-RU"/>
        </w:rPr>
        <w:t xml:space="preserve"> nomas</w:t>
      </w:r>
      <w:r w:rsidRPr="006F2ECD">
        <w:rPr>
          <w:rFonts w:ascii="Arial" w:eastAsia="Times New Roman" w:hAnsi="Arial" w:cs="Arial"/>
          <w:bCs/>
          <w:i/>
          <w:iCs/>
          <w:noProof/>
          <w:sz w:val="24"/>
          <w:szCs w:val="24"/>
          <w:lang w:eastAsia="ru-RU"/>
        </w:rPr>
        <w:t xml:space="preserve"> izsole</w:t>
      </w:r>
    </w:p>
    <w:p w14:paraId="0E1EEAF4" w14:textId="77777777" w:rsidR="005D6569" w:rsidRDefault="005D6569" w:rsidP="000C66DB">
      <w:pPr>
        <w:pStyle w:val="Sarakstarindkopa"/>
        <w:spacing w:after="0" w:line="240" w:lineRule="auto"/>
        <w:ind w:left="792" w:right="-483"/>
        <w:jc w:val="both"/>
        <w:rPr>
          <w:rFonts w:ascii="Arial" w:eastAsia="Times New Roman" w:hAnsi="Arial" w:cs="Arial"/>
          <w:bCs/>
          <w:i/>
          <w:iCs/>
          <w:noProof/>
          <w:sz w:val="24"/>
          <w:szCs w:val="24"/>
          <w:lang w:eastAsia="ru-RU"/>
        </w:rPr>
      </w:pPr>
    </w:p>
    <w:p w14:paraId="66D81192" w14:textId="6BE36549" w:rsidR="005A4AEB" w:rsidRPr="00FC7163" w:rsidRDefault="009A1641" w:rsidP="002F67F5">
      <w:pPr>
        <w:pStyle w:val="Sarakstarindkopa"/>
        <w:numPr>
          <w:ilvl w:val="0"/>
          <w:numId w:val="16"/>
        </w:numPr>
        <w:spacing w:after="0" w:line="240" w:lineRule="auto"/>
        <w:ind w:right="-483"/>
        <w:jc w:val="both"/>
        <w:rPr>
          <w:rFonts w:ascii="Arial" w:eastAsia="Times New Roman" w:hAnsi="Arial" w:cs="Arial"/>
          <w:noProof/>
          <w:sz w:val="24"/>
          <w:szCs w:val="24"/>
          <w:lang w:eastAsia="ru-RU"/>
        </w:rPr>
      </w:pPr>
      <w:r w:rsidRPr="00FC7163">
        <w:rPr>
          <w:rFonts w:ascii="Arial" w:eastAsia="Times New Roman" w:hAnsi="Arial" w:cs="Arial"/>
          <w:noProof/>
          <w:sz w:val="24"/>
          <w:szCs w:val="24"/>
          <w:lang w:eastAsia="ru-RU"/>
        </w:rPr>
        <w:t>Izsoles subjekts</w:t>
      </w:r>
    </w:p>
    <w:p w14:paraId="1E8D1114" w14:textId="78600E69" w:rsidR="00FC7163" w:rsidRPr="00FC7163" w:rsidRDefault="00FC7163" w:rsidP="002F67F5">
      <w:pPr>
        <w:pStyle w:val="Sarakstarindkopa"/>
        <w:numPr>
          <w:ilvl w:val="1"/>
          <w:numId w:val="16"/>
        </w:numPr>
        <w:spacing w:after="0" w:line="240" w:lineRule="auto"/>
        <w:ind w:right="-483"/>
        <w:jc w:val="both"/>
        <w:rPr>
          <w:rFonts w:ascii="Arial" w:eastAsia="Times New Roman" w:hAnsi="Arial" w:cs="Arial"/>
          <w:noProof/>
          <w:sz w:val="24"/>
          <w:szCs w:val="24"/>
          <w:lang w:eastAsia="ru-RU"/>
        </w:rPr>
      </w:pPr>
      <w:r w:rsidRPr="00FC7163">
        <w:rPr>
          <w:rFonts w:ascii="Arial" w:eastAsia="Times New Roman" w:hAnsi="Arial" w:cs="Arial"/>
          <w:noProof/>
          <w:sz w:val="24"/>
          <w:szCs w:val="24"/>
          <w:lang w:eastAsia="ru-RU"/>
        </w:rPr>
        <w:t>Izsoles dalībnieki ir pretendenti – fiziskas un juridiskas personas-, kuras iemaksājušas 2.5.punktā norādīto maksājumu</w:t>
      </w:r>
    </w:p>
    <w:p w14:paraId="6323A70C" w14:textId="08AAE12C" w:rsidR="00B954EC" w:rsidRDefault="000C2387" w:rsidP="002F67F5">
      <w:pPr>
        <w:pStyle w:val="Sarakstarindkopa"/>
        <w:numPr>
          <w:ilvl w:val="1"/>
          <w:numId w:val="16"/>
        </w:numPr>
        <w:spacing w:after="0" w:line="240" w:lineRule="auto"/>
        <w:ind w:right="-483"/>
        <w:jc w:val="both"/>
        <w:rPr>
          <w:rFonts w:ascii="Arial" w:eastAsia="Times New Roman" w:hAnsi="Arial" w:cs="Arial"/>
          <w:noProof/>
          <w:sz w:val="24"/>
          <w:szCs w:val="24"/>
          <w:lang w:eastAsia="ru-RU"/>
        </w:rPr>
      </w:pPr>
      <w:r w:rsidRPr="000C2387">
        <w:rPr>
          <w:rFonts w:ascii="Arial" w:eastAsia="Times New Roman" w:hAnsi="Arial" w:cs="Arial"/>
          <w:noProof/>
          <w:color w:val="000000"/>
          <w:sz w:val="24"/>
          <w:szCs w:val="24"/>
          <w:lang w:eastAsia="ru-RU"/>
        </w:rPr>
        <w:t>Izsoles dalībnieki ir pretendenti – fiziskas un juridiskas personas-, kur</w:t>
      </w:r>
      <w:r>
        <w:rPr>
          <w:rFonts w:ascii="Arial" w:eastAsia="Times New Roman" w:hAnsi="Arial" w:cs="Arial"/>
          <w:noProof/>
          <w:color w:val="000000"/>
          <w:sz w:val="24"/>
          <w:szCs w:val="24"/>
          <w:lang w:eastAsia="ru-RU"/>
        </w:rPr>
        <w:t>u</w:t>
      </w:r>
      <w:r w:rsidRPr="000C2387">
        <w:rPr>
          <w:rFonts w:ascii="Arial" w:eastAsia="Times New Roman" w:hAnsi="Arial" w:cs="Arial"/>
          <w:noProof/>
          <w:color w:val="000000"/>
          <w:sz w:val="24"/>
          <w:szCs w:val="24"/>
          <w:lang w:eastAsia="ru-RU"/>
        </w:rPr>
        <w:t xml:space="preserve"> </w:t>
      </w:r>
      <w:r w:rsidR="0090074F" w:rsidRPr="009A1641">
        <w:rPr>
          <w:rFonts w:ascii="Arial" w:eastAsia="Times New Roman" w:hAnsi="Arial" w:cs="Arial"/>
          <w:noProof/>
          <w:sz w:val="24"/>
          <w:szCs w:val="24"/>
          <w:lang w:eastAsia="ru-RU"/>
        </w:rPr>
        <w:t>nodokļu, tai skaitā nodevu un valsts obligātās sociālās apdrošināšanas iemaksu, parāds Latvijā nepārsniedz 150,00 EUR (viens simts piecdesmit </w:t>
      </w:r>
      <w:r w:rsidR="0090074F" w:rsidRPr="009A1641">
        <w:rPr>
          <w:rFonts w:ascii="Arial" w:eastAsia="Times New Roman" w:hAnsi="Arial" w:cs="Arial"/>
          <w:i/>
          <w:iCs/>
          <w:noProof/>
          <w:sz w:val="24"/>
          <w:szCs w:val="24"/>
          <w:lang w:eastAsia="ru-RU"/>
        </w:rPr>
        <w:t>euro</w:t>
      </w:r>
      <w:r w:rsidR="0090074F" w:rsidRPr="009A1641">
        <w:rPr>
          <w:rFonts w:ascii="Arial" w:eastAsia="Times New Roman" w:hAnsi="Arial" w:cs="Arial"/>
          <w:noProof/>
          <w:sz w:val="24"/>
          <w:szCs w:val="24"/>
          <w:lang w:eastAsia="ru-RU"/>
        </w:rPr>
        <w:t xml:space="preserve"> un 00 centi)</w:t>
      </w:r>
      <w:r w:rsidR="006F7C1A" w:rsidRPr="009A1641">
        <w:rPr>
          <w:rFonts w:ascii="Arial" w:eastAsia="Times New Roman" w:hAnsi="Arial" w:cs="Arial"/>
          <w:noProof/>
          <w:sz w:val="24"/>
          <w:szCs w:val="24"/>
          <w:lang w:eastAsia="ru-RU"/>
        </w:rPr>
        <w:t>. Nodokļu nomaksa tiek pārbaudīta Valsts ieņēmumu dienesta publiskajā nodokļu parādnieku datubāzē.</w:t>
      </w:r>
      <w:r>
        <w:rPr>
          <w:rFonts w:ascii="Arial" w:eastAsia="Times New Roman" w:hAnsi="Arial" w:cs="Arial"/>
          <w:noProof/>
          <w:sz w:val="24"/>
          <w:szCs w:val="24"/>
          <w:lang w:eastAsia="ru-RU"/>
        </w:rPr>
        <w:t xml:space="preserve"> </w:t>
      </w:r>
      <w:r w:rsidR="00843EFA" w:rsidRPr="009A1641">
        <w:rPr>
          <w:rFonts w:ascii="Arial" w:eastAsia="Times New Roman" w:hAnsi="Arial" w:cs="Arial"/>
          <w:noProof/>
          <w:sz w:val="24"/>
          <w:szCs w:val="24"/>
          <w:lang w:eastAsia="ru-RU"/>
        </w:rPr>
        <w:t xml:space="preserve">Kā arī </w:t>
      </w:r>
      <w:r w:rsidR="006F7C1A" w:rsidRPr="009A1641">
        <w:rPr>
          <w:rFonts w:ascii="Arial" w:eastAsia="Times New Roman" w:hAnsi="Arial" w:cs="Arial"/>
          <w:noProof/>
          <w:sz w:val="24"/>
          <w:szCs w:val="24"/>
          <w:lang w:eastAsia="ru-RU"/>
        </w:rPr>
        <w:t>izsoles pretendentam</w:t>
      </w:r>
      <w:r w:rsidR="00843EFA" w:rsidRPr="009A1641">
        <w:rPr>
          <w:rFonts w:ascii="Arial" w:eastAsia="Times New Roman" w:hAnsi="Arial" w:cs="Arial"/>
          <w:noProof/>
          <w:sz w:val="24"/>
          <w:szCs w:val="24"/>
          <w:lang w:eastAsia="ru-RU"/>
        </w:rPr>
        <w:t xml:space="preserve"> nedrīkst būt nenokārtotu saistību pret Dienvidkurzemes novada pašvaldību saskaņā ar citām līgumsaistībām vai nekustamā īpašuma nodokli un pašvaldības dome pēdējā gada laikā nav lauzusi jebkādu līgumu ar izsoles dalībnieku tā rīcības dēļ</w:t>
      </w:r>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2F67F5">
      <w:pPr>
        <w:pStyle w:val="Sarakstarindkopa"/>
        <w:numPr>
          <w:ilvl w:val="0"/>
          <w:numId w:val="16"/>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00C184BD" w:rsidR="00AE071F" w:rsidRDefault="00AE071F" w:rsidP="002F67F5">
      <w:pPr>
        <w:pStyle w:val="Sarakstarindkopa"/>
        <w:numPr>
          <w:ilvl w:val="1"/>
          <w:numId w:val="16"/>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Par izsoles dalībniekiem tiek reģistrētas fiziskas un juridiskas personas, iesniedzot pieteikumu (1.pielikums)</w:t>
      </w:r>
      <w:r w:rsidR="00FC7163" w:rsidRPr="00FC7163">
        <w:rPr>
          <w:rFonts w:ascii="Arial" w:eastAsia="Times New Roman" w:hAnsi="Arial" w:cs="Arial"/>
          <w:noProof/>
          <w:sz w:val="24"/>
          <w:szCs w:val="24"/>
          <w:lang w:eastAsia="ru-RU"/>
        </w:rPr>
        <w:t xml:space="preserve"> </w:t>
      </w:r>
      <w:r w:rsidR="00FC7163" w:rsidRPr="00AE071F">
        <w:rPr>
          <w:rFonts w:ascii="Arial" w:eastAsia="Times New Roman" w:hAnsi="Arial" w:cs="Arial"/>
          <w:noProof/>
          <w:sz w:val="24"/>
          <w:szCs w:val="24"/>
          <w:lang w:eastAsia="ru-RU"/>
        </w:rPr>
        <w:t>un maksājumu dokumentu par dalības maksas samaksu</w:t>
      </w:r>
      <w:r w:rsidRPr="00AE071F">
        <w:rPr>
          <w:rFonts w:ascii="Arial" w:eastAsia="Times New Roman" w:hAnsi="Arial" w:cs="Arial"/>
          <w:noProof/>
          <w:sz w:val="24"/>
          <w:szCs w:val="24"/>
          <w:lang w:eastAsia="ru-RU"/>
        </w:rPr>
        <w:t xml:space="preserve">. </w:t>
      </w:r>
    </w:p>
    <w:p w14:paraId="1FB3A110" w14:textId="7DE06E39" w:rsidR="00AE071F" w:rsidRDefault="00AE071F" w:rsidP="002F67F5">
      <w:pPr>
        <w:pStyle w:val="Sarakstarindkopa"/>
        <w:numPr>
          <w:ilvl w:val="1"/>
          <w:numId w:val="16"/>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2F67F5">
      <w:pPr>
        <w:pStyle w:val="Sarakstarindkopa"/>
        <w:numPr>
          <w:ilvl w:val="2"/>
          <w:numId w:val="16"/>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4BB38E21" w14:textId="1222F75E" w:rsidR="00CD76FD" w:rsidRDefault="00CD76FD" w:rsidP="002F67F5">
      <w:pPr>
        <w:pStyle w:val="Sarakstarindkopa"/>
        <w:numPr>
          <w:ilvl w:val="2"/>
          <w:numId w:val="16"/>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73E1ED83" w:rsidR="00CD76FD" w:rsidRDefault="00CD76FD" w:rsidP="002F67F5">
      <w:pPr>
        <w:pStyle w:val="Sarakstarindkopa"/>
        <w:numPr>
          <w:ilvl w:val="2"/>
          <w:numId w:val="16"/>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1F3D705A" w:rsidR="00AE071F" w:rsidRPr="00AE071F" w:rsidRDefault="00AE071F" w:rsidP="002F67F5">
      <w:pPr>
        <w:pStyle w:val="Sarakstarindkopa"/>
        <w:numPr>
          <w:ilvl w:val="1"/>
          <w:numId w:val="16"/>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Pieteikums </w:t>
      </w:r>
      <w:r w:rsidR="00FC7163">
        <w:rPr>
          <w:rFonts w:ascii="Arial" w:eastAsia="Times New Roman" w:hAnsi="Arial" w:cs="Arial"/>
          <w:noProof/>
          <w:sz w:val="24"/>
          <w:szCs w:val="24"/>
          <w:lang w:eastAsia="ru-RU"/>
        </w:rPr>
        <w:t xml:space="preserve">un maksājuma dokuments </w:t>
      </w:r>
      <w:r w:rsidRPr="00AE071F">
        <w:rPr>
          <w:rFonts w:ascii="Arial" w:eastAsia="Times New Roman" w:hAnsi="Arial" w:cs="Arial"/>
          <w:noProof/>
          <w:sz w:val="24"/>
          <w:szCs w:val="24"/>
          <w:lang w:eastAsia="ru-RU"/>
        </w:rPr>
        <w:t>iesniedzam</w:t>
      </w:r>
      <w:r w:rsidR="000C2387">
        <w:rPr>
          <w:rFonts w:ascii="Arial" w:eastAsia="Times New Roman" w:hAnsi="Arial" w:cs="Arial"/>
          <w:noProof/>
          <w:sz w:val="24"/>
          <w:szCs w:val="24"/>
          <w:lang w:eastAsia="ru-RU"/>
        </w:rPr>
        <w:t>s</w:t>
      </w:r>
      <w:r w:rsidRPr="00AE071F">
        <w:rPr>
          <w:rFonts w:ascii="Arial" w:eastAsia="Times New Roman" w:hAnsi="Arial" w:cs="Arial"/>
          <w:noProof/>
          <w:sz w:val="24"/>
          <w:szCs w:val="24"/>
          <w:lang w:eastAsia="ru-RU"/>
        </w:rPr>
        <w:t xml:space="preserve"> līdz 202</w:t>
      </w:r>
      <w:r w:rsidR="0058271E">
        <w:rPr>
          <w:rFonts w:ascii="Arial" w:eastAsia="Times New Roman" w:hAnsi="Arial" w:cs="Arial"/>
          <w:noProof/>
          <w:sz w:val="24"/>
          <w:szCs w:val="24"/>
          <w:lang w:eastAsia="ru-RU"/>
        </w:rPr>
        <w:t>5</w:t>
      </w:r>
      <w:r w:rsidRPr="00AE071F">
        <w:rPr>
          <w:rFonts w:ascii="Arial" w:eastAsia="Times New Roman" w:hAnsi="Arial" w:cs="Arial"/>
          <w:noProof/>
          <w:sz w:val="24"/>
          <w:szCs w:val="24"/>
          <w:lang w:eastAsia="ru-RU"/>
        </w:rPr>
        <w:t xml:space="preserve">.gada </w:t>
      </w:r>
      <w:r w:rsidR="00C27329" w:rsidRPr="00C27329">
        <w:rPr>
          <w:rFonts w:ascii="Arial" w:eastAsia="Times New Roman" w:hAnsi="Arial" w:cs="Arial"/>
          <w:b/>
          <w:bCs/>
          <w:noProof/>
          <w:sz w:val="24"/>
          <w:szCs w:val="24"/>
          <w:lang w:eastAsia="ru-RU"/>
        </w:rPr>
        <w:t>22</w:t>
      </w:r>
      <w:r w:rsidR="00FD1C51" w:rsidRPr="00C27329">
        <w:rPr>
          <w:rFonts w:ascii="Arial" w:eastAsia="Times New Roman" w:hAnsi="Arial" w:cs="Arial"/>
          <w:b/>
          <w:bCs/>
          <w:noProof/>
          <w:sz w:val="24"/>
          <w:szCs w:val="24"/>
          <w:lang w:eastAsia="ru-RU"/>
        </w:rPr>
        <w:t>.augustam</w:t>
      </w:r>
      <w:r w:rsidR="00172FCF">
        <w:rPr>
          <w:rFonts w:ascii="Arial" w:eastAsia="Times New Roman" w:hAnsi="Arial" w:cs="Arial"/>
          <w:noProof/>
          <w:sz w:val="24"/>
          <w:szCs w:val="24"/>
          <w:lang w:eastAsia="ru-RU"/>
        </w:rPr>
        <w:t xml:space="preserve"> </w:t>
      </w:r>
      <w:r w:rsidRPr="00C27329">
        <w:rPr>
          <w:rFonts w:ascii="Arial" w:eastAsia="Times New Roman" w:hAnsi="Arial" w:cs="Arial"/>
          <w:b/>
          <w:bCs/>
          <w:noProof/>
          <w:sz w:val="24"/>
          <w:szCs w:val="24"/>
          <w:lang w:eastAsia="ru-RU"/>
        </w:rPr>
        <w:t>plkst.1</w:t>
      </w:r>
      <w:r w:rsidR="00C27329" w:rsidRPr="00C27329">
        <w:rPr>
          <w:rFonts w:ascii="Arial" w:eastAsia="Times New Roman" w:hAnsi="Arial" w:cs="Arial"/>
          <w:b/>
          <w:bCs/>
          <w:noProof/>
          <w:sz w:val="24"/>
          <w:szCs w:val="24"/>
          <w:lang w:eastAsia="ru-RU"/>
        </w:rPr>
        <w:t>4</w:t>
      </w:r>
      <w:r w:rsidRPr="00C27329">
        <w:rPr>
          <w:rFonts w:ascii="Arial" w:eastAsia="Times New Roman" w:hAnsi="Arial" w:cs="Arial"/>
          <w:b/>
          <w:bCs/>
          <w:noProof/>
          <w:sz w:val="24"/>
          <w:szCs w:val="24"/>
          <w:lang w:eastAsia="ru-RU"/>
        </w:rPr>
        <w:t>.00</w:t>
      </w:r>
      <w:r w:rsidRPr="00AE071F">
        <w:rPr>
          <w:rFonts w:ascii="Arial" w:eastAsia="Times New Roman" w:hAnsi="Arial" w:cs="Arial"/>
          <w:noProof/>
          <w:sz w:val="24"/>
          <w:szCs w:val="24"/>
          <w:lang w:eastAsia="ru-RU"/>
        </w:rPr>
        <w:t xml:space="preserve"> pašvaldības jebkurā klientu apkalpošanas centrā vai elektroniski parakstīts iesūtāms e-pastā </w:t>
      </w:r>
      <w:hyperlink r:id="rId7" w:history="1">
        <w:r w:rsidR="00DD7EE8" w:rsidRPr="00250E05">
          <w:rPr>
            <w:rStyle w:val="Hipersaite"/>
            <w:rFonts w:ascii="Arial" w:eastAsia="Times New Roman" w:hAnsi="Arial" w:cs="Arial"/>
            <w:noProof/>
            <w:sz w:val="24"/>
            <w:szCs w:val="24"/>
            <w:lang w:eastAsia="ru-RU"/>
          </w:rPr>
          <w:t>pasts@dkn.lv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2F67F5">
      <w:pPr>
        <w:pStyle w:val="Sarakstarindkopa"/>
        <w:numPr>
          <w:ilvl w:val="1"/>
          <w:numId w:val="16"/>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2" w:name="_Hlk112169680"/>
      <w:r w:rsidRPr="00AE071F">
        <w:rPr>
          <w:rFonts w:ascii="Arial" w:eastAsia="Times New Roman" w:hAnsi="Arial" w:cs="Arial"/>
          <w:noProof/>
          <w:color w:val="000000"/>
          <w:sz w:val="24"/>
          <w:szCs w:val="24"/>
          <w:lang w:eastAsia="ru-RU"/>
        </w:rPr>
        <w:t>izsoles dalībnieku sarakstā</w:t>
      </w:r>
      <w:bookmarkEnd w:id="2"/>
      <w:r w:rsidRPr="00AE071F">
        <w:rPr>
          <w:rFonts w:ascii="Arial" w:eastAsia="Times New Roman" w:hAnsi="Arial" w:cs="Arial"/>
          <w:noProof/>
          <w:color w:val="000000"/>
          <w:sz w:val="24"/>
          <w:szCs w:val="24"/>
          <w:lang w:eastAsia="ru-RU"/>
        </w:rPr>
        <w:t>.</w:t>
      </w:r>
    </w:p>
    <w:p w14:paraId="6FB6146C" w14:textId="3BB687E7" w:rsidR="00CD76FD" w:rsidRDefault="00CD76FD" w:rsidP="002F67F5">
      <w:pPr>
        <w:pStyle w:val="Sarakstarindkopa"/>
        <w:numPr>
          <w:ilvl w:val="1"/>
          <w:numId w:val="16"/>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r w:rsidR="008C3479">
        <w:rPr>
          <w:rFonts w:ascii="Arial" w:eastAsia="Times New Roman" w:hAnsi="Arial" w:cs="Arial"/>
          <w:noProof/>
          <w:sz w:val="24"/>
          <w:szCs w:val="24"/>
          <w:lang w:eastAsia="ru-RU"/>
        </w:rPr>
        <w:t>:</w:t>
      </w:r>
    </w:p>
    <w:p w14:paraId="687496D6" w14:textId="77777777" w:rsidR="00B0639A" w:rsidRDefault="00CD76FD" w:rsidP="002F67F5">
      <w:pPr>
        <w:pStyle w:val="Sarakstarindkopa"/>
        <w:numPr>
          <w:ilvl w:val="2"/>
          <w:numId w:val="16"/>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2F67F5">
      <w:pPr>
        <w:pStyle w:val="Sarakstarindkopa"/>
        <w:numPr>
          <w:ilvl w:val="2"/>
          <w:numId w:val="16"/>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2F67F5">
      <w:pPr>
        <w:pStyle w:val="Sarakstarindkopa"/>
        <w:numPr>
          <w:ilvl w:val="2"/>
          <w:numId w:val="16"/>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686DE14E" w14:textId="64886AEE" w:rsidR="00CD76FD" w:rsidRPr="00B0639A" w:rsidRDefault="00CD76FD" w:rsidP="002F67F5">
      <w:pPr>
        <w:pStyle w:val="Sarakstarindkopa"/>
        <w:numPr>
          <w:ilvl w:val="2"/>
          <w:numId w:val="16"/>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r w:rsidR="008C3479">
        <w:rPr>
          <w:rFonts w:ascii="Arial" w:eastAsia="Times New Roman" w:hAnsi="Arial" w:cs="Arial"/>
          <w:noProof/>
          <w:sz w:val="24"/>
          <w:szCs w:val="24"/>
          <w:lang w:eastAsia="ru-RU"/>
        </w:rPr>
        <w:t>.</w:t>
      </w:r>
    </w:p>
    <w:p w14:paraId="6A394EE3" w14:textId="5C3223CD" w:rsidR="00CD76FD" w:rsidRDefault="00CD76FD" w:rsidP="002F67F5">
      <w:pPr>
        <w:pStyle w:val="Sarakstarindkopa"/>
        <w:numPr>
          <w:ilvl w:val="1"/>
          <w:numId w:val="16"/>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77777777" w:rsidR="006D4634" w:rsidRPr="00CD76FD" w:rsidRDefault="006D4634" w:rsidP="002F67F5">
      <w:pPr>
        <w:pStyle w:val="Sarakstarindkopa"/>
        <w:numPr>
          <w:ilvl w:val="1"/>
          <w:numId w:val="16"/>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p>
    <w:p w14:paraId="5A82DE4C" w14:textId="4118A9DD" w:rsidR="00CD76FD" w:rsidRPr="00CD76FD" w:rsidRDefault="00CD76FD" w:rsidP="002F67F5">
      <w:pPr>
        <w:pStyle w:val="Sarakstarindkopa"/>
        <w:numPr>
          <w:ilvl w:val="1"/>
          <w:numId w:val="16"/>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2F67F5">
      <w:pPr>
        <w:pStyle w:val="Sarakstarindkopa"/>
        <w:numPr>
          <w:ilvl w:val="2"/>
          <w:numId w:val="16"/>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2F67F5">
      <w:pPr>
        <w:pStyle w:val="Sarakstarindkopa"/>
        <w:numPr>
          <w:ilvl w:val="2"/>
          <w:numId w:val="16"/>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2F67F5">
      <w:pPr>
        <w:pStyle w:val="Sarakstarindkopa"/>
        <w:numPr>
          <w:ilvl w:val="2"/>
          <w:numId w:val="16"/>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53C5CE74" w:rsidR="00B954EC" w:rsidRPr="00A07CE2"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lastRenderedPageBreak/>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1D28F5" w:rsidRPr="001D28F5">
        <w:rPr>
          <w:rFonts w:ascii="Arial" w:eastAsia="Times New Roman" w:hAnsi="Arial" w:cs="Arial"/>
          <w:noProof/>
          <w:sz w:val="24"/>
          <w:szCs w:val="24"/>
          <w:lang w:eastAsia="ru-RU"/>
        </w:rPr>
        <w:t>28671972</w:t>
      </w:r>
      <w:r w:rsidRPr="00A07CE2">
        <w:rPr>
          <w:rFonts w:ascii="Arial" w:eastAsia="Times New Roman" w:hAnsi="Arial" w:cs="Arial"/>
          <w:b/>
          <w:bCs/>
          <w:noProof/>
          <w:sz w:val="24"/>
          <w:szCs w:val="24"/>
          <w:lang w:eastAsia="ru-RU"/>
        </w:rPr>
        <w:t xml:space="preserve"> </w:t>
      </w:r>
      <w:r w:rsidRPr="00A07CE2">
        <w:rPr>
          <w:rFonts w:ascii="Arial" w:eastAsia="Times New Roman" w:hAnsi="Arial" w:cs="Arial"/>
          <w:noProof/>
          <w:sz w:val="24"/>
          <w:szCs w:val="24"/>
          <w:lang w:eastAsia="ru-RU"/>
        </w:rPr>
        <w:t>(</w:t>
      </w:r>
      <w:r w:rsidR="001D28F5">
        <w:rPr>
          <w:rFonts w:ascii="Arial" w:eastAsia="Times New Roman" w:hAnsi="Arial" w:cs="Arial"/>
          <w:noProof/>
          <w:sz w:val="24"/>
          <w:szCs w:val="24"/>
          <w:lang w:eastAsia="ru-RU"/>
        </w:rPr>
        <w:t>I.Lācīte</w:t>
      </w:r>
      <w:r w:rsidRPr="00A07CE2">
        <w:rPr>
          <w:rFonts w:ascii="Arial" w:eastAsia="Times New Roman" w:hAnsi="Arial" w:cs="Arial"/>
          <w:noProof/>
          <w:sz w:val="24"/>
          <w:szCs w:val="24"/>
          <w:lang w:eastAsia="ru-RU"/>
        </w:rPr>
        <w:t>)</w:t>
      </w:r>
      <w:r w:rsidRPr="00A07CE2">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 </w:t>
      </w:r>
      <w:r w:rsidR="00430BCC" w:rsidRPr="00430BCC">
        <w:rPr>
          <w:rFonts w:ascii="Arial" w:eastAsia="Times New Roman" w:hAnsi="Arial" w:cs="Arial"/>
          <w:noProof/>
          <w:sz w:val="24"/>
          <w:szCs w:val="24"/>
          <w:lang w:eastAsia="ru-RU"/>
        </w:rPr>
        <w:t>Pie ieejas izsoles telpās dalībnieks uzrāda reģistrācijas apliecību, uz kuras pamata viņam izsniedz izsoles dalībnieka reģistrācijas karti, kuras numurs atbilst izsoles dalībnieku sarakstā un reģistrācijas apliecībā 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537A9016"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12454B">
        <w:rPr>
          <w:rFonts w:ascii="Arial" w:eastAsia="Times New Roman" w:hAnsi="Arial" w:cs="Arial"/>
          <w:noProof/>
          <w:sz w:val="24"/>
          <w:szCs w:val="24"/>
          <w:lang w:eastAsia="ru-RU"/>
        </w:rPr>
        <w:t>nomas</w:t>
      </w:r>
      <w:r w:rsidR="00EE58AE" w:rsidRPr="006F2ECD">
        <w:rPr>
          <w:rFonts w:ascii="Arial" w:eastAsia="Times New Roman" w:hAnsi="Arial" w:cs="Arial"/>
          <w:noProof/>
          <w:sz w:val="24"/>
          <w:szCs w:val="24"/>
          <w:lang w:eastAsia="ru-RU"/>
        </w:rPr>
        <w:t xml:space="preserve"> </w:t>
      </w:r>
      <w:r w:rsidR="006A0AF7">
        <w:rPr>
          <w:rFonts w:ascii="Arial" w:eastAsia="Times New Roman" w:hAnsi="Arial" w:cs="Arial"/>
          <w:noProof/>
          <w:sz w:val="24"/>
          <w:szCs w:val="24"/>
          <w:lang w:eastAsia="ru-RU"/>
        </w:rPr>
        <w:t>sākum</w:t>
      </w:r>
      <w:r w:rsidR="00EE58AE" w:rsidRPr="006F2ECD">
        <w:rPr>
          <w:rFonts w:ascii="Arial" w:eastAsia="Times New Roman" w:hAnsi="Arial" w:cs="Arial"/>
          <w:noProof/>
          <w:sz w:val="24"/>
          <w:szCs w:val="24"/>
          <w:lang w:eastAsia="ru-RU"/>
        </w:rPr>
        <w:t>cena un summa, par kādu cena tiek paaugstināta ar katru nākamo solījumu</w:t>
      </w:r>
      <w:r w:rsidR="000D3AD8">
        <w:rPr>
          <w:rFonts w:ascii="Arial" w:eastAsia="Times New Roman" w:hAnsi="Arial" w:cs="Arial"/>
          <w:noProof/>
          <w:sz w:val="24"/>
          <w:szCs w:val="24"/>
          <w:lang w:eastAsia="ru-RU"/>
        </w:rPr>
        <w:t>.</w:t>
      </w:r>
    </w:p>
    <w:p w14:paraId="43A2CA10" w14:textId="5750510F"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w:t>
      </w:r>
      <w:r w:rsidR="006A0AF7">
        <w:rPr>
          <w:rFonts w:ascii="Arial" w:eastAsia="Times New Roman" w:hAnsi="Arial" w:cs="Arial"/>
          <w:noProof/>
          <w:sz w:val="24"/>
          <w:szCs w:val="24"/>
          <w:lang w:eastAsia="ru-RU"/>
        </w:rPr>
        <w:t xml:space="preserve">nomas </w:t>
      </w:r>
      <w:r w:rsidRPr="006F2ECD">
        <w:rPr>
          <w:rFonts w:ascii="Arial" w:eastAsia="Times New Roman" w:hAnsi="Arial" w:cs="Arial"/>
          <w:noProof/>
          <w:sz w:val="24"/>
          <w:szCs w:val="24"/>
          <w:lang w:eastAsia="ru-RU"/>
        </w:rPr>
        <w:t>cenu par noteikto cenas pieauguma apmēru. Ja 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w:t>
      </w:r>
      <w:r w:rsidR="006A0AF7">
        <w:rPr>
          <w:rFonts w:ascii="Arial" w:eastAsia="Times New Roman" w:hAnsi="Arial" w:cs="Arial"/>
          <w:noProof/>
          <w:sz w:val="24"/>
          <w:szCs w:val="24"/>
          <w:lang w:eastAsia="ru-RU"/>
        </w:rPr>
        <w:t xml:space="preserve">iznomāts </w:t>
      </w:r>
      <w:r w:rsidRPr="006F2ECD">
        <w:rPr>
          <w:rFonts w:ascii="Arial" w:eastAsia="Times New Roman" w:hAnsi="Arial" w:cs="Arial"/>
          <w:noProof/>
          <w:sz w:val="24"/>
          <w:szCs w:val="24"/>
          <w:lang w:eastAsia="ru-RU"/>
        </w:rPr>
        <w:t xml:space="preserve">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4B6C2A68"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w:t>
      </w:r>
      <w:r w:rsidR="006A0AF7">
        <w:rPr>
          <w:rFonts w:ascii="Arial" w:eastAsia="Times New Roman" w:hAnsi="Arial" w:cs="Arial"/>
          <w:noProof/>
          <w:sz w:val="24"/>
          <w:szCs w:val="24"/>
          <w:lang w:eastAsia="ru-RU"/>
        </w:rPr>
        <w:t>iznomātu</w:t>
      </w:r>
      <w:r w:rsidRPr="006F2ECD">
        <w:rPr>
          <w:rFonts w:ascii="Arial" w:eastAsia="Times New Roman" w:hAnsi="Arial" w:cs="Arial"/>
          <w:noProof/>
          <w:sz w:val="24"/>
          <w:szCs w:val="24"/>
          <w:lang w:eastAsia="ru-RU"/>
        </w:rPr>
        <w:t xml:space="preserve">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0FA3B18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w:t>
      </w:r>
      <w:r w:rsidR="005E493E">
        <w:rPr>
          <w:rFonts w:ascii="Arial" w:eastAsia="Times New Roman" w:hAnsi="Arial" w:cs="Arial"/>
          <w:noProof/>
          <w:sz w:val="24"/>
          <w:szCs w:val="24"/>
          <w:lang w:eastAsia="ru-RU"/>
        </w:rPr>
        <w:t>.</w:t>
      </w:r>
    </w:p>
    <w:p w14:paraId="218B55D9" w14:textId="33A6D09F"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w:t>
      </w:r>
      <w:r w:rsidR="006A0AF7">
        <w:rPr>
          <w:rFonts w:ascii="Arial" w:eastAsia="Times New Roman" w:hAnsi="Arial" w:cs="Arial"/>
          <w:noProof/>
          <w:sz w:val="24"/>
          <w:szCs w:val="24"/>
          <w:lang w:eastAsia="ru-RU"/>
        </w:rPr>
        <w:t>nomāt</w:t>
      </w:r>
      <w:r w:rsidRPr="006F2ECD">
        <w:rPr>
          <w:rFonts w:ascii="Arial" w:eastAsia="Times New Roman" w:hAnsi="Arial" w:cs="Arial"/>
          <w:noProof/>
          <w:sz w:val="24"/>
          <w:szCs w:val="24"/>
          <w:lang w:eastAsia="ru-RU"/>
        </w:rPr>
        <w:t xml:space="preserve">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12C332BC" w14:textId="4B60E0E2"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BB2856">
        <w:rPr>
          <w:rFonts w:ascii="Arial" w:eastAsia="Times New Roman" w:hAnsi="Arial" w:cs="Arial"/>
          <w:noProof/>
          <w:sz w:val="24"/>
          <w:szCs w:val="24"/>
          <w:lang w:eastAsia="ru-RU"/>
        </w:rPr>
        <w:t>8</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5EA0226E" w14:textId="4877448E" w:rsidR="007F3924" w:rsidRDefault="007F392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5.9. </w:t>
      </w:r>
      <w:r w:rsidRPr="007F3924">
        <w:rPr>
          <w:rFonts w:ascii="Arial" w:eastAsia="Times New Roman" w:hAnsi="Arial" w:cs="Arial"/>
          <w:noProof/>
          <w:sz w:val="24"/>
          <w:szCs w:val="24"/>
          <w:lang w:eastAsia="ru-RU"/>
        </w:rPr>
        <w:t>Ja vairāki izsoles dalībnieki nosola pēdējo augstāko cenu, tad par izsoles uzvarētāju atzīstams izsoles dalībnieks ar mazāko reģistrācijas kartītes kārtas numuru</w:t>
      </w:r>
    </w:p>
    <w:p w14:paraId="2EBCC4FF" w14:textId="48B1AF61"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7F3924">
        <w:rPr>
          <w:rFonts w:ascii="Arial" w:eastAsia="Times New Roman" w:hAnsi="Arial" w:cs="Arial"/>
          <w:noProof/>
          <w:sz w:val="24"/>
          <w:szCs w:val="24"/>
          <w:lang w:eastAsia="ru-RU"/>
        </w:rPr>
        <w:t>10</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00BE9822" w14:textId="131BA406"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BB2856">
        <w:rPr>
          <w:rFonts w:ascii="Arial" w:eastAsia="Times New Roman" w:hAnsi="Arial" w:cs="Arial"/>
          <w:noProof/>
          <w:sz w:val="24"/>
          <w:szCs w:val="24"/>
          <w:lang w:eastAsia="ru-RU"/>
        </w:rPr>
        <w:t>1</w:t>
      </w:r>
      <w:r w:rsidR="007F3924">
        <w:rPr>
          <w:rFonts w:ascii="Arial" w:eastAsia="Times New Roman" w:hAnsi="Arial" w:cs="Arial"/>
          <w:noProof/>
          <w:sz w:val="24"/>
          <w:szCs w:val="24"/>
          <w:lang w:eastAsia="ru-RU"/>
        </w:rPr>
        <w:t>1</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67AD7221" w14:textId="04004305" w:rsidR="00483B2D" w:rsidRPr="00483B2D" w:rsidRDefault="00C53423" w:rsidP="00483B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w:t>
      </w:r>
      <w:r w:rsidR="00BE73CA" w:rsidRPr="00483B2D">
        <w:rPr>
          <w:rFonts w:ascii="Arial" w:eastAsia="Calibri" w:hAnsi="Arial" w:cs="Arial"/>
          <w:noProof/>
          <w:sz w:val="24"/>
          <w:szCs w:val="24"/>
        </w:rPr>
        <w:t>zsoles rezultātu apstiprināšana un līguma noslēgšana</w:t>
      </w:r>
    </w:p>
    <w:p w14:paraId="6F2DA554" w14:textId="55205CFD"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Izsoles rīkotājs 7</w:t>
      </w:r>
      <w:r w:rsidR="00834D31">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4E8B8F2C" w14:textId="1E6515C5"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Izsoles rezultātus apstiprina </w:t>
      </w:r>
      <w:r w:rsidR="000407DB">
        <w:rPr>
          <w:rFonts w:ascii="Arial" w:eastAsia="Times New Roman" w:hAnsi="Arial" w:cs="Arial"/>
          <w:noProof/>
          <w:sz w:val="24"/>
          <w:szCs w:val="24"/>
          <w:lang w:eastAsia="ru-RU"/>
        </w:rPr>
        <w:t>izsoles rīkotājs</w:t>
      </w:r>
      <w:r w:rsidRPr="00483B2D">
        <w:rPr>
          <w:rFonts w:ascii="Arial" w:eastAsia="Times New Roman" w:hAnsi="Arial" w:cs="Arial"/>
          <w:noProof/>
          <w:sz w:val="24"/>
          <w:szCs w:val="24"/>
          <w:lang w:eastAsia="ru-RU"/>
        </w:rPr>
        <w:t>.</w:t>
      </w:r>
      <w:r w:rsidR="00483B2D">
        <w:rPr>
          <w:rFonts w:ascii="Arial" w:eastAsia="Times New Roman" w:hAnsi="Arial" w:cs="Arial"/>
          <w:noProof/>
          <w:sz w:val="24"/>
          <w:szCs w:val="24"/>
          <w:lang w:eastAsia="ru-RU"/>
        </w:rPr>
        <w:t xml:space="preserve"> </w:t>
      </w:r>
    </w:p>
    <w:p w14:paraId="603FB270" w14:textId="5FBB4D14" w:rsidR="004070B7" w:rsidRDefault="004070B7"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070B7">
        <w:rPr>
          <w:rFonts w:ascii="Arial" w:eastAsia="Times New Roman" w:hAnsi="Arial" w:cs="Arial"/>
          <w:noProof/>
          <w:sz w:val="24"/>
          <w:szCs w:val="24"/>
          <w:lang w:eastAsia="ru-RU"/>
        </w:rPr>
        <w:lastRenderedPageBreak/>
        <w:t xml:space="preserve">Izsoles uzvarētājs iegūst tiesības slēgt nomas līgumu </w:t>
      </w:r>
      <w:r w:rsidR="001D28F5" w:rsidRPr="001D28F5">
        <w:rPr>
          <w:rFonts w:ascii="Arial" w:eastAsia="Times New Roman" w:hAnsi="Arial" w:cs="Arial"/>
          <w:b/>
          <w:bCs/>
          <w:sz w:val="24"/>
          <w:szCs w:val="24"/>
          <w:lang w:eastAsia="lv-LV"/>
        </w:rPr>
        <w:t>no 01.10.2025. līdz 30.09.2031</w:t>
      </w:r>
      <w:r w:rsidRPr="004070B7">
        <w:rPr>
          <w:rFonts w:ascii="Arial" w:eastAsia="Times New Roman" w:hAnsi="Arial" w:cs="Arial"/>
          <w:noProof/>
          <w:sz w:val="24"/>
          <w:szCs w:val="24"/>
          <w:lang w:eastAsia="ru-RU"/>
        </w:rPr>
        <w:t>. Nomas līgumā tiek iekļauta nosolītā nomas maksa</w:t>
      </w:r>
      <w:r w:rsidR="00E1708F">
        <w:rPr>
          <w:rFonts w:ascii="Arial" w:eastAsia="Times New Roman" w:hAnsi="Arial" w:cs="Arial"/>
          <w:noProof/>
          <w:sz w:val="24"/>
          <w:szCs w:val="24"/>
          <w:lang w:eastAsia="ru-RU"/>
        </w:rPr>
        <w:t>.</w:t>
      </w:r>
    </w:p>
    <w:p w14:paraId="1BD62348" w14:textId="428205DE" w:rsidR="00483B2D" w:rsidRPr="001F1D95" w:rsidRDefault="00E4704D" w:rsidP="00483B2D">
      <w:pPr>
        <w:pStyle w:val="Sarakstarindkopa"/>
        <w:numPr>
          <w:ilvl w:val="1"/>
          <w:numId w:val="11"/>
        </w:numPr>
        <w:spacing w:after="0" w:line="240" w:lineRule="auto"/>
        <w:ind w:right="-483"/>
        <w:jc w:val="both"/>
        <w:rPr>
          <w:rFonts w:ascii="Arial" w:eastAsia="Times New Roman" w:hAnsi="Arial" w:cs="Arial"/>
          <w:i/>
          <w:iCs/>
          <w:noProof/>
          <w:sz w:val="20"/>
          <w:szCs w:val="20"/>
          <w:lang w:eastAsia="ru-RU"/>
        </w:rPr>
      </w:pPr>
      <w:r w:rsidRPr="00DB3F5A">
        <w:rPr>
          <w:rFonts w:ascii="Arial" w:eastAsia="Times New Roman" w:hAnsi="Arial" w:cs="Arial"/>
          <w:noProof/>
          <w:sz w:val="24"/>
          <w:szCs w:val="24"/>
          <w:lang w:eastAsia="ru-RU"/>
        </w:rPr>
        <w:t xml:space="preserve">Dienvidkurzemes novada pašvaldības </w:t>
      </w:r>
      <w:r w:rsidR="001F1D95" w:rsidRPr="00DB3F5A">
        <w:rPr>
          <w:rFonts w:ascii="Arial" w:eastAsia="Times New Roman" w:hAnsi="Arial" w:cs="Arial"/>
          <w:noProof/>
          <w:sz w:val="24"/>
          <w:szCs w:val="24"/>
          <w:lang w:eastAsia="ru-RU"/>
        </w:rPr>
        <w:t>amatpersona</w:t>
      </w:r>
      <w:r w:rsidRPr="00DB3F5A">
        <w:rPr>
          <w:rFonts w:ascii="Arial" w:eastAsia="Times New Roman" w:hAnsi="Arial" w:cs="Arial"/>
          <w:noProof/>
          <w:sz w:val="24"/>
          <w:szCs w:val="24"/>
          <w:lang w:eastAsia="ru-RU"/>
        </w:rPr>
        <w:t xml:space="preserve"> un izsoles uzvarētājs </w:t>
      </w:r>
      <w:r w:rsidR="001F1D95" w:rsidRPr="00DB3F5A">
        <w:rPr>
          <w:rFonts w:ascii="Arial" w:eastAsia="Times New Roman" w:hAnsi="Arial" w:cs="Arial"/>
          <w:noProof/>
          <w:sz w:val="24"/>
          <w:szCs w:val="24"/>
          <w:lang w:eastAsia="ru-RU"/>
        </w:rPr>
        <w:t>2 (divu) mēnešu laikā</w:t>
      </w:r>
      <w:r w:rsidR="001F1D95" w:rsidRPr="00DB3F5A">
        <w:rPr>
          <w:rFonts w:ascii="Arial" w:eastAsia="Times New Roman" w:hAnsi="Arial" w:cs="Arial"/>
          <w:b/>
          <w:bCs/>
          <w:noProof/>
          <w:sz w:val="24"/>
          <w:szCs w:val="24"/>
          <w:lang w:eastAsia="ru-RU"/>
        </w:rPr>
        <w:t xml:space="preserve"> </w:t>
      </w:r>
      <w:r w:rsidR="001F1D95" w:rsidRPr="00DB3F5A">
        <w:rPr>
          <w:rFonts w:ascii="Arial" w:eastAsia="Times New Roman" w:hAnsi="Arial" w:cs="Arial"/>
          <w:noProof/>
          <w:sz w:val="24"/>
          <w:szCs w:val="24"/>
          <w:lang w:eastAsia="ru-RU"/>
        </w:rPr>
        <w:t>no lēmuma par izsoles rezultātu apstiprināšanu saņemšanas dienas noslēdz nomas līgumu</w:t>
      </w:r>
      <w:r>
        <w:rPr>
          <w:rFonts w:ascii="Arial" w:eastAsia="Times New Roman" w:hAnsi="Arial" w:cs="Arial"/>
          <w:noProof/>
          <w:sz w:val="24"/>
          <w:szCs w:val="24"/>
          <w:lang w:eastAsia="ru-RU"/>
        </w:rPr>
        <w:t>.</w:t>
      </w:r>
      <w:r w:rsidR="001F1D95">
        <w:rPr>
          <w:rFonts w:ascii="Arial" w:eastAsia="Times New Roman" w:hAnsi="Arial" w:cs="Arial"/>
          <w:noProof/>
          <w:sz w:val="24"/>
          <w:szCs w:val="24"/>
          <w:lang w:eastAsia="ru-RU"/>
        </w:rPr>
        <w:t xml:space="preserve"> </w:t>
      </w:r>
    </w:p>
    <w:p w14:paraId="05E5D56A" w14:textId="2213809A" w:rsidR="00E4704D"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Izsoles dalībnieks paraksta nomas līgumu vai rakstiski paziņo par atteikumu slēgt nomas līgumu ar iznomātāju saskaņotā saprātīgā termiņā, kas nav garāks par 15 darbdienām no nomas līguma projekta nosūtīšanas dienas. Ja iepriekš minētajā termiņā Izsoles dalībnieks nomas līgumu neparaksta un neiesniedz attiecīgu atteikumu, uzskatāms, ka Izsoles dalībnieks no nomas līguma slēgšanas ir atteicies</w:t>
      </w:r>
    </w:p>
    <w:p w14:paraId="61394DB7" w14:textId="543B4122"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Ja Izsoles dalībnieks, kurš piedāvājis augstāko nomas maksu, atsakās slēgt nomas līgumu, iznomātājam ir tiesības piedāvāt slēgt nomas līgumu Izsoles dalībniekam, kurš ir piedāvājis nākamo augstāko nomas maksu. Iznomātājs 10 darbdienu laikā pēc minētā piedāvājuma nosūtīšanas publicē vai nodrošina attiecīgās informācijas publicēšanu pašvaldības tīmekļvietnē</w:t>
      </w:r>
    </w:p>
    <w:p w14:paraId="003E8B99" w14:textId="343E61F8"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Izsoles dalībnieks, kurš piedāvājis nākamo augstāko nomas maksu, atbildi uz piedāvājumu sniedz 10 darbdienu laikā pēc tā saņemšanas dienas. Ja Izsoles dalībnieks piekrīt parakstīt nomas līgumu par paša nosolīto augstāko nomas maksu, viņš paraksta nomas līgumu ar iznomātāju saskaņotā saprātīgā termiņā, kas nav garāks par 15 darbdienām no nomas līguma projekta nosūtīšanas dienas. Ja iepriekš minētajā termiņā Izsoles dalībnieks līgumu neparaksta vai rakstiski nepaziņo par atteikumu slēgt nomas līgumu ar iznomātāju, ir uzskatāms, ka Izsoles dalībnieks no nomas līguma slēgšanas ir atteicies, un rīkojama jauna nomas tiesību izsole.</w:t>
      </w:r>
    </w:p>
    <w:p w14:paraId="58413624" w14:textId="683E1B11"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Papildus nosolītajai nomas maksai nomniekam jāmaksā pievienotās vērtības nodoklis un nekustamā īpašuma nodoklis  un citi ar nekustamo īpašumu saistītie maksājumi LR normatīvajos aktos paredzētajā  apmērā un kārtībā. Nomas maksa jāsāk maksāt no līguma noslēgšanas dienas.</w:t>
      </w:r>
    </w:p>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440E0BAB"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1DD1DB67" w14:textId="00116E6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w:t>
      </w:r>
      <w:r w:rsidR="004121E2">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ja izsolāmo mantu </w:t>
      </w:r>
      <w:r w:rsidR="004121E2">
        <w:rPr>
          <w:rFonts w:ascii="Arial" w:eastAsia="Times New Roman" w:hAnsi="Arial" w:cs="Arial"/>
          <w:noProof/>
          <w:sz w:val="24"/>
          <w:szCs w:val="24"/>
          <w:lang w:eastAsia="ru-RU"/>
        </w:rPr>
        <w:t>nosolījusi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168DB91E" w14:textId="2599F95E" w:rsidR="00DD1653" w:rsidRPr="00DD1653" w:rsidRDefault="00651E9A" w:rsidP="00DD1653">
      <w:pPr>
        <w:spacing w:after="0" w:line="240" w:lineRule="auto"/>
        <w:ind w:right="-483"/>
        <w:jc w:val="both"/>
        <w:rPr>
          <w:rFonts w:ascii="Arial" w:eastAsia="Times New Roman" w:hAnsi="Arial" w:cs="Arial"/>
          <w:noProof/>
          <w:sz w:val="24"/>
          <w:szCs w:val="24"/>
          <w:lang w:eastAsia="ru-RU"/>
        </w:rPr>
      </w:pPr>
      <w:r w:rsidRPr="00651E9A">
        <w:rPr>
          <w:rFonts w:ascii="Arial" w:eastAsia="Times New Roman" w:hAnsi="Arial" w:cs="Arial"/>
          <w:noProof/>
          <w:sz w:val="24"/>
          <w:szCs w:val="24"/>
          <w:lang w:eastAsia="ru-RU"/>
        </w:rPr>
        <w:t>Sūdzības par izsoles rīkotāja darbībām var iesniegt Dienvidkurzemes novada pašvaldībai 7 (septiņu) dienu laikā pēc izsoles dienas</w:t>
      </w:r>
      <w:r w:rsidR="00902981">
        <w:rPr>
          <w:rFonts w:ascii="Arial" w:eastAsia="Times New Roman" w:hAnsi="Arial" w:cs="Arial"/>
          <w:noProof/>
          <w:sz w:val="24"/>
          <w:szCs w:val="24"/>
          <w:lang w:eastAsia="ru-RU"/>
        </w:rPr>
        <w:t>.</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6E8FC224" w:rsidR="00EE58AE" w:rsidRPr="00BD5804" w:rsidRDefault="00BD5804"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priekšsēdētājs</w:t>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t>G.Brūders</w:t>
      </w:r>
    </w:p>
    <w:p w14:paraId="7B825497" w14:textId="51F40D88" w:rsidR="00483B2D" w:rsidRDefault="00483B2D" w:rsidP="00EE58AE">
      <w:pPr>
        <w:pStyle w:val="Sarakstarindkopa"/>
        <w:spacing w:after="0" w:line="240" w:lineRule="auto"/>
        <w:ind w:left="525"/>
        <w:jc w:val="both"/>
        <w:rPr>
          <w:rFonts w:ascii="Arial" w:eastAsia="Times New Roman" w:hAnsi="Arial" w:cs="Arial"/>
          <w:noProof/>
          <w:sz w:val="24"/>
          <w:szCs w:val="24"/>
          <w:lang w:eastAsia="ru-RU"/>
        </w:rPr>
      </w:pPr>
    </w:p>
    <w:p w14:paraId="38A23CA4" w14:textId="77777777" w:rsidR="00B954EC" w:rsidRDefault="00B954EC" w:rsidP="00B954EC">
      <w:pPr>
        <w:spacing w:after="0" w:line="240" w:lineRule="auto"/>
        <w:jc w:val="both"/>
        <w:rPr>
          <w:rFonts w:ascii="Arial" w:eastAsia="Times New Roman" w:hAnsi="Arial" w:cs="Arial"/>
          <w:noProof/>
          <w:sz w:val="24"/>
          <w:szCs w:val="24"/>
          <w:lang w:eastAsia="ru-RU"/>
        </w:rPr>
      </w:pPr>
    </w:p>
    <w:p w14:paraId="4C474B44" w14:textId="77777777" w:rsidR="00C27329" w:rsidRDefault="00C27329" w:rsidP="00B954EC">
      <w:pPr>
        <w:spacing w:after="0" w:line="240" w:lineRule="auto"/>
        <w:jc w:val="both"/>
        <w:rPr>
          <w:rFonts w:ascii="Arial" w:eastAsia="Times New Roman" w:hAnsi="Arial" w:cs="Arial"/>
          <w:noProof/>
          <w:sz w:val="24"/>
          <w:szCs w:val="24"/>
          <w:lang w:eastAsia="ru-RU"/>
        </w:rPr>
      </w:pPr>
    </w:p>
    <w:p w14:paraId="5D9B9E5A" w14:textId="77777777" w:rsidR="008142BE" w:rsidRPr="006F2ECD" w:rsidRDefault="008142BE" w:rsidP="00B954EC">
      <w:pPr>
        <w:spacing w:after="0" w:line="240" w:lineRule="auto"/>
        <w:jc w:val="both"/>
        <w:rPr>
          <w:rFonts w:ascii="Arial" w:eastAsia="Times New Roman" w:hAnsi="Arial" w:cs="Arial"/>
          <w:noProof/>
          <w:sz w:val="24"/>
          <w:szCs w:val="24"/>
          <w:lang w:eastAsia="ru-RU"/>
        </w:rPr>
      </w:pPr>
    </w:p>
    <w:p w14:paraId="42FD1FCB" w14:textId="77777777"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lastRenderedPageBreak/>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7DCE2A46"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3A45982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AEB0D60"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FEF3D58" w14:textId="77777777" w:rsidR="00B954EC" w:rsidRDefault="00B954EC" w:rsidP="00B954EC">
      <w:pPr>
        <w:spacing w:after="0" w:line="240" w:lineRule="auto"/>
        <w:rPr>
          <w:rFonts w:ascii="Arial" w:eastAsia="Times New Roman" w:hAnsi="Arial" w:cs="Arial"/>
          <w:noProof/>
          <w:color w:val="000000"/>
          <w:sz w:val="24"/>
          <w:szCs w:val="24"/>
          <w:lang w:eastAsia="ru-RU"/>
        </w:rPr>
      </w:pPr>
    </w:p>
    <w:p w14:paraId="2F78505A" w14:textId="77777777" w:rsidR="00F4628B" w:rsidRDefault="00F4628B" w:rsidP="00B954EC">
      <w:pPr>
        <w:spacing w:after="0" w:line="240" w:lineRule="auto"/>
        <w:rPr>
          <w:rFonts w:ascii="Arial" w:eastAsia="Times New Roman" w:hAnsi="Arial" w:cs="Arial"/>
          <w:noProof/>
          <w:color w:val="000000"/>
          <w:sz w:val="24"/>
          <w:szCs w:val="24"/>
          <w:lang w:eastAsia="ru-RU"/>
        </w:rPr>
      </w:pPr>
    </w:p>
    <w:p w14:paraId="58F66F1A" w14:textId="5E8E7473" w:rsidR="009B298D" w:rsidRDefault="00DF061F" w:rsidP="00B954EC">
      <w:pPr>
        <w:spacing w:after="0" w:line="240" w:lineRule="auto"/>
        <w:rPr>
          <w:rFonts w:ascii="Arial" w:eastAsia="Times New Roman" w:hAnsi="Arial" w:cs="Arial"/>
          <w:noProof/>
          <w:color w:val="000000"/>
          <w:sz w:val="24"/>
          <w:szCs w:val="24"/>
          <w:lang w:eastAsia="ru-RU"/>
        </w:rPr>
      </w:pPr>
      <w:r>
        <w:rPr>
          <w:noProof/>
        </w:rPr>
        <w:drawing>
          <wp:inline distT="0" distB="0" distL="0" distR="0" wp14:anchorId="1A164A67" wp14:editId="384F4176">
            <wp:extent cx="5274310" cy="5175250"/>
            <wp:effectExtent l="0" t="0" r="2540" b="6350"/>
            <wp:docPr id="512536106"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2536106" name=""/>
                    <pic:cNvPicPr/>
                  </pic:nvPicPr>
                  <pic:blipFill>
                    <a:blip r:embed="rId8"/>
                    <a:stretch>
                      <a:fillRect/>
                    </a:stretch>
                  </pic:blipFill>
                  <pic:spPr>
                    <a:xfrm>
                      <a:off x="0" y="0"/>
                      <a:ext cx="5274310" cy="5175250"/>
                    </a:xfrm>
                    <a:prstGeom prst="rect">
                      <a:avLst/>
                    </a:prstGeom>
                  </pic:spPr>
                </pic:pic>
              </a:graphicData>
            </a:graphic>
          </wp:inline>
        </w:drawing>
      </w:r>
    </w:p>
    <w:p w14:paraId="33649C6C" w14:textId="77777777" w:rsidR="00DF061F" w:rsidRDefault="00DF061F" w:rsidP="00B954EC">
      <w:pPr>
        <w:spacing w:after="0" w:line="240" w:lineRule="auto"/>
        <w:rPr>
          <w:rFonts w:ascii="Arial" w:eastAsia="Times New Roman" w:hAnsi="Arial" w:cs="Arial"/>
          <w:noProof/>
          <w:color w:val="000000"/>
          <w:sz w:val="24"/>
          <w:szCs w:val="24"/>
          <w:lang w:eastAsia="ru-RU"/>
        </w:rPr>
      </w:pPr>
    </w:p>
    <w:p w14:paraId="2B89B5F8" w14:textId="77777777" w:rsidR="00743726" w:rsidRDefault="00743726" w:rsidP="00B954EC">
      <w:pPr>
        <w:spacing w:after="0" w:line="240" w:lineRule="auto"/>
        <w:rPr>
          <w:rFonts w:ascii="Arial" w:eastAsia="Times New Roman" w:hAnsi="Arial" w:cs="Arial"/>
          <w:noProof/>
          <w:color w:val="000000"/>
          <w:sz w:val="24"/>
          <w:szCs w:val="24"/>
          <w:lang w:eastAsia="ru-RU"/>
        </w:rPr>
      </w:pPr>
    </w:p>
    <w:p w14:paraId="0D4CE801" w14:textId="77777777" w:rsidR="00743726" w:rsidRDefault="00743726" w:rsidP="00B954EC">
      <w:pPr>
        <w:spacing w:after="0" w:line="240" w:lineRule="auto"/>
        <w:rPr>
          <w:rFonts w:ascii="Arial" w:eastAsia="Times New Roman" w:hAnsi="Arial" w:cs="Arial"/>
          <w:noProof/>
          <w:color w:val="000000"/>
          <w:sz w:val="24"/>
          <w:szCs w:val="24"/>
          <w:lang w:eastAsia="ru-RU"/>
        </w:rPr>
      </w:pPr>
    </w:p>
    <w:p w14:paraId="25E93B9A" w14:textId="77777777" w:rsidR="00743726" w:rsidRDefault="00743726" w:rsidP="00B954EC">
      <w:pPr>
        <w:spacing w:after="0" w:line="240" w:lineRule="auto"/>
        <w:rPr>
          <w:rFonts w:ascii="Arial" w:eastAsia="Times New Roman" w:hAnsi="Arial" w:cs="Arial"/>
          <w:noProof/>
          <w:color w:val="000000"/>
          <w:sz w:val="24"/>
          <w:szCs w:val="24"/>
          <w:lang w:eastAsia="ru-RU"/>
        </w:rPr>
      </w:pPr>
    </w:p>
    <w:p w14:paraId="41F56C27" w14:textId="77777777" w:rsidR="00743726" w:rsidRDefault="00743726" w:rsidP="00B954EC">
      <w:pPr>
        <w:spacing w:after="0" w:line="240" w:lineRule="auto"/>
        <w:rPr>
          <w:rFonts w:ascii="Arial" w:eastAsia="Times New Roman" w:hAnsi="Arial" w:cs="Arial"/>
          <w:noProof/>
          <w:color w:val="000000"/>
          <w:sz w:val="24"/>
          <w:szCs w:val="24"/>
          <w:lang w:eastAsia="ru-RU"/>
        </w:rPr>
      </w:pPr>
    </w:p>
    <w:p w14:paraId="00B666C2" w14:textId="2F211102" w:rsidR="00B954EC" w:rsidRPr="006F2ECD" w:rsidRDefault="00B954EC" w:rsidP="00B954EC">
      <w:pPr>
        <w:spacing w:after="0" w:line="240" w:lineRule="auto"/>
        <w:jc w:val="right"/>
        <w:rPr>
          <w:rFonts w:ascii="Arial" w:eastAsia="Times New Roman" w:hAnsi="Arial" w:cs="Arial"/>
          <w:i/>
          <w:sz w:val="24"/>
          <w:szCs w:val="24"/>
          <w:lang w:eastAsia="lv-LV"/>
        </w:rPr>
      </w:pPr>
      <w:r w:rsidRPr="006F2ECD">
        <w:rPr>
          <w:rFonts w:ascii="Arial" w:eastAsia="Calibri" w:hAnsi="Arial" w:cs="Arial"/>
          <w:sz w:val="24"/>
          <w:szCs w:val="24"/>
        </w:rPr>
        <w:lastRenderedPageBreak/>
        <w:t>1</w:t>
      </w:r>
      <w:r w:rsidRPr="006F2ECD">
        <w:rPr>
          <w:rFonts w:ascii="Arial" w:eastAsia="Times New Roman" w:hAnsi="Arial" w:cs="Arial"/>
          <w:i/>
          <w:sz w:val="24"/>
          <w:szCs w:val="24"/>
          <w:lang w:eastAsia="lv-LV"/>
        </w:rPr>
        <w:t xml:space="preserve">.pielikums </w:t>
      </w:r>
    </w:p>
    <w:p w14:paraId="2DEAF113" w14:textId="24D2D24C" w:rsidR="003F12B0" w:rsidRDefault="00B954EC" w:rsidP="00C76244">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 xml:space="preserve">pašvaldībai  </w:t>
      </w:r>
      <w:r w:rsidR="00D2345F">
        <w:rPr>
          <w:rFonts w:ascii="Arial" w:eastAsia="Times New Roman" w:hAnsi="Arial" w:cs="Arial"/>
          <w:noProof/>
          <w:sz w:val="24"/>
          <w:szCs w:val="24"/>
          <w:lang w:eastAsia="ru-RU"/>
        </w:rPr>
        <w:t>piekrītošas</w:t>
      </w:r>
      <w:r w:rsidR="00C76244" w:rsidRPr="00C76244">
        <w:rPr>
          <w:rFonts w:ascii="Arial" w:eastAsia="Times New Roman" w:hAnsi="Arial" w:cs="Arial"/>
          <w:sz w:val="24"/>
          <w:szCs w:val="24"/>
          <w:lang w:eastAsia="lv-LV"/>
        </w:rPr>
        <w:t xml:space="preserve"> zemes vienība</w:t>
      </w:r>
      <w:r w:rsidR="00C76244">
        <w:rPr>
          <w:rFonts w:ascii="Arial" w:eastAsia="Times New Roman" w:hAnsi="Arial" w:cs="Arial"/>
          <w:sz w:val="24"/>
          <w:szCs w:val="24"/>
          <w:lang w:eastAsia="lv-LV"/>
        </w:rPr>
        <w:t>s</w:t>
      </w:r>
      <w:r w:rsidR="00C76244" w:rsidRPr="00C76244">
        <w:rPr>
          <w:rFonts w:ascii="Arial" w:eastAsia="Times New Roman" w:hAnsi="Arial" w:cs="Arial"/>
          <w:sz w:val="24"/>
          <w:szCs w:val="24"/>
          <w:lang w:eastAsia="lv-LV"/>
        </w:rPr>
        <w:t xml:space="preserve"> </w:t>
      </w:r>
    </w:p>
    <w:p w14:paraId="7979D18B" w14:textId="4B92ED8C" w:rsidR="009B298D" w:rsidRDefault="001D28F5" w:rsidP="00C76244">
      <w:pPr>
        <w:spacing w:after="0" w:line="240" w:lineRule="auto"/>
        <w:jc w:val="right"/>
        <w:rPr>
          <w:rFonts w:ascii="Arial" w:eastAsia="Times New Roman" w:hAnsi="Arial" w:cs="Arial"/>
          <w:sz w:val="24"/>
          <w:szCs w:val="24"/>
          <w:lang w:eastAsia="lv-LV"/>
        </w:rPr>
      </w:pPr>
      <w:r w:rsidRPr="001D28F5">
        <w:rPr>
          <w:rFonts w:ascii="Arial" w:eastAsia="Times New Roman" w:hAnsi="Arial" w:cs="Arial"/>
          <w:b/>
          <w:bCs/>
          <w:noProof/>
          <w:sz w:val="24"/>
          <w:szCs w:val="24"/>
          <w:lang w:eastAsia="ru-RU"/>
        </w:rPr>
        <w:t>“Krotes Rieti”, Bunkas pagasts</w:t>
      </w:r>
      <w:r w:rsidR="00F20EF9">
        <w:rPr>
          <w:rFonts w:ascii="Arial" w:eastAsia="Times New Roman" w:hAnsi="Arial" w:cs="Arial"/>
          <w:sz w:val="24"/>
          <w:szCs w:val="24"/>
          <w:lang w:eastAsia="lv-LV"/>
        </w:rPr>
        <w:t xml:space="preserve">, </w:t>
      </w:r>
      <w:r w:rsidR="00F20EF9" w:rsidRPr="006F2ECD">
        <w:rPr>
          <w:rFonts w:ascii="Arial" w:eastAsia="Times New Roman" w:hAnsi="Arial" w:cs="Arial"/>
          <w:sz w:val="24"/>
          <w:szCs w:val="24"/>
          <w:lang w:eastAsia="lv-LV"/>
        </w:rPr>
        <w:t>Dienvidkurzemes novad</w:t>
      </w:r>
      <w:r w:rsidR="00F20EF9">
        <w:rPr>
          <w:rFonts w:ascii="Arial" w:eastAsia="Times New Roman" w:hAnsi="Arial" w:cs="Arial"/>
          <w:sz w:val="24"/>
          <w:szCs w:val="24"/>
          <w:lang w:eastAsia="lv-LV"/>
        </w:rPr>
        <w:t>s</w:t>
      </w:r>
      <w:r w:rsidR="003F12B0">
        <w:rPr>
          <w:rFonts w:ascii="Arial" w:eastAsia="Times New Roman" w:hAnsi="Arial" w:cs="Arial"/>
          <w:sz w:val="24"/>
          <w:szCs w:val="24"/>
          <w:lang w:eastAsia="lv-LV"/>
        </w:rPr>
        <w:t>,</w:t>
      </w:r>
      <w:r w:rsidR="00524928">
        <w:rPr>
          <w:rFonts w:ascii="Arial" w:eastAsia="Times New Roman" w:hAnsi="Arial" w:cs="Arial"/>
          <w:sz w:val="24"/>
          <w:szCs w:val="24"/>
          <w:lang w:eastAsia="lv-LV"/>
        </w:rPr>
        <w:t xml:space="preserve"> daļas</w:t>
      </w:r>
      <w:r w:rsidR="006F549E" w:rsidRPr="006F549E">
        <w:rPr>
          <w:rFonts w:ascii="Arial" w:eastAsia="Times New Roman" w:hAnsi="Arial" w:cs="Arial"/>
          <w:b/>
          <w:noProof/>
          <w:sz w:val="24"/>
          <w:szCs w:val="24"/>
          <w:lang w:eastAsia="ru-RU"/>
        </w:rPr>
        <w:t xml:space="preserve"> </w:t>
      </w:r>
    </w:p>
    <w:p w14:paraId="62773D4B" w14:textId="77F8D495" w:rsidR="00B954EC" w:rsidRPr="006F2ECD" w:rsidRDefault="00ED6AF5" w:rsidP="00C76244">
      <w:pPr>
        <w:spacing w:after="0" w:line="240" w:lineRule="auto"/>
        <w:jc w:val="right"/>
        <w:rPr>
          <w:rFonts w:ascii="Arial" w:eastAsia="Times New Roman" w:hAnsi="Arial" w:cs="Arial"/>
          <w:noProof/>
          <w:sz w:val="24"/>
          <w:szCs w:val="24"/>
          <w:lang w:eastAsia="lv-LV"/>
        </w:rPr>
      </w:pPr>
      <w:r>
        <w:rPr>
          <w:rFonts w:ascii="Arial" w:eastAsia="Times New Roman" w:hAnsi="Arial" w:cs="Arial"/>
          <w:sz w:val="24"/>
          <w:szCs w:val="24"/>
          <w:lang w:eastAsia="lv-LV"/>
        </w:rPr>
        <w:t>n</w:t>
      </w:r>
      <w:r w:rsidR="00F34961">
        <w:rPr>
          <w:rFonts w:ascii="Arial" w:eastAsia="Times New Roman" w:hAnsi="Arial" w:cs="Arial"/>
          <w:sz w:val="24"/>
          <w:szCs w:val="24"/>
          <w:lang w:eastAsia="lv-LV"/>
        </w:rPr>
        <w:t xml:space="preserve">omas </w:t>
      </w:r>
      <w:r w:rsidR="00AE3C5B">
        <w:rPr>
          <w:rFonts w:ascii="Arial" w:eastAsia="Times New Roman" w:hAnsi="Arial" w:cs="Arial"/>
          <w:sz w:val="24"/>
          <w:szCs w:val="24"/>
          <w:lang w:eastAsia="lv-LV"/>
        </w:rPr>
        <w:t xml:space="preserve">tiesību </w:t>
      </w:r>
      <w:r w:rsidR="00B954EC" w:rsidRPr="006F2ECD">
        <w:rPr>
          <w:rFonts w:ascii="Arial" w:eastAsia="Times New Roman" w:hAnsi="Arial" w:cs="Arial"/>
          <w:sz w:val="24"/>
          <w:szCs w:val="24"/>
          <w:lang w:eastAsia="lv-LV"/>
        </w:rPr>
        <w:t>izsoles noteikumiem</w:t>
      </w:r>
    </w:p>
    <w:p w14:paraId="137747CE" w14:textId="77777777" w:rsidR="00B954EC" w:rsidRPr="006F2ECD" w:rsidRDefault="00B954EC" w:rsidP="00B954EC">
      <w:pPr>
        <w:spacing w:after="0" w:line="240" w:lineRule="auto"/>
        <w:jc w:val="right"/>
        <w:rPr>
          <w:rFonts w:ascii="Arial" w:eastAsia="Times New Roman" w:hAnsi="Arial" w:cs="Arial"/>
          <w:noProof/>
          <w:sz w:val="24"/>
          <w:szCs w:val="24"/>
          <w:lang w:eastAsia="lv-LV"/>
        </w:rPr>
      </w:pPr>
    </w:p>
    <w:p w14:paraId="4584B6E3" w14:textId="77777777" w:rsidR="00B954EC" w:rsidRPr="006F2ECD" w:rsidRDefault="00B954EC" w:rsidP="00B954EC">
      <w:pPr>
        <w:spacing w:after="0" w:line="240" w:lineRule="auto"/>
        <w:jc w:val="right"/>
        <w:rPr>
          <w:rFonts w:ascii="Arial" w:eastAsia="Times New Roman" w:hAnsi="Arial" w:cs="Arial"/>
          <w:i/>
          <w:sz w:val="24"/>
          <w:szCs w:val="24"/>
          <w:lang w:eastAsia="lv-LV"/>
        </w:rPr>
      </w:pPr>
    </w:p>
    <w:p w14:paraId="0F68F0EB"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Dienvidkurzemes novada pašvaldībai</w:t>
      </w:r>
    </w:p>
    <w:p w14:paraId="47EF21AA" w14:textId="0EA2C8DF"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 xml:space="preserve">Lielajā ielā </w:t>
      </w:r>
      <w:r w:rsidR="00BA201A">
        <w:rPr>
          <w:rFonts w:ascii="Arial" w:eastAsia="Times New Roman" w:hAnsi="Arial" w:cs="Arial"/>
          <w:sz w:val="24"/>
          <w:szCs w:val="24"/>
          <w:lang w:eastAsia="lv-LV"/>
        </w:rPr>
        <w:t>54</w:t>
      </w:r>
      <w:r w:rsidRPr="006F2ECD">
        <w:rPr>
          <w:rFonts w:ascii="Arial" w:eastAsia="Times New Roman" w:hAnsi="Arial" w:cs="Arial"/>
          <w:sz w:val="24"/>
          <w:szCs w:val="24"/>
          <w:lang w:eastAsia="lv-LV"/>
        </w:rPr>
        <w:t>, Grobiņā, Dienvidkurzemes novadā</w:t>
      </w:r>
    </w:p>
    <w:p w14:paraId="3BEB5CBC" w14:textId="77777777" w:rsidR="00B954EC" w:rsidRPr="006F2ECD" w:rsidRDefault="00B954EC" w:rsidP="00B954EC">
      <w:pPr>
        <w:spacing w:after="0" w:line="240" w:lineRule="auto"/>
        <w:rPr>
          <w:rFonts w:ascii="Arial" w:eastAsia="Times New Roman" w:hAnsi="Arial" w:cs="Arial"/>
          <w:sz w:val="24"/>
          <w:szCs w:val="24"/>
          <w:lang w:eastAsia="lv-LV"/>
        </w:rPr>
      </w:pPr>
    </w:p>
    <w:p w14:paraId="4F517A4D" w14:textId="77777777" w:rsidR="00B954EC" w:rsidRPr="006F2ECD" w:rsidRDefault="00B954EC" w:rsidP="00B954EC">
      <w:pPr>
        <w:tabs>
          <w:tab w:val="left" w:pos="3686"/>
        </w:tabs>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03CDCC4B"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fiziskas personas vārds, uzvārds, personas kods</w:t>
      </w:r>
    </w:p>
    <w:p w14:paraId="09231771"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juridiskas personas nosaukums, reģistrācijas numurs</w:t>
      </w:r>
    </w:p>
    <w:p w14:paraId="2246F463"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171A457F"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w:t>
      </w:r>
    </w:p>
    <w:p w14:paraId="65E8D035"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fiziskas personas deklarētā dzīvesvieta</w:t>
      </w:r>
    </w:p>
    <w:p w14:paraId="2F886E80"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juridiskas personas juridiskā adrese</w:t>
      </w:r>
    </w:p>
    <w:p w14:paraId="2003F7E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5349EC66"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w:t>
      </w:r>
    </w:p>
    <w:p w14:paraId="55FEE796"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pilnvarotas personas (pārstāvja) vārds, uzvārds, personas kods</w:t>
      </w:r>
    </w:p>
    <w:p w14:paraId="2F0739DD"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43439AFE"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139DD599"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4"/>
          <w:szCs w:val="24"/>
          <w:lang w:eastAsia="lv-LV"/>
        </w:rPr>
        <w:t xml:space="preserve">                                                                           </w:t>
      </w:r>
      <w:r w:rsidRPr="006F2ECD">
        <w:rPr>
          <w:rFonts w:ascii="Arial" w:eastAsia="Times New Roman" w:hAnsi="Arial" w:cs="Arial"/>
          <w:sz w:val="20"/>
          <w:szCs w:val="20"/>
          <w:lang w:eastAsia="lv-LV"/>
        </w:rPr>
        <w:t xml:space="preserve">e-pasta adrese </w:t>
      </w:r>
    </w:p>
    <w:p w14:paraId="2918017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18FCCC29" w14:textId="77777777" w:rsidR="00B954EC" w:rsidRPr="006F2ECD" w:rsidRDefault="00B954EC" w:rsidP="00B954EC">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3530EE87"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4"/>
          <w:szCs w:val="24"/>
          <w:lang w:eastAsia="lv-LV"/>
        </w:rPr>
        <w:t xml:space="preserve">                                                                       </w:t>
      </w:r>
      <w:r w:rsidRPr="006F2ECD">
        <w:rPr>
          <w:rFonts w:ascii="Arial" w:eastAsia="Times New Roman" w:hAnsi="Arial" w:cs="Arial"/>
          <w:sz w:val="20"/>
          <w:szCs w:val="20"/>
          <w:lang w:eastAsia="lv-LV"/>
        </w:rPr>
        <w:t xml:space="preserve">tālruņa numurs </w:t>
      </w:r>
    </w:p>
    <w:p w14:paraId="313B7C4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521B4AFE" w14:textId="77777777" w:rsidR="00B954EC" w:rsidRPr="006F2ECD" w:rsidRDefault="00B954EC" w:rsidP="00B954EC">
      <w:pPr>
        <w:spacing w:after="0" w:line="240" w:lineRule="auto"/>
        <w:jc w:val="center"/>
        <w:rPr>
          <w:rFonts w:ascii="Arial" w:eastAsia="Times New Roman" w:hAnsi="Arial" w:cs="Arial"/>
          <w:sz w:val="24"/>
          <w:szCs w:val="24"/>
          <w:lang w:eastAsia="lv-LV"/>
        </w:rPr>
      </w:pPr>
      <w:r w:rsidRPr="006F2ECD">
        <w:rPr>
          <w:rFonts w:ascii="Arial" w:eastAsia="Times New Roman" w:hAnsi="Arial" w:cs="Arial"/>
          <w:sz w:val="24"/>
          <w:szCs w:val="24"/>
          <w:lang w:eastAsia="lv-LV"/>
        </w:rPr>
        <w:t>PIETEIKUMS</w:t>
      </w:r>
    </w:p>
    <w:p w14:paraId="7C18C9A3" w14:textId="3E5AFAD0" w:rsidR="00B954EC" w:rsidRPr="006F2ECD" w:rsidRDefault="009D6048" w:rsidP="00B954EC">
      <w:pPr>
        <w:spacing w:after="0" w:line="240" w:lineRule="auto"/>
        <w:jc w:val="center"/>
        <w:rPr>
          <w:rFonts w:ascii="Arial" w:eastAsia="Times New Roman" w:hAnsi="Arial" w:cs="Arial"/>
          <w:iCs/>
          <w:sz w:val="24"/>
          <w:szCs w:val="24"/>
          <w:lang w:eastAsia="lv-LV"/>
        </w:rPr>
      </w:pPr>
      <w:r>
        <w:rPr>
          <w:rFonts w:ascii="Arial" w:eastAsia="Times New Roman" w:hAnsi="Arial" w:cs="Arial"/>
          <w:iCs/>
          <w:sz w:val="24"/>
          <w:szCs w:val="24"/>
          <w:lang w:eastAsia="lv-LV"/>
        </w:rPr>
        <w:t>nomas</w:t>
      </w:r>
      <w:r w:rsidR="00B954EC" w:rsidRPr="006F2ECD">
        <w:rPr>
          <w:rFonts w:ascii="Arial" w:eastAsia="Times New Roman" w:hAnsi="Arial" w:cs="Arial"/>
          <w:iCs/>
          <w:sz w:val="24"/>
          <w:szCs w:val="24"/>
          <w:lang w:eastAsia="lv-LV"/>
        </w:rPr>
        <w:t xml:space="preserve"> </w:t>
      </w:r>
      <w:r w:rsidR="00AE3C5B">
        <w:rPr>
          <w:rFonts w:ascii="Arial" w:eastAsia="Times New Roman" w:hAnsi="Arial" w:cs="Arial"/>
          <w:iCs/>
          <w:sz w:val="24"/>
          <w:szCs w:val="24"/>
          <w:lang w:eastAsia="lv-LV"/>
        </w:rPr>
        <w:t xml:space="preserve">tiesību </w:t>
      </w:r>
      <w:r w:rsidR="00B954EC" w:rsidRPr="006F2ECD">
        <w:rPr>
          <w:rFonts w:ascii="Arial" w:eastAsia="Times New Roman" w:hAnsi="Arial" w:cs="Arial"/>
          <w:iCs/>
          <w:sz w:val="24"/>
          <w:szCs w:val="24"/>
          <w:lang w:eastAsia="lv-LV"/>
        </w:rPr>
        <w:t>izsolei</w:t>
      </w:r>
    </w:p>
    <w:p w14:paraId="378D9254" w14:textId="5F511EAF"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4D336958" w14:textId="47804DA6"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w:t>
      </w:r>
    </w:p>
    <w:p w14:paraId="401B995A" w14:textId="1A0B8A65"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w:t>
      </w:r>
    </w:p>
    <w:p w14:paraId="7DD6D73A" w14:textId="77777777" w:rsidR="00B954EC" w:rsidRPr="006F2ECD" w:rsidRDefault="00B954EC" w:rsidP="00B954EC">
      <w:pPr>
        <w:spacing w:after="0" w:line="240" w:lineRule="auto"/>
        <w:rPr>
          <w:rFonts w:ascii="Arial" w:eastAsia="Times New Roman" w:hAnsi="Arial" w:cs="Arial"/>
          <w:sz w:val="20"/>
          <w:szCs w:val="20"/>
          <w:lang w:eastAsia="lv-LV"/>
        </w:rPr>
      </w:pPr>
      <w:r w:rsidRPr="006F2ECD">
        <w:rPr>
          <w:rFonts w:ascii="Arial" w:eastAsia="Times New Roman" w:hAnsi="Arial" w:cs="Arial"/>
          <w:sz w:val="20"/>
          <w:szCs w:val="20"/>
          <w:lang w:eastAsia="lv-LV"/>
        </w:rPr>
        <w:t>Apstiprinu, ka esmu iepazinies/-usies ar izsoles noteikumiem un piekrītu tā nosacījumiem, tie ir saprotami un iebildumu un pretenziju nav.</w:t>
      </w:r>
    </w:p>
    <w:p w14:paraId="360BBB7D" w14:textId="77777777" w:rsidR="00B954EC" w:rsidRPr="006F2ECD" w:rsidRDefault="00B954EC" w:rsidP="00B954EC">
      <w:pPr>
        <w:spacing w:after="0" w:line="240" w:lineRule="auto"/>
        <w:rPr>
          <w:rFonts w:ascii="Arial" w:eastAsia="Times New Roman" w:hAnsi="Arial" w:cs="Arial"/>
          <w:sz w:val="24"/>
          <w:szCs w:val="24"/>
          <w:lang w:eastAsia="lv-LV"/>
        </w:rPr>
      </w:pPr>
    </w:p>
    <w:p w14:paraId="4746854B" w14:textId="77777777" w:rsidR="004107D6" w:rsidRPr="004F04D0" w:rsidRDefault="004107D6" w:rsidP="004107D6">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77746E27" w14:textId="079BA277" w:rsidR="004107D6" w:rsidRPr="004F04D0" w:rsidRDefault="004107D6" w:rsidP="004107D6">
      <w:pPr>
        <w:tabs>
          <w:tab w:val="center" w:pos="4153"/>
        </w:tabs>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/pieteikumu sagatavošanas vieta un datums/</w:t>
      </w:r>
      <w:r w:rsidR="0089755C">
        <w:rPr>
          <w:rFonts w:ascii="Arial" w:eastAsia="Times New Roman" w:hAnsi="Arial" w:cs="Arial"/>
          <w:sz w:val="20"/>
          <w:szCs w:val="20"/>
          <w:lang w:eastAsia="lv-LV"/>
        </w:rPr>
        <w:t>*</w:t>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t>/paraksts un tā atšifrējums/</w:t>
      </w:r>
      <w:r w:rsidR="0089755C">
        <w:rPr>
          <w:rFonts w:ascii="Arial" w:eastAsia="Times New Roman" w:hAnsi="Arial" w:cs="Arial"/>
          <w:sz w:val="20"/>
          <w:szCs w:val="20"/>
          <w:lang w:eastAsia="lv-LV"/>
        </w:rPr>
        <w:t>*</w:t>
      </w:r>
    </w:p>
    <w:p w14:paraId="48B2D231" w14:textId="0DD6DCB5" w:rsidR="004107D6" w:rsidRPr="004F04D0" w:rsidRDefault="004107D6" w:rsidP="004107D6">
      <w:pPr>
        <w:spacing w:after="0" w:line="240" w:lineRule="auto"/>
        <w:jc w:val="both"/>
        <w:rPr>
          <w:rFonts w:ascii="Arial" w:eastAsia="Times New Roman" w:hAnsi="Arial" w:cs="Arial"/>
          <w:i/>
          <w:sz w:val="20"/>
          <w:szCs w:val="20"/>
          <w:lang w:eastAsia="lv-LV"/>
        </w:rPr>
      </w:pPr>
      <w:r w:rsidRPr="004F04D0">
        <w:rPr>
          <w:rFonts w:ascii="Arial" w:eastAsia="Times New Roman" w:hAnsi="Arial" w:cs="Arial"/>
          <w:i/>
          <w:sz w:val="20"/>
          <w:szCs w:val="20"/>
          <w:lang w:eastAsia="lv-LV"/>
        </w:rPr>
        <w:t>Šajā pieteikumā jānorāda visa nepieciešamā un pretendenta rīcībā esošā informācija atbilstoši izsoles noteikumu 4.punktam.</w:t>
      </w:r>
    </w:p>
    <w:p w14:paraId="0F367DBE" w14:textId="77777777" w:rsidR="004107D6" w:rsidRPr="004F04D0" w:rsidRDefault="004107D6" w:rsidP="004107D6">
      <w:pPr>
        <w:spacing w:after="0" w:line="240" w:lineRule="auto"/>
        <w:jc w:val="both"/>
        <w:rPr>
          <w:rFonts w:ascii="Arial" w:eastAsia="Times New Roman" w:hAnsi="Arial" w:cs="Arial"/>
          <w:i/>
          <w:sz w:val="20"/>
          <w:szCs w:val="20"/>
          <w:lang w:eastAsia="lv-LV"/>
        </w:rPr>
      </w:pPr>
    </w:p>
    <w:p w14:paraId="388290A1" w14:textId="77777777" w:rsidR="004107D6" w:rsidRPr="000350BC" w:rsidRDefault="004107D6" w:rsidP="004107D6">
      <w:pPr>
        <w:spacing w:after="0" w:line="240" w:lineRule="auto"/>
        <w:ind w:right="-58"/>
        <w:jc w:val="both"/>
        <w:rPr>
          <w:rFonts w:ascii="Arial" w:eastAsia="Calibri" w:hAnsi="Arial" w:cs="Arial"/>
          <w:sz w:val="18"/>
          <w:szCs w:val="18"/>
        </w:rPr>
      </w:pPr>
      <w:r w:rsidRPr="000350BC">
        <w:rPr>
          <w:rFonts w:ascii="Arial" w:eastAsia="Calibri" w:hAnsi="Arial" w:cs="Arial"/>
          <w:color w:val="000000"/>
          <w:sz w:val="18"/>
          <w:szCs w:val="18"/>
          <w:bdr w:val="none" w:sz="0" w:space="0" w:color="auto" w:frame="1"/>
        </w:rPr>
        <w:t>Esmu informēts/a par  manu fizisko personas datu apstrādi, ko veic Dienvidkurzemes novada pašvaldība, ievērojot Vispārīgās datu aizsardzības regulas prasības un tam, ka dati tiks apstrādāti tādā apjomā, kādā tas nepieciešams iesniegumā pieprasītās informācijas izskatīšanai un atbildes sniegšanai. Apliecinu, ka sniedzu patiesu un faktiskajai situācijai atbilstošu informāciju. Savukārt, iesniedzot iesniegumu, kas saistīts ar trešo personu datiem, apliecinu, ka esmu tiesīgs lūgt šo trešo personu datu apstrādi. </w:t>
      </w:r>
    </w:p>
    <w:p w14:paraId="275A8B7C" w14:textId="35CE4D79" w:rsidR="004107D6" w:rsidRPr="004F04D0" w:rsidRDefault="004107D6" w:rsidP="00150804">
      <w:pPr>
        <w:spacing w:after="0" w:line="240" w:lineRule="auto"/>
        <w:jc w:val="both"/>
        <w:rPr>
          <w:rFonts w:ascii="Arial" w:eastAsia="Calibri" w:hAnsi="Arial" w:cs="Arial"/>
          <w:color w:val="000000"/>
          <w:sz w:val="18"/>
          <w:szCs w:val="18"/>
        </w:rPr>
      </w:pPr>
      <w:bookmarkStart w:id="3" w:name="_Hlk124406751"/>
      <w:r w:rsidRPr="004F04D0">
        <w:rPr>
          <w:rFonts w:ascii="Arial" w:eastAsia="Calibri" w:hAnsi="Arial" w:cs="Arial"/>
          <w:color w:val="000000"/>
          <w:sz w:val="18"/>
          <w:szCs w:val="18"/>
          <w:bdr w:val="none" w:sz="0" w:space="0" w:color="auto" w:frame="1"/>
        </w:rPr>
        <w:t xml:space="preserve">* Pašrocīgs datums un paraksts nav nepieciešams, ja dokuments parakstīts ar drošu elektronisko parakstu, kas satur laika zīmogu. Datu pārzinis ir Dienvidkurzemes novada  pašvaldība, reģistrācijas Nr.90000058625, adrese: Lielā iela </w:t>
      </w:r>
      <w:r w:rsidR="00EA0217">
        <w:rPr>
          <w:rFonts w:ascii="Arial" w:eastAsia="Calibri" w:hAnsi="Arial" w:cs="Arial"/>
          <w:color w:val="000000"/>
          <w:sz w:val="18"/>
          <w:szCs w:val="18"/>
          <w:bdr w:val="none" w:sz="0" w:space="0" w:color="auto" w:frame="1"/>
        </w:rPr>
        <w:t>54</w:t>
      </w:r>
      <w:r w:rsidRPr="004F04D0">
        <w:rPr>
          <w:rFonts w:ascii="Arial" w:eastAsia="Calibri" w:hAnsi="Arial" w:cs="Arial"/>
          <w:color w:val="000000"/>
          <w:sz w:val="18"/>
          <w:szCs w:val="18"/>
          <w:bdr w:val="none" w:sz="0" w:space="0" w:color="auto" w:frame="1"/>
        </w:rPr>
        <w:t>, Grobiņa, Dienvidkurzemes novads, LV-3430, tālr.63490458, 29447641; e-pasta adrese: pasts@dkn.lv, kas veiks personas datu apstrādi ar nolūku izskatīt un atbildēt uz šo iesniegumu. </w:t>
      </w:r>
    </w:p>
    <w:p w14:paraId="379299EB" w14:textId="0B7E3409" w:rsidR="00B954EC" w:rsidRDefault="004107D6" w:rsidP="00756A47">
      <w:pPr>
        <w:spacing w:after="0" w:line="240" w:lineRule="auto"/>
        <w:jc w:val="both"/>
      </w:pPr>
      <w:r w:rsidRPr="004F04D0">
        <w:rPr>
          <w:rFonts w:ascii="Arial" w:eastAsia="Calibri" w:hAnsi="Arial" w:cs="Arial"/>
          <w:color w:val="000000"/>
          <w:sz w:val="18"/>
          <w:szCs w:val="18"/>
          <w:bdr w:val="none" w:sz="0" w:space="0" w:color="auto" w:frame="1"/>
        </w:rPr>
        <w:t>Papildus informāciju par  minēto personas datu apstrādi var  iegūt Dienvidkurzemes novada pašvaldības tīmekļa vietnē www.dkn.lv, sadaļā – Pašvaldība / Personas datu aizsardzība vai  iepazīstoties klātienē Dienvidkurzemes  novada pašvaldības klientu apkalpošanas centrā.</w:t>
      </w:r>
      <w:bookmarkEnd w:id="3"/>
    </w:p>
    <w:p w14:paraId="55E686CB" w14:textId="77777777" w:rsidR="00C8713C" w:rsidRDefault="00C8713C"/>
    <w:sectPr w:rsidR="00C8713C">
      <w:footerReference w:type="default" r:id="rId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5C4B0F" w14:textId="77777777" w:rsidR="00397BE0" w:rsidRDefault="00397BE0" w:rsidP="00756A47">
      <w:pPr>
        <w:spacing w:after="0" w:line="240" w:lineRule="auto"/>
      </w:pPr>
      <w:r>
        <w:separator/>
      </w:r>
    </w:p>
  </w:endnote>
  <w:endnote w:type="continuationSeparator" w:id="0">
    <w:p w14:paraId="61A7517F" w14:textId="77777777" w:rsidR="00397BE0" w:rsidRDefault="00397BE0" w:rsidP="00756A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81804536"/>
      <w:docPartObj>
        <w:docPartGallery w:val="Page Numbers (Bottom of Page)"/>
        <w:docPartUnique/>
      </w:docPartObj>
    </w:sdtPr>
    <w:sdtContent>
      <w:p w14:paraId="1414B074" w14:textId="555ED2BA" w:rsidR="00596326" w:rsidRDefault="00596326">
        <w:pPr>
          <w:pStyle w:val="Kjene"/>
          <w:jc w:val="center"/>
        </w:pPr>
        <w:r>
          <w:fldChar w:fldCharType="begin"/>
        </w:r>
        <w:r>
          <w:instrText>PAGE   \* MERGEFORMAT</w:instrText>
        </w:r>
        <w:r>
          <w:fldChar w:fldCharType="separate"/>
        </w:r>
        <w:r>
          <w:t>2</w:t>
        </w:r>
        <w:r>
          <w:fldChar w:fldCharType="end"/>
        </w:r>
      </w:p>
    </w:sdtContent>
  </w:sdt>
  <w:p w14:paraId="0EB318BE" w14:textId="77777777" w:rsidR="00596326" w:rsidRDefault="00596326">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2247C7" w14:textId="77777777" w:rsidR="00397BE0" w:rsidRDefault="00397BE0" w:rsidP="00756A47">
      <w:pPr>
        <w:spacing w:after="0" w:line="240" w:lineRule="auto"/>
      </w:pPr>
      <w:r>
        <w:separator/>
      </w:r>
    </w:p>
  </w:footnote>
  <w:footnote w:type="continuationSeparator" w:id="0">
    <w:p w14:paraId="03226212" w14:textId="77777777" w:rsidR="00397BE0" w:rsidRDefault="00397BE0" w:rsidP="00756A4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0F41C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DE368AC"/>
    <w:multiLevelType w:val="multilevel"/>
    <w:tmpl w:val="99083D18"/>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97974B4"/>
    <w:multiLevelType w:val="multilevel"/>
    <w:tmpl w:val="D4D0DE70"/>
    <w:lvl w:ilvl="0">
      <w:start w:val="1"/>
      <w:numFmt w:val="decimal"/>
      <w:lvlText w:val="%1."/>
      <w:lvlJc w:val="left"/>
      <w:pPr>
        <w:ind w:left="390" w:hanging="390"/>
      </w:pPr>
      <w:rPr>
        <w:rFonts w:eastAsia="Calibri" w:hint="default"/>
      </w:rPr>
    </w:lvl>
    <w:lvl w:ilvl="1">
      <w:start w:val="1"/>
      <w:numFmt w:val="decimal"/>
      <w:lvlText w:val="%1.%2."/>
      <w:lvlJc w:val="left"/>
      <w:pPr>
        <w:ind w:left="720" w:hanging="72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1080" w:hanging="108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440" w:hanging="144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800" w:hanging="1800"/>
      </w:pPr>
      <w:rPr>
        <w:rFonts w:eastAsia="Calibri" w:hint="default"/>
      </w:rPr>
    </w:lvl>
    <w:lvl w:ilvl="8">
      <w:start w:val="1"/>
      <w:numFmt w:val="decimal"/>
      <w:lvlText w:val="%1.%2.%3.%4.%5.%6.%7.%8.%9."/>
      <w:lvlJc w:val="left"/>
      <w:pPr>
        <w:ind w:left="2160" w:hanging="2160"/>
      </w:pPr>
      <w:rPr>
        <w:rFonts w:eastAsia="Calibri" w:hint="default"/>
      </w:rPr>
    </w:lvl>
  </w:abstractNum>
  <w:abstractNum w:abstractNumId="3"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4"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8"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3CA708C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4FA24D76"/>
    <w:multiLevelType w:val="hybridMultilevel"/>
    <w:tmpl w:val="A412E54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520A012E"/>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37445267">
    <w:abstractNumId w:val="7"/>
  </w:num>
  <w:num w:numId="2" w16cid:durableId="1459639851">
    <w:abstractNumId w:val="3"/>
  </w:num>
  <w:num w:numId="3" w16cid:durableId="27147699">
    <w:abstractNumId w:val="12"/>
  </w:num>
  <w:num w:numId="4" w16cid:durableId="956567462">
    <w:abstractNumId w:val="9"/>
  </w:num>
  <w:num w:numId="5" w16cid:durableId="48189980">
    <w:abstractNumId w:val="15"/>
  </w:num>
  <w:num w:numId="6" w16cid:durableId="1112558019">
    <w:abstractNumId w:val="5"/>
  </w:num>
  <w:num w:numId="7" w16cid:durableId="117309556">
    <w:abstractNumId w:val="11"/>
  </w:num>
  <w:num w:numId="8" w16cid:durableId="1408770591">
    <w:abstractNumId w:val="6"/>
  </w:num>
  <w:num w:numId="9" w16cid:durableId="1283270705">
    <w:abstractNumId w:val="4"/>
  </w:num>
  <w:num w:numId="10" w16cid:durableId="664431168">
    <w:abstractNumId w:val="8"/>
  </w:num>
  <w:num w:numId="11" w16cid:durableId="937374506">
    <w:abstractNumId w:val="16"/>
  </w:num>
  <w:num w:numId="12" w16cid:durableId="403182122">
    <w:abstractNumId w:val="2"/>
  </w:num>
  <w:num w:numId="13" w16cid:durableId="1605529942">
    <w:abstractNumId w:val="13"/>
  </w:num>
  <w:num w:numId="14" w16cid:durableId="311522245">
    <w:abstractNumId w:val="10"/>
  </w:num>
  <w:num w:numId="15" w16cid:durableId="1151361420">
    <w:abstractNumId w:val="1"/>
  </w:num>
  <w:num w:numId="16" w16cid:durableId="1398897228">
    <w:abstractNumId w:val="0"/>
  </w:num>
  <w:num w:numId="17" w16cid:durableId="151245202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0E4A"/>
    <w:rsid w:val="00001D2A"/>
    <w:rsid w:val="00005061"/>
    <w:rsid w:val="00014997"/>
    <w:rsid w:val="00025780"/>
    <w:rsid w:val="000407DB"/>
    <w:rsid w:val="00056DC2"/>
    <w:rsid w:val="00086B12"/>
    <w:rsid w:val="000B2EE3"/>
    <w:rsid w:val="000B7496"/>
    <w:rsid w:val="000B789A"/>
    <w:rsid w:val="000C2387"/>
    <w:rsid w:val="000C66DB"/>
    <w:rsid w:val="000D1AA2"/>
    <w:rsid w:val="000D3AD8"/>
    <w:rsid w:val="00106BB3"/>
    <w:rsid w:val="0012454B"/>
    <w:rsid w:val="001341AB"/>
    <w:rsid w:val="00137187"/>
    <w:rsid w:val="001422D9"/>
    <w:rsid w:val="00150804"/>
    <w:rsid w:val="0015177B"/>
    <w:rsid w:val="001606E2"/>
    <w:rsid w:val="00172FCF"/>
    <w:rsid w:val="001738AC"/>
    <w:rsid w:val="001816E4"/>
    <w:rsid w:val="00192228"/>
    <w:rsid w:val="00193A78"/>
    <w:rsid w:val="001A0C71"/>
    <w:rsid w:val="001D28F5"/>
    <w:rsid w:val="001D68BD"/>
    <w:rsid w:val="001E2DAB"/>
    <w:rsid w:val="001F1D95"/>
    <w:rsid w:val="00210B1D"/>
    <w:rsid w:val="00215E77"/>
    <w:rsid w:val="00225890"/>
    <w:rsid w:val="002646B1"/>
    <w:rsid w:val="00272630"/>
    <w:rsid w:val="00292BDA"/>
    <w:rsid w:val="00295DA3"/>
    <w:rsid w:val="002A54EB"/>
    <w:rsid w:val="002B09CF"/>
    <w:rsid w:val="002C551D"/>
    <w:rsid w:val="002D5002"/>
    <w:rsid w:val="002E1969"/>
    <w:rsid w:val="002E2317"/>
    <w:rsid w:val="002E7BDD"/>
    <w:rsid w:val="002F14B3"/>
    <w:rsid w:val="002F23A9"/>
    <w:rsid w:val="002F32B0"/>
    <w:rsid w:val="002F345F"/>
    <w:rsid w:val="002F3CCA"/>
    <w:rsid w:val="002F67F5"/>
    <w:rsid w:val="00315DFD"/>
    <w:rsid w:val="00323282"/>
    <w:rsid w:val="003240FE"/>
    <w:rsid w:val="00333F0D"/>
    <w:rsid w:val="003414D8"/>
    <w:rsid w:val="00345308"/>
    <w:rsid w:val="00346E8B"/>
    <w:rsid w:val="00351F38"/>
    <w:rsid w:val="00356A20"/>
    <w:rsid w:val="00357629"/>
    <w:rsid w:val="00393619"/>
    <w:rsid w:val="00397951"/>
    <w:rsid w:val="00397BE0"/>
    <w:rsid w:val="003A6B41"/>
    <w:rsid w:val="003A7878"/>
    <w:rsid w:val="003B22B1"/>
    <w:rsid w:val="003B4C09"/>
    <w:rsid w:val="003D6638"/>
    <w:rsid w:val="003E636A"/>
    <w:rsid w:val="003E6E92"/>
    <w:rsid w:val="003E74C6"/>
    <w:rsid w:val="003F12B0"/>
    <w:rsid w:val="00400A7B"/>
    <w:rsid w:val="004070B7"/>
    <w:rsid w:val="004107D6"/>
    <w:rsid w:val="004121E2"/>
    <w:rsid w:val="00413127"/>
    <w:rsid w:val="00415B62"/>
    <w:rsid w:val="00423C6F"/>
    <w:rsid w:val="00425BE0"/>
    <w:rsid w:val="00430BCC"/>
    <w:rsid w:val="004370B7"/>
    <w:rsid w:val="004439BF"/>
    <w:rsid w:val="00466405"/>
    <w:rsid w:val="00467B01"/>
    <w:rsid w:val="004738CB"/>
    <w:rsid w:val="00475A70"/>
    <w:rsid w:val="0048130E"/>
    <w:rsid w:val="00483B2D"/>
    <w:rsid w:val="0049367A"/>
    <w:rsid w:val="004A2AEB"/>
    <w:rsid w:val="004A6FC3"/>
    <w:rsid w:val="004C6018"/>
    <w:rsid w:val="004D4477"/>
    <w:rsid w:val="004F01FF"/>
    <w:rsid w:val="004F039C"/>
    <w:rsid w:val="004F32E4"/>
    <w:rsid w:val="004F453D"/>
    <w:rsid w:val="00524928"/>
    <w:rsid w:val="00526722"/>
    <w:rsid w:val="00530E1D"/>
    <w:rsid w:val="00540925"/>
    <w:rsid w:val="00546256"/>
    <w:rsid w:val="00552075"/>
    <w:rsid w:val="0055491D"/>
    <w:rsid w:val="00571810"/>
    <w:rsid w:val="005761B0"/>
    <w:rsid w:val="0058271E"/>
    <w:rsid w:val="00596326"/>
    <w:rsid w:val="005A4AEB"/>
    <w:rsid w:val="005B0533"/>
    <w:rsid w:val="005B321D"/>
    <w:rsid w:val="005C278B"/>
    <w:rsid w:val="005C57F5"/>
    <w:rsid w:val="005C7E34"/>
    <w:rsid w:val="005D5630"/>
    <w:rsid w:val="005D6569"/>
    <w:rsid w:val="005E164F"/>
    <w:rsid w:val="005E493E"/>
    <w:rsid w:val="005E65D2"/>
    <w:rsid w:val="005E65E8"/>
    <w:rsid w:val="005F2596"/>
    <w:rsid w:val="006038FB"/>
    <w:rsid w:val="006103D7"/>
    <w:rsid w:val="00626C8A"/>
    <w:rsid w:val="0062779D"/>
    <w:rsid w:val="00631694"/>
    <w:rsid w:val="0064396C"/>
    <w:rsid w:val="00651E9A"/>
    <w:rsid w:val="00662B6F"/>
    <w:rsid w:val="006662F5"/>
    <w:rsid w:val="0066776B"/>
    <w:rsid w:val="00671F16"/>
    <w:rsid w:val="00680A08"/>
    <w:rsid w:val="00682BAF"/>
    <w:rsid w:val="006870D5"/>
    <w:rsid w:val="00694BC5"/>
    <w:rsid w:val="00697C88"/>
    <w:rsid w:val="006A0AF7"/>
    <w:rsid w:val="006B678B"/>
    <w:rsid w:val="006D4634"/>
    <w:rsid w:val="006D5612"/>
    <w:rsid w:val="006D6775"/>
    <w:rsid w:val="006D7B04"/>
    <w:rsid w:val="006F0A2C"/>
    <w:rsid w:val="006F549E"/>
    <w:rsid w:val="006F6E7E"/>
    <w:rsid w:val="006F7C1A"/>
    <w:rsid w:val="00706523"/>
    <w:rsid w:val="007363F2"/>
    <w:rsid w:val="00742736"/>
    <w:rsid w:val="00743726"/>
    <w:rsid w:val="00755088"/>
    <w:rsid w:val="00756A47"/>
    <w:rsid w:val="00763540"/>
    <w:rsid w:val="007667CC"/>
    <w:rsid w:val="00766DFC"/>
    <w:rsid w:val="00773477"/>
    <w:rsid w:val="007B06C2"/>
    <w:rsid w:val="007B3567"/>
    <w:rsid w:val="007B63C4"/>
    <w:rsid w:val="007C0099"/>
    <w:rsid w:val="007D14A3"/>
    <w:rsid w:val="007E2F0C"/>
    <w:rsid w:val="007F3924"/>
    <w:rsid w:val="007F3DD6"/>
    <w:rsid w:val="00801E02"/>
    <w:rsid w:val="00807F05"/>
    <w:rsid w:val="008142BE"/>
    <w:rsid w:val="008231A0"/>
    <w:rsid w:val="00832CF7"/>
    <w:rsid w:val="00834D31"/>
    <w:rsid w:val="00843EFA"/>
    <w:rsid w:val="008444D4"/>
    <w:rsid w:val="00862011"/>
    <w:rsid w:val="00871078"/>
    <w:rsid w:val="00876D74"/>
    <w:rsid w:val="008807FF"/>
    <w:rsid w:val="00893B31"/>
    <w:rsid w:val="0089755C"/>
    <w:rsid w:val="008A0DF8"/>
    <w:rsid w:val="008C3479"/>
    <w:rsid w:val="008C4ACB"/>
    <w:rsid w:val="008D4793"/>
    <w:rsid w:val="008F26CB"/>
    <w:rsid w:val="008F3E46"/>
    <w:rsid w:val="0090074F"/>
    <w:rsid w:val="00902981"/>
    <w:rsid w:val="00937AC3"/>
    <w:rsid w:val="009467C4"/>
    <w:rsid w:val="0097119E"/>
    <w:rsid w:val="00982E70"/>
    <w:rsid w:val="00991C4E"/>
    <w:rsid w:val="009A1641"/>
    <w:rsid w:val="009A1D73"/>
    <w:rsid w:val="009A4C3B"/>
    <w:rsid w:val="009B05A3"/>
    <w:rsid w:val="009B298D"/>
    <w:rsid w:val="009C0EB7"/>
    <w:rsid w:val="009D53FC"/>
    <w:rsid w:val="009D6048"/>
    <w:rsid w:val="009E6173"/>
    <w:rsid w:val="009F1AFE"/>
    <w:rsid w:val="009F789A"/>
    <w:rsid w:val="00A06801"/>
    <w:rsid w:val="00A07CE2"/>
    <w:rsid w:val="00A12573"/>
    <w:rsid w:val="00A15FBC"/>
    <w:rsid w:val="00A2106E"/>
    <w:rsid w:val="00A2271A"/>
    <w:rsid w:val="00A311F2"/>
    <w:rsid w:val="00A41E5B"/>
    <w:rsid w:val="00A51354"/>
    <w:rsid w:val="00A558D3"/>
    <w:rsid w:val="00A74691"/>
    <w:rsid w:val="00A74C45"/>
    <w:rsid w:val="00A913FC"/>
    <w:rsid w:val="00A952BD"/>
    <w:rsid w:val="00AA62FB"/>
    <w:rsid w:val="00AC07AD"/>
    <w:rsid w:val="00AE071F"/>
    <w:rsid w:val="00AE3C5B"/>
    <w:rsid w:val="00AF5E4D"/>
    <w:rsid w:val="00B00F14"/>
    <w:rsid w:val="00B0639A"/>
    <w:rsid w:val="00B1340C"/>
    <w:rsid w:val="00B21EB5"/>
    <w:rsid w:val="00B27934"/>
    <w:rsid w:val="00B342F5"/>
    <w:rsid w:val="00B369BC"/>
    <w:rsid w:val="00B37038"/>
    <w:rsid w:val="00B5067F"/>
    <w:rsid w:val="00B53C2D"/>
    <w:rsid w:val="00B65B33"/>
    <w:rsid w:val="00B95322"/>
    <w:rsid w:val="00B954EC"/>
    <w:rsid w:val="00BA201A"/>
    <w:rsid w:val="00BB2856"/>
    <w:rsid w:val="00BB65BE"/>
    <w:rsid w:val="00BD5804"/>
    <w:rsid w:val="00BD7A8F"/>
    <w:rsid w:val="00BE73CA"/>
    <w:rsid w:val="00BE772D"/>
    <w:rsid w:val="00BF2817"/>
    <w:rsid w:val="00BF2E46"/>
    <w:rsid w:val="00C15FCD"/>
    <w:rsid w:val="00C27329"/>
    <w:rsid w:val="00C31D69"/>
    <w:rsid w:val="00C349F6"/>
    <w:rsid w:val="00C358C3"/>
    <w:rsid w:val="00C53423"/>
    <w:rsid w:val="00C61D99"/>
    <w:rsid w:val="00C7075C"/>
    <w:rsid w:val="00C70EFF"/>
    <w:rsid w:val="00C76244"/>
    <w:rsid w:val="00C80647"/>
    <w:rsid w:val="00C8713C"/>
    <w:rsid w:val="00CA2C44"/>
    <w:rsid w:val="00CA5337"/>
    <w:rsid w:val="00CB5E51"/>
    <w:rsid w:val="00CC0676"/>
    <w:rsid w:val="00CC3763"/>
    <w:rsid w:val="00CC56B9"/>
    <w:rsid w:val="00CD76FD"/>
    <w:rsid w:val="00CE3A23"/>
    <w:rsid w:val="00CF2844"/>
    <w:rsid w:val="00CF6A75"/>
    <w:rsid w:val="00D170A2"/>
    <w:rsid w:val="00D17868"/>
    <w:rsid w:val="00D20ACD"/>
    <w:rsid w:val="00D232F6"/>
    <w:rsid w:val="00D2345F"/>
    <w:rsid w:val="00D273E9"/>
    <w:rsid w:val="00D307E4"/>
    <w:rsid w:val="00D32242"/>
    <w:rsid w:val="00D3627B"/>
    <w:rsid w:val="00D370A0"/>
    <w:rsid w:val="00D42060"/>
    <w:rsid w:val="00D43140"/>
    <w:rsid w:val="00D44EEE"/>
    <w:rsid w:val="00D51E82"/>
    <w:rsid w:val="00D748F7"/>
    <w:rsid w:val="00D97F0C"/>
    <w:rsid w:val="00DA5F45"/>
    <w:rsid w:val="00DB1BB7"/>
    <w:rsid w:val="00DB1D32"/>
    <w:rsid w:val="00DB3F5A"/>
    <w:rsid w:val="00DB6FDA"/>
    <w:rsid w:val="00DC210E"/>
    <w:rsid w:val="00DC3799"/>
    <w:rsid w:val="00DC6758"/>
    <w:rsid w:val="00DD1653"/>
    <w:rsid w:val="00DD254A"/>
    <w:rsid w:val="00DD7EE8"/>
    <w:rsid w:val="00DE3527"/>
    <w:rsid w:val="00DE47AF"/>
    <w:rsid w:val="00DF061F"/>
    <w:rsid w:val="00DF3C22"/>
    <w:rsid w:val="00DF52A3"/>
    <w:rsid w:val="00E156C4"/>
    <w:rsid w:val="00E1708F"/>
    <w:rsid w:val="00E256EF"/>
    <w:rsid w:val="00E33339"/>
    <w:rsid w:val="00E34204"/>
    <w:rsid w:val="00E37667"/>
    <w:rsid w:val="00E46F79"/>
    <w:rsid w:val="00E4704D"/>
    <w:rsid w:val="00E51DB4"/>
    <w:rsid w:val="00E606AD"/>
    <w:rsid w:val="00E67185"/>
    <w:rsid w:val="00E77297"/>
    <w:rsid w:val="00E81AAA"/>
    <w:rsid w:val="00E851BE"/>
    <w:rsid w:val="00E90BB3"/>
    <w:rsid w:val="00E91840"/>
    <w:rsid w:val="00EA0217"/>
    <w:rsid w:val="00EA31EB"/>
    <w:rsid w:val="00EB2808"/>
    <w:rsid w:val="00EB739B"/>
    <w:rsid w:val="00EC0A74"/>
    <w:rsid w:val="00ED0889"/>
    <w:rsid w:val="00ED6AF5"/>
    <w:rsid w:val="00EE58AE"/>
    <w:rsid w:val="00EF3585"/>
    <w:rsid w:val="00F07ACA"/>
    <w:rsid w:val="00F17D04"/>
    <w:rsid w:val="00F20EF9"/>
    <w:rsid w:val="00F241D6"/>
    <w:rsid w:val="00F34961"/>
    <w:rsid w:val="00F4628B"/>
    <w:rsid w:val="00F4665E"/>
    <w:rsid w:val="00F64AC8"/>
    <w:rsid w:val="00F8710E"/>
    <w:rsid w:val="00FB3210"/>
    <w:rsid w:val="00FB5BD9"/>
    <w:rsid w:val="00FC7163"/>
    <w:rsid w:val="00FD1C51"/>
    <w:rsid w:val="00FD257C"/>
    <w:rsid w:val="00FD5FC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link w:val="SarakstarindkopaRakstz"/>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 w:type="paragraph" w:styleId="Galvene">
    <w:name w:val="header"/>
    <w:basedOn w:val="Parasts"/>
    <w:link w:val="GalveneRakstz"/>
    <w:uiPriority w:val="99"/>
    <w:unhideWhenUsed/>
    <w:rsid w:val="00756A47"/>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756A47"/>
  </w:style>
  <w:style w:type="paragraph" w:styleId="Kjene">
    <w:name w:val="footer"/>
    <w:basedOn w:val="Parasts"/>
    <w:link w:val="KjeneRakstz"/>
    <w:uiPriority w:val="99"/>
    <w:unhideWhenUsed/>
    <w:rsid w:val="00756A47"/>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756A47"/>
  </w:style>
  <w:style w:type="character" w:customStyle="1" w:styleId="SarakstarindkopaRakstz">
    <w:name w:val="Saraksta rindkopa Rakstz."/>
    <w:link w:val="Sarakstarindkopa"/>
    <w:uiPriority w:val="34"/>
    <w:locked/>
    <w:rsid w:val="000C66DB"/>
  </w:style>
  <w:style w:type="numbering" w:customStyle="1" w:styleId="Bezsaraksta1">
    <w:name w:val="Bez saraksta1"/>
    <w:next w:val="Bezsaraksta"/>
    <w:uiPriority w:val="99"/>
    <w:semiHidden/>
    <w:unhideWhenUsed/>
    <w:rsid w:val="002F67F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mailto:pasts@dkn.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6</Pages>
  <Words>8806</Words>
  <Characters>5020</Characters>
  <Application>Microsoft Office Word</Application>
  <DocSecurity>0</DocSecurity>
  <Lines>41</Lines>
  <Paragraphs>27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13799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Lietotajs2</cp:lastModifiedBy>
  <cp:revision>7</cp:revision>
  <dcterms:created xsi:type="dcterms:W3CDTF">2025-08-07T11:12:00Z</dcterms:created>
  <dcterms:modified xsi:type="dcterms:W3CDTF">2025-08-12T10:35:00Z</dcterms:modified>
</cp:coreProperties>
</file>