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132FF3" w:rsidRPr="008F1341" w:rsidP="00A51513" w14:paraId="5C475688" w14:textId="77777777">
      <w:pPr>
        <w:spacing w:line="240" w:lineRule="auto"/>
        <w:jc w:val="center"/>
        <w:rPr>
          <w:rFonts w:ascii="Arial" w:hAnsi="Arial" w:cs="Arial"/>
          <w:b/>
          <w:bCs/>
          <w:sz w:val="24"/>
          <w:szCs w:val="24"/>
        </w:rPr>
      </w:pPr>
      <w:r w:rsidRPr="008F1341">
        <w:rPr>
          <w:rFonts w:ascii="Arial" w:hAnsi="Arial" w:cs="Arial"/>
          <w:b/>
          <w:bCs/>
          <w:sz w:val="24"/>
          <w:szCs w:val="24"/>
        </w:rPr>
        <w:t>Paskaidrojuma raksts</w:t>
      </w:r>
    </w:p>
    <w:p w:rsidR="00132FF3" w:rsidRPr="008F1341" w:rsidP="00A51513" w14:paraId="37CF8DB4" w14:textId="77777777">
      <w:pPr>
        <w:spacing w:after="0" w:line="240" w:lineRule="auto"/>
        <w:jc w:val="center"/>
        <w:rPr>
          <w:rFonts w:ascii="Arial" w:hAnsi="Arial" w:cs="Arial"/>
          <w:b/>
          <w:sz w:val="24"/>
          <w:szCs w:val="24"/>
        </w:rPr>
      </w:pPr>
      <w:r w:rsidRPr="008F1341">
        <w:rPr>
          <w:rFonts w:ascii="Arial" w:hAnsi="Arial" w:cs="Arial"/>
          <w:b/>
          <w:sz w:val="24"/>
          <w:szCs w:val="24"/>
        </w:rPr>
        <w:t>Dienvidkurzemes novada pašvaldības saistošajiem noteikumiem Nr.202</w:t>
      </w:r>
      <w:r w:rsidRPr="008F1341" w:rsidR="001A62FC">
        <w:rPr>
          <w:rFonts w:ascii="Arial" w:hAnsi="Arial" w:cs="Arial"/>
          <w:b/>
          <w:sz w:val="24"/>
          <w:szCs w:val="24"/>
        </w:rPr>
        <w:t>5</w:t>
      </w:r>
      <w:r w:rsidRPr="008F1341">
        <w:rPr>
          <w:rFonts w:ascii="Arial" w:hAnsi="Arial" w:cs="Arial"/>
          <w:b/>
          <w:sz w:val="24"/>
          <w:szCs w:val="24"/>
        </w:rPr>
        <w:t>/</w:t>
      </w:r>
      <w:r w:rsidRPr="00A51513">
        <w:rPr>
          <w:rFonts w:ascii="Arial" w:hAnsi="Arial" w:cs="Arial"/>
          <w:b/>
          <w:sz w:val="24"/>
          <w:szCs w:val="24"/>
          <w:highlight w:val="yellow"/>
        </w:rPr>
        <w:t>__</w:t>
      </w:r>
    </w:p>
    <w:p w:rsidR="00132FF3" w:rsidRPr="008F1341" w:rsidP="00A51513" w14:paraId="307BF441" w14:textId="77777777">
      <w:pPr>
        <w:spacing w:after="120" w:line="240" w:lineRule="auto"/>
        <w:jc w:val="center"/>
        <w:rPr>
          <w:rFonts w:ascii="Arial" w:hAnsi="Arial" w:cs="Arial"/>
          <w:b/>
          <w:bCs/>
          <w:sz w:val="24"/>
          <w:szCs w:val="24"/>
          <w:lang w:eastAsia="lv-LV"/>
        </w:rPr>
      </w:pPr>
      <w:r w:rsidRPr="008F1341">
        <w:rPr>
          <w:rFonts w:ascii="Arial" w:hAnsi="Arial" w:cs="Arial"/>
          <w:b/>
          <w:sz w:val="24"/>
          <w:szCs w:val="24"/>
        </w:rPr>
        <w:t>“Dienvidkurzemes novada pašvaldības līdzfinansējuma konkurss uzņēmējdarbības veicināšanai”</w:t>
      </w:r>
    </w:p>
    <w:tbl>
      <w:tblPr>
        <w:tblW w:w="4866"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tblPr>
      <w:tblGrid>
        <w:gridCol w:w="2418"/>
        <w:gridCol w:w="7271"/>
      </w:tblGrid>
      <w:tr w14:paraId="6B644FDD" w14:textId="77777777" w:rsidTr="00A51513">
        <w:tblPrEx>
          <w:tblW w:w="4866" w:type="pct"/>
          <w:tblLayout w:type="fixed"/>
          <w:tblLook w:val="04A0"/>
        </w:tblPrEx>
        <w:tc>
          <w:tcPr>
            <w:tcW w:w="124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rsidR="00132FF3" w:rsidRPr="00A51513" w:rsidP="00221D14" w14:paraId="1E562E7E" w14:textId="77777777">
            <w:pPr>
              <w:spacing w:before="120" w:after="120" w:line="240" w:lineRule="auto"/>
              <w:jc w:val="center"/>
              <w:rPr>
                <w:rFonts w:ascii="Arial" w:hAnsi="Arial" w:cs="Arial"/>
                <w:b/>
                <w:sz w:val="24"/>
                <w:szCs w:val="24"/>
              </w:rPr>
            </w:pPr>
            <w:r w:rsidRPr="00A51513">
              <w:rPr>
                <w:rFonts w:ascii="Arial" w:hAnsi="Arial" w:cs="Arial"/>
                <w:b/>
                <w:sz w:val="24"/>
                <w:szCs w:val="24"/>
              </w:rPr>
              <w:t>Paskaidrojuma raksta sadaļas</w:t>
            </w:r>
          </w:p>
        </w:tc>
        <w:tc>
          <w:tcPr>
            <w:tcW w:w="375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rsidR="00132FF3" w:rsidRPr="00A51513" w:rsidP="00221D14" w14:paraId="6B42592F" w14:textId="77777777">
            <w:pPr>
              <w:spacing w:before="120" w:after="120" w:line="240" w:lineRule="auto"/>
              <w:jc w:val="center"/>
              <w:rPr>
                <w:rFonts w:ascii="Arial" w:hAnsi="Arial" w:cs="Arial"/>
                <w:b/>
                <w:sz w:val="24"/>
                <w:szCs w:val="24"/>
              </w:rPr>
            </w:pPr>
            <w:r w:rsidRPr="00A51513">
              <w:rPr>
                <w:rFonts w:ascii="Arial" w:hAnsi="Arial" w:cs="Arial"/>
                <w:b/>
                <w:sz w:val="24"/>
                <w:szCs w:val="24"/>
              </w:rPr>
              <w:t>Norādāmā informācija</w:t>
            </w:r>
          </w:p>
        </w:tc>
      </w:tr>
      <w:tr w14:paraId="2BE37F3A" w14:textId="77777777" w:rsidTr="00A51513">
        <w:tblPrEx>
          <w:tblW w:w="4866" w:type="pct"/>
          <w:tblLayout w:type="fixed"/>
          <w:tblLook w:val="04A0"/>
        </w:tblPrEx>
        <w:trPr>
          <w:trHeight w:val="960"/>
        </w:trPr>
        <w:tc>
          <w:tcPr>
            <w:tcW w:w="1248" w:type="pct"/>
            <w:tcBorders>
              <w:top w:val="outset" w:sz="6" w:space="0" w:color="414142"/>
              <w:left w:val="outset" w:sz="6" w:space="0" w:color="414142"/>
              <w:bottom w:val="outset" w:sz="6" w:space="0" w:color="414142"/>
              <w:right w:val="outset" w:sz="6" w:space="0" w:color="414142"/>
            </w:tcBorders>
            <w:hideMark/>
          </w:tcPr>
          <w:p w:rsidR="00132FF3" w:rsidRPr="008F1341" w:rsidP="00221D14" w14:paraId="0258D1CB" w14:textId="77777777">
            <w:pPr>
              <w:spacing w:after="0" w:line="240" w:lineRule="auto"/>
              <w:rPr>
                <w:rFonts w:ascii="Arial" w:hAnsi="Arial" w:cs="Arial"/>
                <w:sz w:val="24"/>
                <w:szCs w:val="24"/>
              </w:rPr>
            </w:pPr>
            <w:r w:rsidRPr="008F1341">
              <w:rPr>
                <w:rFonts w:ascii="Arial" w:hAnsi="Arial" w:cs="Arial"/>
                <w:sz w:val="24"/>
                <w:szCs w:val="24"/>
              </w:rPr>
              <w:t xml:space="preserve">1. Mērķis un nepieciešamības pamatojums </w:t>
            </w:r>
          </w:p>
        </w:tc>
        <w:tc>
          <w:tcPr>
            <w:tcW w:w="3752" w:type="pct"/>
            <w:tcBorders>
              <w:top w:val="outset" w:sz="6" w:space="0" w:color="414142"/>
              <w:left w:val="outset" w:sz="6" w:space="0" w:color="414142"/>
              <w:bottom w:val="outset" w:sz="6" w:space="0" w:color="414142"/>
              <w:right w:val="outset" w:sz="6" w:space="0" w:color="414142"/>
            </w:tcBorders>
            <w:hideMark/>
          </w:tcPr>
          <w:p w:rsidR="00066759" w:rsidP="00221D14" w14:paraId="2474F9A4" w14:textId="77777777">
            <w:pPr>
              <w:pStyle w:val="NormalWeb"/>
              <w:spacing w:before="0" w:beforeAutospacing="0" w:after="120" w:afterAutospacing="0"/>
              <w:jc w:val="both"/>
              <w:rPr>
                <w:rFonts w:ascii="Arial" w:hAnsi="Arial" w:cs="Arial"/>
              </w:rPr>
            </w:pPr>
            <w:r>
              <w:rPr>
                <w:rFonts w:ascii="Arial" w:hAnsi="Arial" w:cs="Arial"/>
              </w:rPr>
              <w:t>1.1.</w:t>
            </w:r>
            <w:r w:rsidRPr="008F1341">
              <w:rPr>
                <w:rFonts w:ascii="Arial" w:hAnsi="Arial" w:cs="Arial"/>
              </w:rPr>
              <w:t>Pašvaldību likuma 4. panta pirmās daļas 12. punktā noteikt</w:t>
            </w:r>
            <w:r>
              <w:rPr>
                <w:rFonts w:ascii="Arial" w:hAnsi="Arial" w:cs="Arial"/>
              </w:rPr>
              <w:t>a</w:t>
            </w:r>
            <w:r w:rsidRPr="008F1341">
              <w:rPr>
                <w:rFonts w:ascii="Arial" w:hAnsi="Arial" w:cs="Arial"/>
              </w:rPr>
              <w:t xml:space="preserve"> pašvaldības autonomā funkcija – sekmēt saimniecisko darbību attiecīgajā administratīvajā teritorijā un sniegt tai atbalstu.</w:t>
            </w:r>
          </w:p>
          <w:p w:rsidR="00066759" w:rsidP="00221D14" w14:paraId="3699D874" w14:textId="77777777">
            <w:pPr>
              <w:pStyle w:val="NormalWeb"/>
              <w:spacing w:before="0" w:beforeAutospacing="0" w:after="120" w:afterAutospacing="0"/>
              <w:jc w:val="both"/>
              <w:rPr>
                <w:rFonts w:ascii="Arial" w:hAnsi="Arial" w:cs="Arial"/>
                <w:shd w:val="clear" w:color="auto" w:fill="FFFFFF"/>
              </w:rPr>
            </w:pPr>
            <w:r>
              <w:rPr>
                <w:rFonts w:ascii="Arial" w:hAnsi="Arial" w:cs="Arial"/>
                <w:shd w:val="clear" w:color="auto" w:fill="FFFFFF"/>
              </w:rPr>
              <w:t>1.2.</w:t>
            </w:r>
            <w:r w:rsidRPr="008F1341" w:rsidR="001B1648">
              <w:rPr>
                <w:rFonts w:ascii="Arial" w:hAnsi="Arial" w:cs="Arial"/>
                <w:shd w:val="clear" w:color="auto" w:fill="FFFFFF"/>
              </w:rPr>
              <w:t>Saistoš</w:t>
            </w:r>
            <w:r w:rsidR="001B1648">
              <w:rPr>
                <w:rFonts w:ascii="Arial" w:hAnsi="Arial" w:cs="Arial"/>
                <w:shd w:val="clear" w:color="auto" w:fill="FFFFFF"/>
              </w:rPr>
              <w:t>ie</w:t>
            </w:r>
            <w:r w:rsidRPr="008F1341" w:rsidR="001B1648">
              <w:rPr>
                <w:rFonts w:ascii="Arial" w:hAnsi="Arial" w:cs="Arial"/>
                <w:shd w:val="clear" w:color="auto" w:fill="FFFFFF"/>
              </w:rPr>
              <w:t xml:space="preserve"> noteikum</w:t>
            </w:r>
            <w:r w:rsidR="001B1648">
              <w:rPr>
                <w:rFonts w:ascii="Arial" w:hAnsi="Arial" w:cs="Arial"/>
                <w:shd w:val="clear" w:color="auto" w:fill="FFFFFF"/>
              </w:rPr>
              <w:t>i</w:t>
            </w:r>
            <w:r w:rsidRPr="008F1341" w:rsidR="001B1648">
              <w:rPr>
                <w:rFonts w:ascii="Arial" w:hAnsi="Arial" w:cs="Arial"/>
                <w:shd w:val="clear" w:color="auto" w:fill="FFFFFF"/>
              </w:rPr>
              <w:t xml:space="preserve"> "</w:t>
            </w:r>
            <w:r w:rsidRPr="008F1341" w:rsidR="001B1648">
              <w:rPr>
                <w:rFonts w:ascii="Arial" w:hAnsi="Arial" w:cs="Arial"/>
                <w:bCs/>
              </w:rPr>
              <w:t>Dienvidkurzemes novada pašvaldības līdzfinansējuma konkurss uzņēmējdarbības veicināšanai</w:t>
            </w:r>
            <w:r w:rsidRPr="008F1341" w:rsidR="001B1648">
              <w:rPr>
                <w:rFonts w:ascii="Arial" w:hAnsi="Arial" w:cs="Arial"/>
                <w:bCs/>
                <w:shd w:val="clear" w:color="auto" w:fill="FFFFFF"/>
              </w:rPr>
              <w:t xml:space="preserve">" </w:t>
            </w:r>
            <w:r w:rsidRPr="008F1341" w:rsidR="001B1648">
              <w:rPr>
                <w:rFonts w:ascii="Arial" w:hAnsi="Arial" w:cs="Arial"/>
                <w:bCs/>
              </w:rPr>
              <w:t>(turpmāk – noteikumi)</w:t>
            </w:r>
            <w:r w:rsidRPr="008F1341" w:rsidR="001B1648">
              <w:rPr>
                <w:rFonts w:ascii="Arial" w:hAnsi="Arial" w:cs="Arial"/>
                <w:shd w:val="clear" w:color="auto" w:fill="FFFFFF"/>
              </w:rPr>
              <w:t xml:space="preserve"> </w:t>
            </w:r>
            <w:r w:rsidRPr="00066759">
              <w:rPr>
                <w:rFonts w:ascii="Arial" w:hAnsi="Arial" w:cs="Arial"/>
                <w:shd w:val="clear" w:color="auto" w:fill="FFFFFF"/>
              </w:rPr>
              <w:t xml:space="preserve"> izstrādāti</w:t>
            </w:r>
            <w:r>
              <w:rPr>
                <w:rFonts w:ascii="Arial" w:hAnsi="Arial" w:cs="Arial"/>
                <w:shd w:val="clear" w:color="auto" w:fill="FFFFFF"/>
              </w:rPr>
              <w:t>,</w:t>
            </w:r>
            <w:r w:rsidRPr="00066759">
              <w:rPr>
                <w:rFonts w:ascii="Arial" w:hAnsi="Arial" w:cs="Arial"/>
                <w:shd w:val="clear" w:color="auto" w:fill="FFFFFF"/>
              </w:rPr>
              <w:t xml:space="preserve"> ievērojot </w:t>
            </w:r>
            <w:hyperlink r:id="rId7" w:tgtFrame="_blank" w:history="1">
              <w:r w:rsidRPr="00066759">
                <w:rPr>
                  <w:rStyle w:val="Hyperlink"/>
                  <w:rFonts w:ascii="Arial" w:hAnsi="Arial" w:cs="Arial"/>
                  <w:shd w:val="clear" w:color="auto" w:fill="FFFFFF"/>
                </w:rPr>
                <w:t>Pašvaldību likuma</w:t>
              </w:r>
            </w:hyperlink>
            <w:r w:rsidRPr="00066759">
              <w:rPr>
                <w:rFonts w:ascii="Arial" w:hAnsi="Arial" w:cs="Arial"/>
                <w:shd w:val="clear" w:color="auto" w:fill="FFFFFF"/>
              </w:rPr>
              <w:t> </w:t>
            </w:r>
            <w:hyperlink r:id="rId8" w:anchor="p44" w:tgtFrame="_blank" w:history="1">
              <w:r w:rsidRPr="00066759">
                <w:rPr>
                  <w:rStyle w:val="Hyperlink"/>
                  <w:rFonts w:ascii="Arial" w:hAnsi="Arial" w:cs="Arial"/>
                  <w:shd w:val="clear" w:color="auto" w:fill="FFFFFF"/>
                </w:rPr>
                <w:t>44.</w:t>
              </w:r>
            </w:hyperlink>
            <w:r w:rsidRPr="00066759">
              <w:rPr>
                <w:rFonts w:ascii="Arial" w:hAnsi="Arial" w:cs="Arial"/>
                <w:shd w:val="clear" w:color="auto" w:fill="FFFFFF"/>
              </w:rPr>
              <w:t> panta otrajā daļā noteikto – dome var izdot saistošos noteikumus, lai nodrošinātu pašvaldības brīvprātīgo iniciatīvu izpildi, ievērojot likumos vai Ministru kabineta noteikumos paredzēto funkciju izpildes kārtību</w:t>
            </w:r>
          </w:p>
          <w:p w:rsidR="00132FF3" w:rsidP="00221D14" w14:paraId="4711BCBF" w14:textId="77777777">
            <w:pPr>
              <w:pStyle w:val="NormalWeb"/>
              <w:spacing w:before="0" w:beforeAutospacing="0" w:after="120" w:afterAutospacing="0"/>
              <w:jc w:val="both"/>
              <w:rPr>
                <w:rFonts w:ascii="Arial" w:hAnsi="Arial" w:cs="Arial"/>
              </w:rPr>
            </w:pPr>
            <w:r>
              <w:rPr>
                <w:rFonts w:ascii="Arial" w:hAnsi="Arial" w:cs="Arial"/>
                <w:bCs/>
              </w:rPr>
              <w:t>1.3.</w:t>
            </w:r>
            <w:r w:rsidR="001B1648">
              <w:rPr>
                <w:rFonts w:ascii="Arial" w:hAnsi="Arial" w:cs="Arial"/>
                <w:bCs/>
              </w:rPr>
              <w:t xml:space="preserve">Noteikumu </w:t>
            </w:r>
            <w:r w:rsidRPr="008F1341" w:rsidR="009672D3">
              <w:rPr>
                <w:rFonts w:ascii="Arial" w:hAnsi="Arial" w:cs="Arial"/>
                <w:bCs/>
              </w:rPr>
              <w:t>mērķis</w:t>
            </w:r>
            <w:r w:rsidR="001B1648">
              <w:rPr>
                <w:rFonts w:ascii="Arial" w:hAnsi="Arial" w:cs="Arial"/>
                <w:bCs/>
              </w:rPr>
              <w:t xml:space="preserve"> -</w:t>
            </w:r>
            <w:r w:rsidRPr="008F1341" w:rsidR="009672D3">
              <w:rPr>
                <w:rFonts w:ascii="Arial" w:hAnsi="Arial" w:cs="Arial"/>
                <w:bCs/>
              </w:rPr>
              <w:t xml:space="preserve"> </w:t>
            </w:r>
            <w:r w:rsidRPr="1FC99F30" w:rsidR="001B1648">
              <w:rPr>
                <w:rFonts w:ascii="Arial" w:hAnsi="Arial" w:cs="Arial"/>
              </w:rPr>
              <w:t>ar līdzfinansējuma palīdzību veicināt uzņēmējdarbības attīstību Dienvidkurzemes novadā, tādā veidā veicinot arī jaunu uzņēmumu dibināšanu.</w:t>
            </w:r>
          </w:p>
          <w:p w:rsidR="001B1648" w:rsidP="00221D14" w14:paraId="0E82C6BA" w14:textId="77777777">
            <w:pPr>
              <w:pStyle w:val="NormalWeb"/>
              <w:spacing w:before="0" w:beforeAutospacing="0" w:after="120" w:afterAutospacing="0"/>
              <w:jc w:val="both"/>
              <w:rPr>
                <w:rFonts w:ascii="Arial" w:hAnsi="Arial" w:cs="Arial"/>
              </w:rPr>
            </w:pPr>
            <w:r>
              <w:rPr>
                <w:rFonts w:ascii="Arial" w:hAnsi="Arial" w:cs="Arial"/>
              </w:rPr>
              <w:t xml:space="preserve">1.4.Noteikumi </w:t>
            </w:r>
            <w:r w:rsidRPr="008F1341">
              <w:rPr>
                <w:rFonts w:ascii="Arial" w:hAnsi="Arial" w:cs="Arial"/>
              </w:rPr>
              <w:t>veicina uzņēmējdarbības attīstīšanu novada teritorijā, veicina uzņēmēju sadarbību ar pašvaldību, atbalsta uzņēmumu pilnveidošanu un jaunu ideju realizēšanu.</w:t>
            </w:r>
          </w:p>
          <w:p w:rsidR="00132FF3" w:rsidRPr="00561A39" w:rsidP="00561A39" w14:paraId="4A0E9128" w14:textId="77777777">
            <w:pPr>
              <w:spacing w:after="120" w:line="240" w:lineRule="auto"/>
              <w:jc w:val="both"/>
              <w:rPr>
                <w:rFonts w:ascii="Arial" w:hAnsi="Arial" w:cs="Arial"/>
                <w:bCs/>
                <w:sz w:val="24"/>
                <w:szCs w:val="24"/>
              </w:rPr>
            </w:pPr>
            <w:r>
              <w:rPr>
                <w:rFonts w:ascii="Arial" w:hAnsi="Arial" w:cs="Arial"/>
                <w:sz w:val="24"/>
                <w:szCs w:val="24"/>
                <w:shd w:val="clear" w:color="auto" w:fill="FFFFFF"/>
              </w:rPr>
              <w:t>1.5.</w:t>
            </w:r>
            <w:r w:rsidRPr="001B1648" w:rsidR="001B1648">
              <w:rPr>
                <w:rFonts w:ascii="Arial" w:hAnsi="Arial" w:cs="Arial"/>
                <w:sz w:val="24"/>
                <w:szCs w:val="24"/>
                <w:shd w:val="clear" w:color="auto" w:fill="FFFFFF"/>
              </w:rPr>
              <w:t xml:space="preserve">Noteikumi  </w:t>
            </w:r>
            <w:r w:rsidRPr="001B1648" w:rsidR="001B1648">
              <w:rPr>
                <w:rFonts w:ascii="Arial" w:hAnsi="Arial" w:cs="Arial"/>
                <w:bCs/>
                <w:sz w:val="24"/>
                <w:szCs w:val="24"/>
              </w:rPr>
              <w:t>nosaka kārtību, kādā Dienvidkurzemes novada pašvaldība (turpmāk – Pašvaldība) organizē līdzfinansējuma konkursu uzņēmējdarbības veicināšanai (turpmāk – Konkurss) un piešķir līdzfinansējumu projektu īstenošanai.</w:t>
            </w:r>
            <w:r>
              <w:rPr>
                <w:rFonts w:ascii="Arial" w:hAnsi="Arial" w:cs="Arial"/>
                <w:bCs/>
                <w:sz w:val="24"/>
                <w:szCs w:val="24"/>
              </w:rPr>
              <w:t xml:space="preserve"> P</w:t>
            </w:r>
            <w:r w:rsidR="00561A39">
              <w:rPr>
                <w:rFonts w:ascii="Arial" w:hAnsi="Arial" w:cs="Arial"/>
                <w:bCs/>
                <w:sz w:val="24"/>
                <w:szCs w:val="24"/>
              </w:rPr>
              <w:t>ieteikumu izskatīšanas kārtību.</w:t>
            </w:r>
          </w:p>
        </w:tc>
      </w:tr>
      <w:tr w14:paraId="29C0C3A1" w14:textId="77777777" w:rsidTr="00A51513">
        <w:tblPrEx>
          <w:tblW w:w="4866" w:type="pct"/>
          <w:tblLayout w:type="fixed"/>
          <w:tblLook w:val="04A0"/>
        </w:tblPrEx>
        <w:tc>
          <w:tcPr>
            <w:tcW w:w="1248" w:type="pct"/>
            <w:tcBorders>
              <w:top w:val="outset" w:sz="6" w:space="0" w:color="414142"/>
              <w:left w:val="outset" w:sz="6" w:space="0" w:color="414142"/>
              <w:bottom w:val="outset" w:sz="6" w:space="0" w:color="414142"/>
              <w:right w:val="outset" w:sz="6" w:space="0" w:color="414142"/>
            </w:tcBorders>
            <w:hideMark/>
          </w:tcPr>
          <w:p w:rsidR="00132FF3" w:rsidRPr="008F1341" w:rsidP="00221D14" w14:paraId="5194A9CA" w14:textId="77777777">
            <w:pPr>
              <w:spacing w:after="0" w:line="240" w:lineRule="auto"/>
              <w:rPr>
                <w:rFonts w:ascii="Arial" w:hAnsi="Arial" w:cs="Arial"/>
                <w:sz w:val="24"/>
                <w:szCs w:val="24"/>
              </w:rPr>
            </w:pPr>
            <w:r w:rsidRPr="008F1341">
              <w:rPr>
                <w:rFonts w:ascii="Arial" w:hAnsi="Arial" w:cs="Arial"/>
                <w:sz w:val="24"/>
                <w:szCs w:val="24"/>
              </w:rPr>
              <w:t xml:space="preserve">2. </w:t>
            </w:r>
            <w:r w:rsidRPr="008F1341">
              <w:rPr>
                <w:rFonts w:ascii="Arial" w:hAnsi="Arial" w:cs="Arial"/>
                <w:sz w:val="24"/>
                <w:szCs w:val="24"/>
                <w:shd w:val="clear" w:color="auto" w:fill="FFFFFF"/>
              </w:rPr>
              <w:t>Fiskālā ietekme uz pašvaldības budžetu</w:t>
            </w:r>
          </w:p>
        </w:tc>
        <w:tc>
          <w:tcPr>
            <w:tcW w:w="3752" w:type="pct"/>
            <w:tcBorders>
              <w:top w:val="outset" w:sz="6" w:space="0" w:color="414142"/>
              <w:left w:val="outset" w:sz="6" w:space="0" w:color="414142"/>
              <w:bottom w:val="outset" w:sz="6" w:space="0" w:color="414142"/>
              <w:right w:val="outset" w:sz="6" w:space="0" w:color="414142"/>
            </w:tcBorders>
            <w:hideMark/>
          </w:tcPr>
          <w:p w:rsidR="00E553D6" w:rsidRPr="00E553D6" w:rsidP="00221D14" w14:paraId="4F427C6E" w14:textId="77777777">
            <w:pPr>
              <w:spacing w:after="120" w:line="240" w:lineRule="auto"/>
              <w:jc w:val="both"/>
              <w:rPr>
                <w:rFonts w:ascii="Arial" w:hAnsi="Arial" w:cs="Arial"/>
                <w:sz w:val="24"/>
                <w:szCs w:val="24"/>
              </w:rPr>
            </w:pPr>
            <w:r w:rsidRPr="00E553D6">
              <w:rPr>
                <w:rFonts w:ascii="Arial" w:hAnsi="Arial" w:cs="Arial"/>
                <w:sz w:val="24"/>
                <w:szCs w:val="24"/>
              </w:rPr>
              <w:t>2.1. Noteikumi paredz katru gadu Pašvaldības budžetā plānot līdzfinansējumu</w:t>
            </w:r>
            <w:r>
              <w:rPr>
                <w:rFonts w:ascii="Arial" w:hAnsi="Arial" w:cs="Arial"/>
                <w:sz w:val="24"/>
                <w:szCs w:val="24"/>
              </w:rPr>
              <w:t xml:space="preserve">. </w:t>
            </w:r>
          </w:p>
          <w:p w:rsidR="007308E6" w:rsidP="007308E6" w14:paraId="44AC5DD4" w14:textId="77777777">
            <w:pPr>
              <w:spacing w:after="120" w:line="240" w:lineRule="auto"/>
              <w:jc w:val="both"/>
              <w:rPr>
                <w:rFonts w:ascii="Arial" w:hAnsi="Arial" w:cs="Arial"/>
                <w:sz w:val="24"/>
                <w:szCs w:val="24"/>
              </w:rPr>
            </w:pPr>
            <w:r>
              <w:rPr>
                <w:rFonts w:ascii="Arial" w:hAnsi="Arial" w:cs="Arial"/>
                <w:sz w:val="24"/>
                <w:szCs w:val="24"/>
              </w:rPr>
              <w:t>2.2 P</w:t>
            </w:r>
            <w:r w:rsidRPr="007308E6" w:rsidR="009672D3">
              <w:rPr>
                <w:rFonts w:ascii="Arial" w:hAnsi="Arial" w:cs="Arial"/>
                <w:sz w:val="24"/>
                <w:szCs w:val="24"/>
              </w:rPr>
              <w:t>ašvaldības līdzfinansējuma piešķiršan</w:t>
            </w:r>
            <w:r>
              <w:rPr>
                <w:rFonts w:ascii="Arial" w:hAnsi="Arial" w:cs="Arial"/>
                <w:sz w:val="24"/>
                <w:szCs w:val="24"/>
              </w:rPr>
              <w:t xml:space="preserve">ai gada budžetā tiek paredzēti līdz </w:t>
            </w:r>
            <w:r w:rsidRPr="007308E6" w:rsidR="009672D3">
              <w:rPr>
                <w:rFonts w:ascii="Arial" w:hAnsi="Arial" w:cs="Arial"/>
                <w:sz w:val="24"/>
                <w:szCs w:val="24"/>
              </w:rPr>
              <w:t>50</w:t>
            </w:r>
            <w:r w:rsidRPr="007308E6" w:rsidR="004D4125">
              <w:rPr>
                <w:rFonts w:ascii="Arial" w:hAnsi="Arial" w:cs="Arial"/>
                <w:sz w:val="24"/>
                <w:szCs w:val="24"/>
              </w:rPr>
              <w:t> </w:t>
            </w:r>
            <w:r w:rsidRPr="007308E6" w:rsidR="009672D3">
              <w:rPr>
                <w:rFonts w:ascii="Arial" w:hAnsi="Arial" w:cs="Arial"/>
                <w:sz w:val="24"/>
                <w:szCs w:val="24"/>
              </w:rPr>
              <w:t>000</w:t>
            </w:r>
            <w:r w:rsidRPr="007308E6" w:rsidR="004D4125">
              <w:rPr>
                <w:rFonts w:ascii="Arial" w:hAnsi="Arial" w:cs="Arial"/>
                <w:sz w:val="24"/>
                <w:szCs w:val="24"/>
              </w:rPr>
              <w:t> </w:t>
            </w:r>
            <w:r w:rsidRPr="007308E6" w:rsidR="28000B63">
              <w:rPr>
                <w:rFonts w:ascii="Arial" w:hAnsi="Arial" w:cs="Arial"/>
                <w:sz w:val="24"/>
                <w:szCs w:val="24"/>
              </w:rPr>
              <w:t>EUR</w:t>
            </w:r>
            <w:r w:rsidRPr="007308E6" w:rsidR="009672D3">
              <w:rPr>
                <w:rFonts w:ascii="Arial" w:hAnsi="Arial" w:cs="Arial"/>
                <w:sz w:val="24"/>
                <w:szCs w:val="24"/>
              </w:rPr>
              <w:t xml:space="preserve"> (piecdesmit</w:t>
            </w:r>
            <w:r w:rsidRPr="008F1341" w:rsidR="009672D3">
              <w:rPr>
                <w:rFonts w:ascii="Arial" w:hAnsi="Arial" w:cs="Arial"/>
                <w:sz w:val="24"/>
                <w:szCs w:val="24"/>
              </w:rPr>
              <w:t xml:space="preserve"> tūkstoši </w:t>
            </w:r>
            <w:r w:rsidRPr="008F1341" w:rsidR="009672D3">
              <w:rPr>
                <w:rFonts w:ascii="Arial" w:hAnsi="Arial" w:cs="Arial"/>
                <w:sz w:val="24"/>
                <w:szCs w:val="24"/>
              </w:rPr>
              <w:t>euro</w:t>
            </w:r>
            <w:r w:rsidRPr="008F1341" w:rsidR="009672D3">
              <w:rPr>
                <w:rFonts w:ascii="Arial" w:hAnsi="Arial" w:cs="Arial"/>
                <w:sz w:val="24"/>
                <w:szCs w:val="24"/>
              </w:rPr>
              <w:t>)</w:t>
            </w:r>
            <w:r>
              <w:rPr>
                <w:rFonts w:ascii="Arial" w:hAnsi="Arial" w:cs="Arial"/>
                <w:sz w:val="24"/>
                <w:szCs w:val="24"/>
              </w:rPr>
              <w:t>.</w:t>
            </w:r>
            <w:r w:rsidRPr="008F1341" w:rsidR="009672D3">
              <w:rPr>
                <w:rFonts w:ascii="Arial" w:hAnsi="Arial" w:cs="Arial"/>
                <w:sz w:val="24"/>
                <w:szCs w:val="24"/>
              </w:rPr>
              <w:t xml:space="preserve"> </w:t>
            </w:r>
          </w:p>
          <w:p w:rsidR="007308E6" w:rsidRPr="007308E6" w:rsidP="007308E6" w14:paraId="23986E00" w14:textId="77777777">
            <w:pPr>
              <w:spacing w:after="120" w:line="240" w:lineRule="auto"/>
              <w:jc w:val="both"/>
              <w:rPr>
                <w:rFonts w:ascii="Arial" w:hAnsi="Arial" w:cs="Arial"/>
                <w:sz w:val="24"/>
                <w:szCs w:val="24"/>
              </w:rPr>
            </w:pPr>
            <w:r>
              <w:rPr>
                <w:rFonts w:ascii="Arial" w:hAnsi="Arial" w:cs="Arial"/>
                <w:sz w:val="24"/>
                <w:szCs w:val="24"/>
              </w:rPr>
              <w:t xml:space="preserve">2.3. </w:t>
            </w:r>
            <w:r w:rsidRPr="008F1341" w:rsidR="009672D3">
              <w:rPr>
                <w:rFonts w:ascii="Arial" w:hAnsi="Arial" w:cs="Arial"/>
                <w:sz w:val="24"/>
                <w:szCs w:val="24"/>
              </w:rPr>
              <w:t>Lai īstenotu saistošos noteikumus nav jāsamazina finansējums citām budžeta pozīcijām.</w:t>
            </w:r>
          </w:p>
        </w:tc>
      </w:tr>
      <w:tr w14:paraId="56697893" w14:textId="77777777" w:rsidTr="00A51513">
        <w:tblPrEx>
          <w:tblW w:w="4866" w:type="pct"/>
          <w:tblLayout w:type="fixed"/>
          <w:tblLook w:val="04A0"/>
        </w:tblPrEx>
        <w:tc>
          <w:tcPr>
            <w:tcW w:w="1248" w:type="pct"/>
            <w:tcBorders>
              <w:top w:val="outset" w:sz="6" w:space="0" w:color="414142"/>
              <w:left w:val="outset" w:sz="6" w:space="0" w:color="414142"/>
              <w:bottom w:val="outset" w:sz="6" w:space="0" w:color="414142"/>
              <w:right w:val="outset" w:sz="6" w:space="0" w:color="414142"/>
            </w:tcBorders>
            <w:hideMark/>
          </w:tcPr>
          <w:p w:rsidR="00132FF3" w:rsidRPr="008F1341" w:rsidP="00221D14" w14:paraId="631DB1DB" w14:textId="77777777">
            <w:pPr>
              <w:spacing w:after="0" w:line="240" w:lineRule="auto"/>
              <w:rPr>
                <w:rFonts w:ascii="Arial" w:hAnsi="Arial" w:cs="Arial"/>
                <w:sz w:val="24"/>
                <w:szCs w:val="24"/>
              </w:rPr>
            </w:pPr>
            <w:r w:rsidRPr="008F1341">
              <w:rPr>
                <w:rFonts w:ascii="Arial" w:hAnsi="Arial" w:cs="Arial"/>
                <w:sz w:val="24"/>
                <w:szCs w:val="24"/>
              </w:rPr>
              <w:t>3. S</w:t>
            </w:r>
            <w:r w:rsidRPr="008F1341">
              <w:rPr>
                <w:rFonts w:ascii="Arial" w:hAnsi="Arial" w:cs="Arial"/>
                <w:sz w:val="24"/>
                <w:szCs w:val="24"/>
                <w:shd w:val="clear" w:color="auto" w:fill="FFFFFF"/>
              </w:rPr>
              <w:t>ociālā ietekme, ietekme uz vidi, iedzīvotāju veselību, uzņēmējdarbības vidi pašvaldības teritorijā, ka arī plānotā regulējuma ietekmi konkurenci</w:t>
            </w:r>
          </w:p>
        </w:tc>
        <w:tc>
          <w:tcPr>
            <w:tcW w:w="3752" w:type="pct"/>
            <w:tcBorders>
              <w:top w:val="outset" w:sz="6" w:space="0" w:color="414142"/>
              <w:left w:val="outset" w:sz="6" w:space="0" w:color="414142"/>
              <w:bottom w:val="outset" w:sz="6" w:space="0" w:color="414142"/>
              <w:right w:val="outset" w:sz="6" w:space="0" w:color="414142"/>
            </w:tcBorders>
            <w:hideMark/>
          </w:tcPr>
          <w:p w:rsidR="00132FF3" w:rsidRPr="008F1341" w:rsidP="00221D14" w14:paraId="053D0B82" w14:textId="77777777">
            <w:pPr>
              <w:spacing w:line="240" w:lineRule="auto"/>
              <w:jc w:val="both"/>
              <w:rPr>
                <w:rFonts w:ascii="Arial" w:eastAsia="Times New Roman" w:hAnsi="Arial" w:cs="Arial"/>
                <w:sz w:val="24"/>
                <w:szCs w:val="24"/>
                <w:lang w:eastAsia="lv-LV"/>
              </w:rPr>
            </w:pPr>
            <w:r w:rsidRPr="008F1341">
              <w:rPr>
                <w:rFonts w:ascii="Arial" w:hAnsi="Arial" w:cs="Arial"/>
                <w:sz w:val="24"/>
                <w:szCs w:val="24"/>
              </w:rPr>
              <w:t>3.1. Sociālā ietekme – noteikum</w:t>
            </w:r>
            <w:r w:rsidR="007308E6">
              <w:rPr>
                <w:rFonts w:ascii="Arial" w:hAnsi="Arial" w:cs="Arial"/>
                <w:sz w:val="24"/>
                <w:szCs w:val="24"/>
              </w:rPr>
              <w:t>os paredzēts, ka līdzfinansējums nodrošina jaunu darba vietu radīšanu,</w:t>
            </w:r>
            <w:r w:rsidR="00231FAA">
              <w:rPr>
                <w:rFonts w:ascii="Arial" w:hAnsi="Arial" w:cs="Arial"/>
                <w:sz w:val="24"/>
                <w:szCs w:val="24"/>
              </w:rPr>
              <w:t xml:space="preserve"> kas nodrošinās ienākumus</w:t>
            </w:r>
            <w:r w:rsidR="00F57231">
              <w:rPr>
                <w:rFonts w:ascii="Arial" w:hAnsi="Arial" w:cs="Arial"/>
                <w:sz w:val="24"/>
                <w:szCs w:val="24"/>
              </w:rPr>
              <w:t xml:space="preserve"> Dienvidkurzemes iedzīvotājiem. </w:t>
            </w:r>
            <w:r w:rsidR="00231FAA">
              <w:rPr>
                <w:rFonts w:ascii="Arial" w:hAnsi="Arial" w:cs="Arial"/>
                <w:sz w:val="24"/>
                <w:szCs w:val="24"/>
              </w:rPr>
              <w:t xml:space="preserve"> </w:t>
            </w:r>
            <w:r w:rsidR="007308E6">
              <w:rPr>
                <w:rFonts w:ascii="Arial" w:hAnsi="Arial" w:cs="Arial"/>
                <w:sz w:val="24"/>
                <w:szCs w:val="24"/>
              </w:rPr>
              <w:t xml:space="preserve"> </w:t>
            </w:r>
          </w:p>
          <w:p w:rsidR="00132FF3" w:rsidRPr="008F1341" w:rsidP="00221D14" w14:paraId="11EF31C0" w14:textId="77777777">
            <w:pPr>
              <w:spacing w:line="240" w:lineRule="auto"/>
              <w:jc w:val="both"/>
              <w:rPr>
                <w:rFonts w:ascii="Arial" w:hAnsi="Arial" w:cs="Arial"/>
                <w:sz w:val="24"/>
                <w:szCs w:val="24"/>
              </w:rPr>
            </w:pPr>
            <w:r w:rsidRPr="008F1341">
              <w:rPr>
                <w:rFonts w:ascii="Arial" w:hAnsi="Arial" w:cs="Arial"/>
                <w:sz w:val="24"/>
                <w:szCs w:val="24"/>
              </w:rPr>
              <w:t xml:space="preserve">3.2. Ietekme uz vidi – </w:t>
            </w:r>
            <w:r w:rsidR="00F57231">
              <w:rPr>
                <w:rFonts w:ascii="Arial" w:hAnsi="Arial" w:cs="Arial"/>
                <w:sz w:val="24"/>
                <w:szCs w:val="24"/>
              </w:rPr>
              <w:t xml:space="preserve">Noteikumos paredzētais </w:t>
            </w:r>
            <w:r w:rsidRPr="008F1341">
              <w:rPr>
                <w:rFonts w:ascii="Arial" w:hAnsi="Arial" w:cs="Arial"/>
                <w:sz w:val="24"/>
                <w:szCs w:val="24"/>
              </w:rPr>
              <w:t xml:space="preserve"> līdzfinansējum</w:t>
            </w:r>
            <w:r w:rsidR="00F57231">
              <w:rPr>
                <w:rFonts w:ascii="Arial" w:hAnsi="Arial" w:cs="Arial"/>
                <w:sz w:val="24"/>
                <w:szCs w:val="24"/>
              </w:rPr>
              <w:t xml:space="preserve">s var tikt izmantots arī apkārtējās vides uzlabošanai, sakārtošanai. </w:t>
            </w:r>
            <w:r w:rsidRPr="008F1341">
              <w:rPr>
                <w:rFonts w:ascii="Arial" w:hAnsi="Arial" w:cs="Arial"/>
                <w:sz w:val="24"/>
                <w:szCs w:val="24"/>
              </w:rPr>
              <w:t xml:space="preserve"> </w:t>
            </w:r>
          </w:p>
          <w:p w:rsidR="00132FF3" w:rsidRPr="008F1341" w:rsidP="00221D14" w14:paraId="20545D15" w14:textId="77777777">
            <w:pPr>
              <w:spacing w:line="240" w:lineRule="auto"/>
              <w:jc w:val="both"/>
              <w:rPr>
                <w:rFonts w:ascii="Arial" w:hAnsi="Arial" w:cs="Arial"/>
                <w:sz w:val="24"/>
                <w:szCs w:val="24"/>
              </w:rPr>
            </w:pPr>
            <w:r w:rsidRPr="008F1341">
              <w:rPr>
                <w:rFonts w:ascii="Arial" w:hAnsi="Arial" w:cs="Arial"/>
                <w:sz w:val="24"/>
                <w:szCs w:val="24"/>
              </w:rPr>
              <w:t xml:space="preserve">3.3. Ietekme uz iedzīvotāju veselību – konkursa mērķis un uzdevumi paredz veicināt Pašvaldības uzņēmēju aktivitāti un līdzdalību </w:t>
            </w:r>
            <w:r w:rsidRPr="008F1341">
              <w:rPr>
                <w:rFonts w:ascii="Arial" w:hAnsi="Arial" w:cs="Arial"/>
                <w:sz w:val="24"/>
                <w:szCs w:val="24"/>
              </w:rPr>
              <w:t>kultūras, sporta un izglītojošos pasākumos, kas pozitīvi ietekmēs iedzīvotāju veselību.</w:t>
            </w:r>
          </w:p>
          <w:p w:rsidR="00132FF3" w:rsidRPr="008F1341" w:rsidP="00221D14" w14:paraId="5F83A94C" w14:textId="77777777">
            <w:pPr>
              <w:spacing w:line="240" w:lineRule="auto"/>
              <w:jc w:val="both"/>
              <w:rPr>
                <w:rFonts w:ascii="Arial" w:hAnsi="Arial" w:cs="Arial"/>
                <w:sz w:val="24"/>
                <w:szCs w:val="24"/>
              </w:rPr>
            </w:pPr>
            <w:r w:rsidRPr="008F1341">
              <w:rPr>
                <w:rFonts w:ascii="Arial" w:hAnsi="Arial" w:cs="Arial"/>
                <w:sz w:val="24"/>
                <w:szCs w:val="24"/>
              </w:rPr>
              <w:t xml:space="preserve">3.4. Ietekme uz uzņēmējdarbības vidi – </w:t>
            </w:r>
            <w:r w:rsidRPr="008F1341">
              <w:rPr>
                <w:rFonts w:ascii="Arial" w:eastAsia="Times New Roman" w:hAnsi="Arial" w:cs="Arial"/>
                <w:sz w:val="24"/>
                <w:szCs w:val="24"/>
                <w:lang w:eastAsia="lv-LV"/>
              </w:rPr>
              <w:t>Līdzfinansējums sniegs papildu stimulu dibināt jaunus kontaktus, atrast sadarbības partnerus, darbiniekus vai potenciālos investorus prioritārajās nozarēs, kā arī ļaus aktīvāk dalīties ar pieredzi, tādā veidā sekmējot prioritāro nozaru attīstību, mudinot rasties jaunām idejām, risinājumiem un metodēm.</w:t>
            </w:r>
          </w:p>
          <w:p w:rsidR="00132FF3" w:rsidRPr="008F1341" w:rsidP="00620534" w14:paraId="5902AB10" w14:textId="77777777">
            <w:pPr>
              <w:spacing w:after="120" w:line="240" w:lineRule="auto"/>
              <w:jc w:val="both"/>
              <w:rPr>
                <w:rFonts w:ascii="Arial" w:hAnsi="Arial" w:cs="Arial"/>
                <w:sz w:val="24"/>
                <w:szCs w:val="24"/>
              </w:rPr>
            </w:pPr>
            <w:r w:rsidRPr="008F1341">
              <w:rPr>
                <w:rFonts w:ascii="Arial" w:hAnsi="Arial" w:cs="Arial"/>
                <w:sz w:val="24"/>
                <w:szCs w:val="24"/>
              </w:rPr>
              <w:t xml:space="preserve">3.5. Ietekme uz konkurenci – </w:t>
            </w:r>
            <w:r w:rsidR="00935257">
              <w:rPr>
                <w:rFonts w:ascii="Arial" w:hAnsi="Arial" w:cs="Arial"/>
                <w:sz w:val="24"/>
                <w:szCs w:val="24"/>
              </w:rPr>
              <w:t xml:space="preserve"> Noteikumi var radīt g</w:t>
            </w:r>
            <w:r w:rsidRPr="008F1341">
              <w:rPr>
                <w:rFonts w:ascii="Arial" w:eastAsia="Times New Roman" w:hAnsi="Arial" w:cs="Arial"/>
                <w:sz w:val="24"/>
                <w:szCs w:val="24"/>
                <w:lang w:eastAsia="lv-LV"/>
              </w:rPr>
              <w:t>odīga konkurenc</w:t>
            </w:r>
            <w:r w:rsidR="00935257">
              <w:rPr>
                <w:rFonts w:ascii="Arial" w:eastAsia="Times New Roman" w:hAnsi="Arial" w:cs="Arial"/>
                <w:sz w:val="24"/>
                <w:szCs w:val="24"/>
                <w:lang w:eastAsia="lv-LV"/>
              </w:rPr>
              <w:t xml:space="preserve">i, kas </w:t>
            </w:r>
            <w:r w:rsidRPr="008F1341">
              <w:rPr>
                <w:rFonts w:ascii="Arial" w:eastAsia="Times New Roman" w:hAnsi="Arial" w:cs="Arial"/>
                <w:sz w:val="24"/>
                <w:szCs w:val="24"/>
                <w:lang w:eastAsia="lv-LV"/>
              </w:rPr>
              <w:t xml:space="preserve"> ir demokrātiskas sabiedrības saimniekošanas sistēmas elements. Prakse rāda, ka sektoros, kuros tā tiek maksimāli ievērota, cenas ir zemākas un pakalpojums ir kvalitatīvāks.</w:t>
            </w:r>
          </w:p>
        </w:tc>
      </w:tr>
      <w:tr w14:paraId="5523A73D" w14:textId="77777777" w:rsidTr="00A51513">
        <w:tblPrEx>
          <w:tblW w:w="4866" w:type="pct"/>
          <w:tblLayout w:type="fixed"/>
          <w:tblLook w:val="04A0"/>
        </w:tblPrEx>
        <w:tc>
          <w:tcPr>
            <w:tcW w:w="1248" w:type="pct"/>
            <w:tcBorders>
              <w:top w:val="outset" w:sz="6" w:space="0" w:color="414142"/>
              <w:left w:val="outset" w:sz="6" w:space="0" w:color="414142"/>
              <w:bottom w:val="outset" w:sz="6" w:space="0" w:color="414142"/>
              <w:right w:val="outset" w:sz="6" w:space="0" w:color="414142"/>
            </w:tcBorders>
            <w:hideMark/>
          </w:tcPr>
          <w:p w:rsidR="00132FF3" w:rsidRPr="008F1341" w:rsidP="00221D14" w14:paraId="27439198" w14:textId="77777777">
            <w:pPr>
              <w:spacing w:after="0" w:line="240" w:lineRule="auto"/>
              <w:rPr>
                <w:rFonts w:ascii="Arial" w:hAnsi="Arial" w:cs="Arial"/>
                <w:sz w:val="24"/>
                <w:szCs w:val="24"/>
              </w:rPr>
            </w:pPr>
            <w:r w:rsidRPr="008F1341">
              <w:rPr>
                <w:rFonts w:ascii="Arial" w:hAnsi="Arial" w:cs="Arial"/>
                <w:sz w:val="24"/>
                <w:szCs w:val="24"/>
              </w:rPr>
              <w:t>4. Ietekme uz administratīvajām procedūrām un to izmaksām</w:t>
            </w:r>
          </w:p>
        </w:tc>
        <w:tc>
          <w:tcPr>
            <w:tcW w:w="3752" w:type="pct"/>
            <w:tcBorders>
              <w:top w:val="outset" w:sz="6" w:space="0" w:color="414142"/>
              <w:left w:val="outset" w:sz="6" w:space="0" w:color="414142"/>
              <w:bottom w:val="outset" w:sz="6" w:space="0" w:color="414142"/>
              <w:right w:val="outset" w:sz="6" w:space="0" w:color="414142"/>
            </w:tcBorders>
            <w:hideMark/>
          </w:tcPr>
          <w:p w:rsidR="00132FF3" w:rsidRPr="008F1341" w:rsidP="008F1341" w14:paraId="6635472A" w14:textId="77777777">
            <w:pPr>
              <w:spacing w:after="12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4.1. Noteikumi paredz, ka </w:t>
            </w:r>
            <w:r w:rsidRPr="008F1341" w:rsidR="009672D3">
              <w:rPr>
                <w:rFonts w:ascii="Arial" w:hAnsi="Arial" w:cs="Arial"/>
                <w:sz w:val="24"/>
                <w:szCs w:val="24"/>
                <w:shd w:val="clear" w:color="auto" w:fill="FFFFFF"/>
              </w:rPr>
              <w:t xml:space="preserve">Projektu pieteikumu sagatavošanas konsultēšanu, projektu konkursu pieteikumu apkopošanu un virzīšanu izskatīšanai komisijai organizē </w:t>
            </w:r>
            <w:r w:rsidRPr="00935257" w:rsidR="009672D3">
              <w:rPr>
                <w:rFonts w:ascii="Arial" w:hAnsi="Arial" w:cs="Arial"/>
                <w:sz w:val="24"/>
                <w:szCs w:val="24"/>
                <w:shd w:val="clear" w:color="auto" w:fill="FFFFFF"/>
              </w:rPr>
              <w:t>Pašvaldības</w:t>
            </w:r>
            <w:r>
              <w:rPr>
                <w:rFonts w:ascii="Arial" w:hAnsi="Arial" w:cs="Arial"/>
                <w:sz w:val="24"/>
                <w:szCs w:val="24"/>
                <w:shd w:val="clear" w:color="auto" w:fill="FFFFFF"/>
              </w:rPr>
              <w:t xml:space="preserve"> iestādes ``Dienvidkurzemes novada Centrālā pārvalde``</w:t>
            </w:r>
            <w:r w:rsidRPr="008F1341" w:rsidR="009672D3">
              <w:rPr>
                <w:rFonts w:ascii="Arial" w:hAnsi="Arial" w:cs="Arial"/>
                <w:sz w:val="24"/>
                <w:szCs w:val="24"/>
                <w:shd w:val="clear" w:color="auto" w:fill="FFFFFF"/>
              </w:rPr>
              <w:t xml:space="preserve"> Attīstības un uzņēmējdarbības daļa.</w:t>
            </w:r>
          </w:p>
          <w:p w:rsidR="00132FF3" w:rsidRPr="008F1341" w:rsidP="008F1341" w14:paraId="24F7F305" w14:textId="77777777">
            <w:pPr>
              <w:spacing w:after="12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4.2. </w:t>
            </w:r>
            <w:r w:rsidRPr="008F1341" w:rsidR="009672D3">
              <w:rPr>
                <w:rFonts w:ascii="Arial" w:hAnsi="Arial" w:cs="Arial"/>
                <w:sz w:val="24"/>
                <w:szCs w:val="24"/>
                <w:shd w:val="clear" w:color="auto" w:fill="FFFFFF"/>
              </w:rPr>
              <w:t>Lēmumu par Pašvaldības līdzfinansējuma piešķiršanu pieņem izpilddirektora izveidotā Uzņēmējdarbības līdzfinansējuma pro</w:t>
            </w:r>
            <w:r w:rsidRPr="008F1341" w:rsidR="00117638">
              <w:rPr>
                <w:rFonts w:ascii="Arial" w:hAnsi="Arial" w:cs="Arial"/>
                <w:sz w:val="24"/>
                <w:szCs w:val="24"/>
                <w:shd w:val="clear" w:color="auto" w:fill="FFFFFF"/>
              </w:rPr>
              <w:t>je</w:t>
            </w:r>
            <w:r w:rsidRPr="008F1341" w:rsidR="009672D3">
              <w:rPr>
                <w:rFonts w:ascii="Arial" w:hAnsi="Arial" w:cs="Arial"/>
                <w:sz w:val="24"/>
                <w:szCs w:val="24"/>
                <w:shd w:val="clear" w:color="auto" w:fill="FFFFFF"/>
              </w:rPr>
              <w:t>ktu vērtēšanas komisija, kuras sastāvā darbojas ne mazāk kā 5 (piecas) personas.</w:t>
            </w:r>
            <w:r>
              <w:rPr>
                <w:rFonts w:ascii="Arial" w:hAnsi="Arial" w:cs="Arial"/>
                <w:sz w:val="24"/>
                <w:szCs w:val="24"/>
                <w:shd w:val="clear" w:color="auto" w:fill="FFFFFF"/>
              </w:rPr>
              <w:t xml:space="preserve"> Komisiju  locekļu atalgojums – piemaksu veidā, tiks ieplānot  Pašvaldības budžeta algas  fondā.</w:t>
            </w:r>
          </w:p>
          <w:p w:rsidR="00132FF3" w:rsidRPr="008F1341" w:rsidP="00620534" w14:paraId="5732DBB6" w14:textId="77777777">
            <w:pPr>
              <w:pStyle w:val="tv213"/>
              <w:shd w:val="clear" w:color="auto" w:fill="FFFFFF"/>
              <w:spacing w:before="0" w:beforeAutospacing="0" w:after="120" w:afterAutospacing="0"/>
              <w:jc w:val="both"/>
              <w:rPr>
                <w:rFonts w:ascii="Arial" w:hAnsi="Arial" w:cs="Arial"/>
              </w:rPr>
            </w:pPr>
            <w:r>
              <w:rPr>
                <w:rFonts w:ascii="Arial" w:hAnsi="Arial" w:cs="Arial"/>
                <w:shd w:val="clear" w:color="auto" w:fill="FFFFFF"/>
              </w:rPr>
              <w:t xml:space="preserve">4.3. </w:t>
            </w:r>
            <w:r w:rsidRPr="008F1341" w:rsidR="009672D3">
              <w:rPr>
                <w:rFonts w:ascii="Arial" w:hAnsi="Arial" w:cs="Arial"/>
                <w:shd w:val="clear" w:color="auto" w:fill="FFFFFF"/>
              </w:rPr>
              <w:t xml:space="preserve">Noteikumi paredz, ka </w:t>
            </w:r>
            <w:r w:rsidRPr="008F1341" w:rsidR="009672D3">
              <w:rPr>
                <w:rFonts w:ascii="Arial" w:hAnsi="Arial" w:cs="Arial"/>
              </w:rPr>
              <w:t>Komisijas pieņemto lēmumu var apstrīdēt pie pašvaldības izpilddirektora.</w:t>
            </w:r>
          </w:p>
        </w:tc>
      </w:tr>
      <w:tr w14:paraId="3CC9C980" w14:textId="77777777" w:rsidTr="00A51513">
        <w:tblPrEx>
          <w:tblW w:w="4866" w:type="pct"/>
          <w:tblLayout w:type="fixed"/>
          <w:tblLook w:val="04A0"/>
        </w:tblPrEx>
        <w:tc>
          <w:tcPr>
            <w:tcW w:w="1248" w:type="pct"/>
            <w:tcBorders>
              <w:top w:val="outset" w:sz="6" w:space="0" w:color="414142"/>
              <w:left w:val="outset" w:sz="6" w:space="0" w:color="414142"/>
              <w:bottom w:val="outset" w:sz="6" w:space="0" w:color="414142"/>
              <w:right w:val="outset" w:sz="6" w:space="0" w:color="414142"/>
            </w:tcBorders>
          </w:tcPr>
          <w:p w:rsidR="00132FF3" w:rsidRPr="008F1341" w:rsidP="00620534" w14:paraId="53D3ABFF" w14:textId="77777777">
            <w:pPr>
              <w:spacing w:after="120" w:line="240" w:lineRule="auto"/>
              <w:rPr>
                <w:rFonts w:ascii="Arial" w:hAnsi="Arial" w:cs="Arial"/>
                <w:sz w:val="24"/>
                <w:szCs w:val="24"/>
              </w:rPr>
            </w:pPr>
            <w:r w:rsidRPr="008F1341">
              <w:rPr>
                <w:rFonts w:ascii="Arial" w:hAnsi="Arial" w:cs="Arial"/>
                <w:sz w:val="24"/>
                <w:szCs w:val="24"/>
                <w:shd w:val="clear" w:color="auto" w:fill="FFFFFF"/>
              </w:rPr>
              <w:t>5. Ietekme uz pašvaldības funkcijām un cilvēkresursiem</w:t>
            </w:r>
          </w:p>
        </w:tc>
        <w:tc>
          <w:tcPr>
            <w:tcW w:w="3752" w:type="pct"/>
            <w:tcBorders>
              <w:top w:val="outset" w:sz="6" w:space="0" w:color="414142"/>
              <w:left w:val="outset" w:sz="6" w:space="0" w:color="414142"/>
              <w:bottom w:val="outset" w:sz="6" w:space="0" w:color="414142"/>
              <w:right w:val="outset" w:sz="6" w:space="0" w:color="414142"/>
            </w:tcBorders>
          </w:tcPr>
          <w:p w:rsidR="00132FF3" w:rsidRPr="008F1341" w:rsidP="00620534" w14:paraId="7A7A317F" w14:textId="77777777">
            <w:pPr>
              <w:spacing w:after="120" w:line="240" w:lineRule="auto"/>
              <w:jc w:val="both"/>
              <w:rPr>
                <w:rFonts w:ascii="Arial" w:hAnsi="Arial" w:cs="Arial"/>
                <w:i/>
                <w:iCs/>
                <w:sz w:val="24"/>
                <w:szCs w:val="24"/>
              </w:rPr>
            </w:pPr>
            <w:r>
              <w:rPr>
                <w:rFonts w:ascii="Arial" w:hAnsi="Arial" w:cs="Arial"/>
                <w:sz w:val="24"/>
                <w:szCs w:val="24"/>
                <w:shd w:val="clear" w:color="auto" w:fill="FFFFFF"/>
              </w:rPr>
              <w:t xml:space="preserve">5.1. </w:t>
            </w:r>
            <w:r w:rsidRPr="008F1341" w:rsidR="009672D3">
              <w:rPr>
                <w:rFonts w:ascii="Arial" w:hAnsi="Arial" w:cs="Arial"/>
                <w:sz w:val="24"/>
                <w:szCs w:val="24"/>
                <w:shd w:val="clear" w:color="auto" w:fill="FFFFFF"/>
              </w:rPr>
              <w:t>Noteikumu realizēšanai nav nepieciešami papildu cilvēkresursi vai darba vietu izveide, komisijā darbojas Pašvaldības darbinieki.</w:t>
            </w:r>
          </w:p>
        </w:tc>
      </w:tr>
      <w:tr w14:paraId="04AC4828" w14:textId="77777777" w:rsidTr="00A51513">
        <w:tblPrEx>
          <w:tblW w:w="4866" w:type="pct"/>
          <w:tblLayout w:type="fixed"/>
          <w:tblLook w:val="04A0"/>
        </w:tblPrEx>
        <w:tc>
          <w:tcPr>
            <w:tcW w:w="1248" w:type="pct"/>
            <w:tcBorders>
              <w:top w:val="outset" w:sz="6" w:space="0" w:color="414142"/>
              <w:left w:val="outset" w:sz="6" w:space="0" w:color="414142"/>
              <w:bottom w:val="outset" w:sz="6" w:space="0" w:color="414142"/>
              <w:right w:val="outset" w:sz="6" w:space="0" w:color="414142"/>
            </w:tcBorders>
          </w:tcPr>
          <w:p w:rsidR="00132FF3" w:rsidRPr="008F1341" w:rsidP="00221D14" w14:paraId="244410CA" w14:textId="77777777">
            <w:pPr>
              <w:spacing w:after="0" w:line="240" w:lineRule="auto"/>
              <w:rPr>
                <w:rFonts w:ascii="Arial" w:hAnsi="Arial" w:cs="Arial"/>
                <w:sz w:val="24"/>
                <w:szCs w:val="24"/>
              </w:rPr>
            </w:pPr>
            <w:r w:rsidRPr="008F1341">
              <w:rPr>
                <w:rFonts w:ascii="Arial" w:hAnsi="Arial" w:cs="Arial"/>
                <w:sz w:val="24"/>
                <w:szCs w:val="24"/>
                <w:shd w:val="clear" w:color="auto" w:fill="FFFFFF"/>
              </w:rPr>
              <w:t>6. Informācija par izpildes nodrošināšanu</w:t>
            </w:r>
          </w:p>
        </w:tc>
        <w:tc>
          <w:tcPr>
            <w:tcW w:w="3752" w:type="pct"/>
            <w:tcBorders>
              <w:top w:val="outset" w:sz="6" w:space="0" w:color="414142"/>
              <w:left w:val="outset" w:sz="6" w:space="0" w:color="414142"/>
              <w:bottom w:val="outset" w:sz="6" w:space="0" w:color="414142"/>
              <w:right w:val="outset" w:sz="6" w:space="0" w:color="414142"/>
            </w:tcBorders>
          </w:tcPr>
          <w:p w:rsidR="00132FF3" w:rsidRPr="008F1341" w:rsidP="00620534" w14:paraId="6244CE54" w14:textId="77777777">
            <w:pPr>
              <w:spacing w:after="12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6.1. </w:t>
            </w:r>
            <w:r w:rsidRPr="008F1341" w:rsidR="009672D3">
              <w:rPr>
                <w:rFonts w:ascii="Arial" w:hAnsi="Arial" w:cs="Arial"/>
                <w:sz w:val="24"/>
                <w:szCs w:val="24"/>
                <w:shd w:val="clear" w:color="auto" w:fill="FFFFFF"/>
              </w:rPr>
              <w:t xml:space="preserve">Noteikumu izpildē iesaistīta </w:t>
            </w:r>
            <w:r w:rsidRPr="00935257" w:rsidR="009672D3">
              <w:rPr>
                <w:rFonts w:ascii="Arial" w:hAnsi="Arial" w:cs="Arial"/>
                <w:sz w:val="24"/>
                <w:szCs w:val="24"/>
                <w:shd w:val="clear" w:color="auto" w:fill="FFFFFF"/>
              </w:rPr>
              <w:t>Pašvaldības</w:t>
            </w:r>
            <w:r>
              <w:rPr>
                <w:rFonts w:ascii="Arial" w:hAnsi="Arial" w:cs="Arial"/>
                <w:sz w:val="24"/>
                <w:szCs w:val="24"/>
                <w:shd w:val="clear" w:color="auto" w:fill="FFFFFF"/>
              </w:rPr>
              <w:t xml:space="preserve"> iestādes ``Dienvidkurzemes novada Centrālā pārvalde``</w:t>
            </w:r>
            <w:r w:rsidRPr="008F1341" w:rsidR="009672D3">
              <w:rPr>
                <w:rFonts w:ascii="Arial" w:hAnsi="Arial" w:cs="Arial"/>
                <w:sz w:val="24"/>
                <w:szCs w:val="24"/>
                <w:shd w:val="clear" w:color="auto" w:fill="FFFFFF"/>
              </w:rPr>
              <w:t xml:space="preserve"> Attīstības un uzņēmējdarbības daļa, Administratīvā daļa, Finanšu un grāmatvedības daļa un Pašvaldības izpilddirektora izveidota projektu vērtēšanas komisija.</w:t>
            </w:r>
          </w:p>
        </w:tc>
      </w:tr>
      <w:tr w14:paraId="613C8CD8" w14:textId="77777777" w:rsidTr="00A51513">
        <w:tblPrEx>
          <w:tblW w:w="4866" w:type="pct"/>
          <w:tblLayout w:type="fixed"/>
          <w:tblLook w:val="04A0"/>
        </w:tblPrEx>
        <w:tc>
          <w:tcPr>
            <w:tcW w:w="1248" w:type="pct"/>
            <w:tcBorders>
              <w:top w:val="outset" w:sz="6" w:space="0" w:color="414142"/>
              <w:left w:val="outset" w:sz="6" w:space="0" w:color="414142"/>
              <w:bottom w:val="outset" w:sz="6" w:space="0" w:color="414142"/>
              <w:right w:val="outset" w:sz="6" w:space="0" w:color="414142"/>
            </w:tcBorders>
          </w:tcPr>
          <w:p w:rsidR="00132FF3" w:rsidRPr="008F1341" w:rsidP="00221D14" w14:paraId="6058DFA0" w14:textId="77777777">
            <w:pPr>
              <w:spacing w:after="0" w:line="240" w:lineRule="auto"/>
              <w:rPr>
                <w:rFonts w:ascii="Arial" w:hAnsi="Arial" w:cs="Arial"/>
                <w:sz w:val="24"/>
                <w:szCs w:val="24"/>
                <w:shd w:val="clear" w:color="auto" w:fill="FFFFFF"/>
              </w:rPr>
            </w:pPr>
            <w:r w:rsidRPr="008F1341">
              <w:rPr>
                <w:rFonts w:ascii="Arial" w:hAnsi="Arial" w:cs="Arial"/>
                <w:sz w:val="24"/>
                <w:szCs w:val="24"/>
                <w:shd w:val="clear" w:color="auto" w:fill="FFFFFF"/>
              </w:rPr>
              <w:t>7. Informācija par prasību un izmaksu samērīgumu pret paredzētajiem ieguvumiem, ko sniedz mērķa sasniegšana</w:t>
            </w:r>
          </w:p>
        </w:tc>
        <w:tc>
          <w:tcPr>
            <w:tcW w:w="3752" w:type="pct"/>
            <w:tcBorders>
              <w:top w:val="outset" w:sz="6" w:space="0" w:color="414142"/>
              <w:left w:val="outset" w:sz="6" w:space="0" w:color="414142"/>
              <w:bottom w:val="outset" w:sz="6" w:space="0" w:color="414142"/>
              <w:right w:val="outset" w:sz="6" w:space="0" w:color="414142"/>
            </w:tcBorders>
            <w:vAlign w:val="center"/>
          </w:tcPr>
          <w:p w:rsidR="00FE6ABC" w:rsidRPr="00620534" w:rsidP="00620534" w14:paraId="4C87E6B3" w14:textId="77777777">
            <w:pPr>
              <w:spacing w:after="120" w:line="240" w:lineRule="auto"/>
              <w:jc w:val="both"/>
              <w:rPr>
                <w:rFonts w:ascii="Arial" w:hAnsi="Arial" w:cs="Arial"/>
                <w:sz w:val="24"/>
                <w:szCs w:val="24"/>
              </w:rPr>
            </w:pPr>
            <w:r>
              <w:rPr>
                <w:rFonts w:ascii="Arial" w:hAnsi="Arial" w:cs="Arial"/>
                <w:sz w:val="24"/>
                <w:szCs w:val="24"/>
              </w:rPr>
              <w:t>7.1.</w:t>
            </w:r>
            <w:r w:rsidR="00935257">
              <w:rPr>
                <w:rFonts w:ascii="Arial" w:hAnsi="Arial" w:cs="Arial"/>
                <w:sz w:val="24"/>
                <w:szCs w:val="24"/>
              </w:rPr>
              <w:t xml:space="preserve">Noteikumos ietvertās prasības un saņemtais līdzfinansējums ir samērīgs ar ieguvumu, ko gūst uzņēmējs un </w:t>
            </w:r>
            <w:r w:rsidR="00935257">
              <w:rPr>
                <w:rFonts w:ascii="Arial" w:hAnsi="Arial" w:cs="Arial"/>
                <w:sz w:val="24"/>
                <w:szCs w:val="24"/>
              </w:rPr>
              <w:t>pašnodarbinātā</w:t>
            </w:r>
            <w:r w:rsidR="00935257">
              <w:rPr>
                <w:rFonts w:ascii="Arial" w:hAnsi="Arial" w:cs="Arial"/>
                <w:sz w:val="24"/>
                <w:szCs w:val="24"/>
              </w:rPr>
              <w:t xml:space="preserve">  persona</w:t>
            </w:r>
            <w:r>
              <w:rPr>
                <w:rFonts w:ascii="Arial" w:hAnsi="Arial" w:cs="Arial"/>
                <w:sz w:val="24"/>
                <w:szCs w:val="24"/>
              </w:rPr>
              <w:t>, īstenojot  izvēlēto projektu.</w:t>
            </w:r>
          </w:p>
          <w:p w:rsidR="00FE6ABC" w:rsidRPr="00620534" w:rsidP="00620534" w14:paraId="14AA383F" w14:textId="77777777">
            <w:pPr>
              <w:spacing w:after="120" w:line="240" w:lineRule="auto"/>
              <w:jc w:val="both"/>
              <w:rPr>
                <w:rFonts w:ascii="Arial" w:hAnsi="Arial" w:cs="Arial"/>
                <w:i/>
                <w:iCs/>
                <w:sz w:val="24"/>
                <w:szCs w:val="24"/>
              </w:rPr>
            </w:pPr>
            <w:r>
              <w:rPr>
                <w:rFonts w:ascii="Arial" w:hAnsi="Arial" w:cs="Arial"/>
                <w:sz w:val="24"/>
                <w:szCs w:val="24"/>
                <w:shd w:val="clear" w:color="auto" w:fill="FFFFFF"/>
              </w:rPr>
              <w:t xml:space="preserve">7.2. </w:t>
            </w:r>
            <w:r w:rsidRPr="00935257">
              <w:rPr>
                <w:rFonts w:ascii="Arial" w:hAnsi="Arial" w:cs="Arial"/>
                <w:sz w:val="24"/>
                <w:szCs w:val="24"/>
                <w:shd w:val="clear" w:color="auto" w:fill="FFFFFF"/>
              </w:rPr>
              <w:t xml:space="preserve">Konkursā paredzētais līdzfinansējuma budžets ir 50 000 EUR </w:t>
            </w:r>
            <w:r w:rsidRPr="00935257">
              <w:rPr>
                <w:rFonts w:ascii="Arial" w:hAnsi="Arial" w:cs="Arial"/>
                <w:sz w:val="24"/>
                <w:szCs w:val="24"/>
              </w:rPr>
              <w:t xml:space="preserve">(piecdesmit tūkstoši </w:t>
            </w:r>
            <w:r w:rsidRPr="00935257">
              <w:rPr>
                <w:rFonts w:ascii="Arial" w:hAnsi="Arial" w:cs="Arial"/>
                <w:sz w:val="24"/>
                <w:szCs w:val="24"/>
              </w:rPr>
              <w:t>euro</w:t>
            </w:r>
            <w:r w:rsidRPr="00935257">
              <w:rPr>
                <w:rFonts w:ascii="Arial" w:hAnsi="Arial" w:cs="Arial"/>
                <w:sz w:val="24"/>
                <w:szCs w:val="24"/>
              </w:rPr>
              <w:t>)</w:t>
            </w:r>
            <w:r w:rsidRPr="00935257">
              <w:rPr>
                <w:rFonts w:ascii="Arial" w:hAnsi="Arial" w:cs="Arial"/>
                <w:sz w:val="24"/>
                <w:szCs w:val="24"/>
                <w:shd w:val="clear" w:color="auto" w:fill="FFFFFF"/>
              </w:rPr>
              <w:t xml:space="preserve"> gadā. Sniedzot atbalstu novada uzņēmējiem, Pašvaldība palielina iedzīvotāju interesi par uzņēmējdarbību, veicina interesi par uzņēmuma attīstību, kā arī jaunu darbavietu radīšanu</w:t>
            </w:r>
            <w:r w:rsidRPr="00935257">
              <w:rPr>
                <w:rFonts w:ascii="Arial" w:hAnsi="Arial" w:cs="Arial"/>
                <w:i/>
                <w:iCs/>
                <w:sz w:val="24"/>
                <w:szCs w:val="24"/>
              </w:rPr>
              <w:t>.</w:t>
            </w:r>
          </w:p>
        </w:tc>
      </w:tr>
      <w:tr w14:paraId="7D1B36AB" w14:textId="77777777" w:rsidTr="00A51513">
        <w:tblPrEx>
          <w:tblW w:w="4866" w:type="pct"/>
          <w:tblLayout w:type="fixed"/>
          <w:tblLook w:val="04A0"/>
        </w:tblPrEx>
        <w:trPr>
          <w:trHeight w:val="2491"/>
        </w:trPr>
        <w:tc>
          <w:tcPr>
            <w:tcW w:w="1248" w:type="pct"/>
            <w:tcBorders>
              <w:top w:val="outset" w:sz="6" w:space="0" w:color="414142"/>
              <w:left w:val="outset" w:sz="6" w:space="0" w:color="414142"/>
              <w:bottom w:val="single" w:sz="4" w:space="0" w:color="auto"/>
              <w:right w:val="outset" w:sz="6" w:space="0" w:color="414142"/>
            </w:tcBorders>
            <w:hideMark/>
          </w:tcPr>
          <w:p w:rsidR="00132FF3" w:rsidRPr="008F1341" w:rsidP="00221D14" w14:paraId="6AF43101" w14:textId="77777777">
            <w:pPr>
              <w:spacing w:after="0" w:line="240" w:lineRule="auto"/>
              <w:rPr>
                <w:rFonts w:ascii="Arial" w:hAnsi="Arial" w:cs="Arial"/>
                <w:sz w:val="24"/>
                <w:szCs w:val="24"/>
              </w:rPr>
            </w:pPr>
            <w:r w:rsidRPr="008F1341">
              <w:rPr>
                <w:rFonts w:ascii="Arial" w:hAnsi="Arial" w:cs="Arial"/>
                <w:sz w:val="24"/>
                <w:szCs w:val="24"/>
              </w:rPr>
              <w:t>8. I</w:t>
            </w:r>
            <w:r w:rsidRPr="008F1341">
              <w:rPr>
                <w:rFonts w:ascii="Arial" w:hAnsi="Arial" w:cs="Arial"/>
                <w:sz w:val="24"/>
                <w:szCs w:val="24"/>
                <w:shd w:val="clear" w:color="auto" w:fill="FFFFFF"/>
              </w:rPr>
              <w:t>nformācija par izstrādes gaitā veiktām konsultācijām ar privātpersonām un institūcijām</w:t>
            </w:r>
          </w:p>
        </w:tc>
        <w:tc>
          <w:tcPr>
            <w:tcW w:w="3752" w:type="pct"/>
            <w:tcBorders>
              <w:top w:val="outset" w:sz="6" w:space="0" w:color="414142"/>
              <w:left w:val="outset" w:sz="6" w:space="0" w:color="414142"/>
              <w:bottom w:val="single" w:sz="4" w:space="0" w:color="auto"/>
              <w:right w:val="outset" w:sz="6" w:space="0" w:color="414142"/>
            </w:tcBorders>
            <w:hideMark/>
          </w:tcPr>
          <w:p w:rsidR="00132FF3" w:rsidRPr="000916F9" w:rsidP="00221D14" w14:paraId="3508DAD7" w14:textId="63DECB1F">
            <w:pPr>
              <w:spacing w:after="0" w:line="240" w:lineRule="auto"/>
              <w:jc w:val="both"/>
              <w:rPr>
                <w:rFonts w:ascii="Arial" w:hAnsi="Arial" w:cs="Arial"/>
                <w:sz w:val="24"/>
                <w:szCs w:val="24"/>
                <w:shd w:val="clear" w:color="auto" w:fill="FFFFFF"/>
              </w:rPr>
            </w:pPr>
            <w:r w:rsidRPr="008F1341">
              <w:rPr>
                <w:rFonts w:ascii="Arial" w:hAnsi="Arial" w:cs="Arial"/>
                <w:sz w:val="24"/>
                <w:szCs w:val="24"/>
                <w:shd w:val="clear" w:color="auto" w:fill="FFFFFF"/>
              </w:rPr>
              <w:t>Noteikum</w:t>
            </w:r>
            <w:r w:rsidRPr="008F1341" w:rsidR="001F30B0">
              <w:rPr>
                <w:rFonts w:ascii="Arial" w:hAnsi="Arial" w:cs="Arial"/>
                <w:sz w:val="24"/>
                <w:szCs w:val="24"/>
                <w:shd w:val="clear" w:color="auto" w:fill="FFFFFF"/>
              </w:rPr>
              <w:t>i</w:t>
            </w:r>
            <w:r w:rsidRPr="008F1341">
              <w:rPr>
                <w:rFonts w:ascii="Arial" w:hAnsi="Arial" w:cs="Arial"/>
                <w:sz w:val="24"/>
                <w:szCs w:val="24"/>
                <w:shd w:val="clear" w:color="auto" w:fill="FFFFFF"/>
              </w:rPr>
              <w:t xml:space="preserve"> izstrādes procesā ir saskaņoti ar Finanšu </w:t>
            </w:r>
            <w:r w:rsidR="0003200B">
              <w:rPr>
                <w:rFonts w:ascii="Arial" w:hAnsi="Arial" w:cs="Arial"/>
                <w:sz w:val="24"/>
                <w:szCs w:val="24"/>
                <w:shd w:val="clear" w:color="auto" w:fill="FFFFFF"/>
              </w:rPr>
              <w:t>ministrij</w:t>
            </w:r>
            <w:r w:rsidR="009D6DD0">
              <w:rPr>
                <w:rFonts w:ascii="Arial" w:hAnsi="Arial" w:cs="Arial"/>
                <w:sz w:val="24"/>
                <w:szCs w:val="24"/>
                <w:shd w:val="clear" w:color="auto" w:fill="FFFFFF"/>
              </w:rPr>
              <w:t xml:space="preserve">u - </w:t>
            </w:r>
            <w:r w:rsidR="00DC74E5">
              <w:rPr>
                <w:rFonts w:ascii="Arial" w:hAnsi="Arial" w:cs="Arial"/>
                <w:sz w:val="24"/>
                <w:szCs w:val="24"/>
                <w:shd w:val="clear" w:color="auto" w:fill="FFFFFF"/>
              </w:rPr>
              <w:t>s</w:t>
            </w:r>
            <w:r w:rsidRPr="000916F9" w:rsidR="009D6DD0">
              <w:rPr>
                <w:rFonts w:ascii="Arial" w:hAnsi="Arial" w:cs="Arial"/>
                <w:sz w:val="24"/>
                <w:szCs w:val="24"/>
                <w:shd w:val="clear" w:color="auto" w:fill="FCFCFD"/>
              </w:rPr>
              <w:t xml:space="preserve">askaņojums saņemts </w:t>
            </w:r>
            <w:r w:rsidRPr="000916F9" w:rsidR="009D6DD0">
              <w:rPr>
                <w:rFonts w:ascii="Arial" w:hAnsi="Arial" w:cs="Arial"/>
                <w:sz w:val="24"/>
                <w:szCs w:val="24"/>
                <w:shd w:val="clear" w:color="auto" w:fill="FCFCFD"/>
              </w:rPr>
              <w:t>22</w:t>
            </w:r>
            <w:r w:rsidRPr="000916F9" w:rsidR="009D6DD0">
              <w:rPr>
                <w:rFonts w:ascii="Arial" w:hAnsi="Arial" w:cs="Arial"/>
                <w:sz w:val="24"/>
                <w:szCs w:val="24"/>
                <w:shd w:val="clear" w:color="auto" w:fill="FCFCFD"/>
              </w:rPr>
              <w:t>.</w:t>
            </w:r>
            <w:r w:rsidRPr="000916F9" w:rsidR="009D6DD0">
              <w:rPr>
                <w:rFonts w:ascii="Arial" w:hAnsi="Arial" w:cs="Arial"/>
                <w:sz w:val="24"/>
                <w:szCs w:val="24"/>
                <w:shd w:val="clear" w:color="auto" w:fill="FCFCFD"/>
              </w:rPr>
              <w:t>08</w:t>
            </w:r>
            <w:r w:rsidRPr="000916F9" w:rsidR="009D6DD0">
              <w:rPr>
                <w:rFonts w:ascii="Arial" w:hAnsi="Arial" w:cs="Arial"/>
                <w:sz w:val="24"/>
                <w:szCs w:val="24"/>
                <w:shd w:val="clear" w:color="auto" w:fill="FCFCFD"/>
              </w:rPr>
              <w:t>.</w:t>
            </w:r>
            <w:r w:rsidRPr="000916F9" w:rsidR="009D6DD0">
              <w:rPr>
                <w:rFonts w:ascii="Arial" w:hAnsi="Arial" w:cs="Arial"/>
                <w:sz w:val="24"/>
                <w:szCs w:val="24"/>
                <w:shd w:val="clear" w:color="auto" w:fill="FCFCFD"/>
              </w:rPr>
              <w:t>2025</w:t>
            </w:r>
            <w:r w:rsidRPr="000916F9" w:rsidR="009D6DD0">
              <w:rPr>
                <w:rFonts w:ascii="Arial" w:hAnsi="Arial" w:cs="Arial"/>
                <w:sz w:val="24"/>
                <w:szCs w:val="24"/>
                <w:shd w:val="clear" w:color="auto" w:fill="FCFCFD"/>
              </w:rPr>
              <w:t xml:space="preserve">., dokumenta Nr. </w:t>
            </w:r>
            <w:r w:rsidRPr="000916F9" w:rsidR="00DC74E5">
              <w:rPr>
                <w:rFonts w:ascii="Arial" w:hAnsi="Arial" w:cs="Arial"/>
                <w:sz w:val="24"/>
                <w:szCs w:val="24"/>
                <w:shd w:val="clear" w:color="auto" w:fill="FCFCFD"/>
              </w:rPr>
              <w:t>7-4/18/2514</w:t>
            </w:r>
            <w:r w:rsidRPr="000916F9" w:rsidR="009D6DD0">
              <w:rPr>
                <w:rFonts w:ascii="Arial" w:hAnsi="Arial" w:cs="Arial"/>
                <w:sz w:val="24"/>
                <w:szCs w:val="24"/>
                <w:shd w:val="clear" w:color="auto" w:fill="FFFFFF"/>
              </w:rPr>
              <w:t xml:space="preserve"> </w:t>
            </w:r>
            <w:r w:rsidRPr="000916F9" w:rsidR="00593953">
              <w:rPr>
                <w:rFonts w:ascii="Arial" w:hAnsi="Arial" w:cs="Arial"/>
                <w:sz w:val="24"/>
                <w:szCs w:val="24"/>
                <w:shd w:val="clear" w:color="auto" w:fill="FFFFFF"/>
              </w:rPr>
              <w:t>un Zemkopības ministrij</w:t>
            </w:r>
            <w:r w:rsidRPr="000916F9" w:rsidR="00DC74E5">
              <w:rPr>
                <w:rFonts w:ascii="Arial" w:hAnsi="Arial" w:cs="Arial"/>
                <w:sz w:val="24"/>
                <w:szCs w:val="24"/>
                <w:shd w:val="clear" w:color="auto" w:fill="FFFFFF"/>
              </w:rPr>
              <w:t>u -</w:t>
            </w:r>
            <w:r w:rsidRPr="000916F9">
              <w:rPr>
                <w:rFonts w:ascii="Arial" w:hAnsi="Arial" w:cs="Arial"/>
                <w:sz w:val="24"/>
                <w:szCs w:val="24"/>
                <w:shd w:val="clear" w:color="auto" w:fill="FFFFFF"/>
              </w:rPr>
              <w:t xml:space="preserve"> </w:t>
            </w:r>
            <w:r w:rsidRPr="000916F9" w:rsidR="00DC74E5">
              <w:rPr>
                <w:rFonts w:ascii="Arial" w:hAnsi="Arial" w:cs="Arial"/>
                <w:sz w:val="24"/>
                <w:szCs w:val="24"/>
                <w:shd w:val="clear" w:color="auto" w:fill="FFFFFF"/>
              </w:rPr>
              <w:t>s</w:t>
            </w:r>
            <w:r w:rsidRPr="000916F9">
              <w:rPr>
                <w:rFonts w:ascii="Arial" w:hAnsi="Arial" w:cs="Arial"/>
                <w:sz w:val="24"/>
                <w:szCs w:val="24"/>
                <w:shd w:val="clear" w:color="auto" w:fill="FCFCFD"/>
              </w:rPr>
              <w:t xml:space="preserve">askaņojums saņemts </w:t>
            </w:r>
            <w:r w:rsidRPr="000916F9" w:rsidR="00DC74E5">
              <w:rPr>
                <w:rFonts w:ascii="Arial" w:hAnsi="Arial" w:cs="Arial"/>
                <w:sz w:val="24"/>
                <w:szCs w:val="24"/>
                <w:shd w:val="clear" w:color="auto" w:fill="FCFCFD"/>
              </w:rPr>
              <w:t>28</w:t>
            </w:r>
            <w:r w:rsidRPr="000916F9" w:rsidR="009C7EA1">
              <w:rPr>
                <w:rFonts w:ascii="Arial" w:hAnsi="Arial" w:cs="Arial"/>
                <w:sz w:val="24"/>
                <w:szCs w:val="24"/>
                <w:shd w:val="clear" w:color="auto" w:fill="FCFCFD"/>
              </w:rPr>
              <w:t>.</w:t>
            </w:r>
            <w:r w:rsidRPr="000916F9" w:rsidR="00DC74E5">
              <w:rPr>
                <w:rFonts w:ascii="Arial" w:hAnsi="Arial" w:cs="Arial"/>
                <w:sz w:val="24"/>
                <w:szCs w:val="24"/>
                <w:shd w:val="clear" w:color="auto" w:fill="FCFCFD"/>
              </w:rPr>
              <w:t>08</w:t>
            </w:r>
            <w:r w:rsidRPr="000916F9" w:rsidR="009C7EA1">
              <w:rPr>
                <w:rFonts w:ascii="Arial" w:hAnsi="Arial" w:cs="Arial"/>
                <w:sz w:val="24"/>
                <w:szCs w:val="24"/>
                <w:shd w:val="clear" w:color="auto" w:fill="FCFCFD"/>
              </w:rPr>
              <w:t>.</w:t>
            </w:r>
            <w:r w:rsidRPr="000916F9" w:rsidR="00DC74E5">
              <w:rPr>
                <w:rFonts w:ascii="Arial" w:hAnsi="Arial" w:cs="Arial"/>
                <w:sz w:val="24"/>
                <w:szCs w:val="24"/>
                <w:shd w:val="clear" w:color="auto" w:fill="FCFCFD"/>
              </w:rPr>
              <w:t>2025</w:t>
            </w:r>
            <w:r w:rsidRPr="000916F9">
              <w:rPr>
                <w:rFonts w:ascii="Arial" w:hAnsi="Arial" w:cs="Arial"/>
                <w:sz w:val="24"/>
                <w:szCs w:val="24"/>
                <w:shd w:val="clear" w:color="auto" w:fill="FCFCFD"/>
              </w:rPr>
              <w:t xml:space="preserve">., dokumenta Nr. </w:t>
            </w:r>
            <w:r w:rsidRPr="000916F9" w:rsidR="000916F9">
              <w:rPr>
                <w:rFonts w:ascii="Arial" w:hAnsi="Arial" w:cs="Arial"/>
                <w:sz w:val="24"/>
                <w:szCs w:val="24"/>
                <w:shd w:val="clear" w:color="auto" w:fill="FCFCFD"/>
              </w:rPr>
              <w:t>2.2-2e/1469/2025</w:t>
            </w:r>
            <w:r w:rsidRPr="000916F9" w:rsidR="009C7EA1">
              <w:rPr>
                <w:rFonts w:ascii="Arial" w:hAnsi="Arial" w:cs="Arial"/>
                <w:sz w:val="24"/>
                <w:szCs w:val="24"/>
                <w:shd w:val="clear" w:color="auto" w:fill="FCFCFD"/>
              </w:rPr>
              <w:t>.</w:t>
            </w:r>
          </w:p>
          <w:p w:rsidR="00132FF3" w:rsidRPr="008F1341" w:rsidP="006C6C80" w14:paraId="2FC03E1A" w14:textId="77777777">
            <w:pPr>
              <w:spacing w:before="120" w:after="0" w:line="240" w:lineRule="auto"/>
              <w:jc w:val="both"/>
              <w:rPr>
                <w:rFonts w:ascii="Arial" w:hAnsi="Arial" w:cs="Arial"/>
                <w:sz w:val="24"/>
                <w:szCs w:val="24"/>
              </w:rPr>
            </w:pPr>
            <w:r w:rsidRPr="000916F9">
              <w:rPr>
                <w:rFonts w:ascii="Arial" w:hAnsi="Arial" w:cs="Arial"/>
                <w:sz w:val="24"/>
                <w:szCs w:val="24"/>
                <w:shd w:val="clear" w:color="auto" w:fill="FFFFFF"/>
              </w:rPr>
              <w:t>Atbilstoši </w:t>
            </w:r>
            <w:hyperlink r:id="rId9" w:anchor="p46" w:history="1">
              <w:r w:rsidRPr="000916F9">
                <w:rPr>
                  <w:rStyle w:val="Hyperlink"/>
                  <w:rFonts w:ascii="Arial" w:hAnsi="Arial" w:cs="Arial"/>
                  <w:color w:val="auto"/>
                  <w:sz w:val="24"/>
                  <w:szCs w:val="24"/>
                  <w:shd w:val="clear" w:color="auto" w:fill="FFFFFF"/>
                </w:rPr>
                <w:t>Pašvaldību likuma 46. panta trešajai daļai</w:t>
              </w:r>
            </w:hyperlink>
            <w:r w:rsidRPr="008F1341">
              <w:rPr>
                <w:rFonts w:ascii="Arial" w:hAnsi="Arial" w:cs="Arial"/>
                <w:sz w:val="24"/>
                <w:szCs w:val="24"/>
                <w:shd w:val="clear" w:color="auto" w:fill="FFFFFF"/>
              </w:rPr>
              <w:t xml:space="preserve">, lai informētu sabiedrību par saistošo noteikumu projektu un dotu iespēju izteikt viedokli, saistošo noteikumu projekts tiks publicēts Pašvaldības mājaslapā </w:t>
            </w:r>
            <w:hyperlink r:id="rId10" w:history="1">
              <w:r w:rsidRPr="008F1341">
                <w:rPr>
                  <w:rStyle w:val="Hyperlink"/>
                  <w:rFonts w:ascii="Arial" w:hAnsi="Arial" w:cs="Arial"/>
                  <w:color w:val="auto"/>
                  <w:sz w:val="24"/>
                  <w:szCs w:val="24"/>
                </w:rPr>
                <w:t>www.dkn.lv</w:t>
              </w:r>
            </w:hyperlink>
            <w:r w:rsidRPr="008F1341">
              <w:rPr>
                <w:rFonts w:ascii="Arial" w:hAnsi="Arial" w:cs="Arial"/>
                <w:sz w:val="24"/>
                <w:szCs w:val="24"/>
              </w:rPr>
              <w:t xml:space="preserve">. </w:t>
            </w:r>
            <w:r w:rsidRPr="008F1341">
              <w:rPr>
                <w:rFonts w:ascii="Arial" w:hAnsi="Arial" w:cs="Arial"/>
                <w:sz w:val="24"/>
                <w:szCs w:val="24"/>
                <w:shd w:val="clear" w:color="auto" w:fill="FFFFFF"/>
              </w:rPr>
              <w:t xml:space="preserve">sadaļas “Pašvaldība” </w:t>
            </w:r>
            <w:r w:rsidRPr="008F1341">
              <w:rPr>
                <w:rFonts w:ascii="Arial" w:hAnsi="Arial" w:cs="Arial"/>
                <w:sz w:val="24"/>
                <w:szCs w:val="24"/>
                <w:shd w:val="clear" w:color="auto" w:fill="FFFFFF"/>
              </w:rPr>
              <w:t>apakšsadaļā</w:t>
            </w:r>
            <w:r w:rsidRPr="008F1341">
              <w:rPr>
                <w:rFonts w:ascii="Arial" w:hAnsi="Arial" w:cs="Arial"/>
                <w:sz w:val="24"/>
                <w:szCs w:val="24"/>
                <w:shd w:val="clear" w:color="auto" w:fill="FFFFFF"/>
              </w:rPr>
              <w:t xml:space="preserve"> “Normatīvie akti” “Saistošo noteikumu projekti” “Apspriešanā nodotie saistošo noteikumu projekti” sabiedrības viedokļu saņemšanai līdz 2025. gada </w:t>
            </w:r>
            <w:r w:rsidRPr="006C6C80">
              <w:rPr>
                <w:rFonts w:ascii="Arial" w:hAnsi="Arial" w:cs="Arial"/>
                <w:sz w:val="24"/>
                <w:szCs w:val="24"/>
                <w:highlight w:val="yellow"/>
                <w:shd w:val="clear" w:color="auto" w:fill="FFFFFF"/>
              </w:rPr>
              <w:t>__.______</w:t>
            </w:r>
            <w:r w:rsidRPr="008F1341">
              <w:rPr>
                <w:rFonts w:ascii="Arial" w:hAnsi="Arial" w:cs="Arial"/>
                <w:sz w:val="24"/>
                <w:szCs w:val="24"/>
                <w:shd w:val="clear" w:color="auto" w:fill="FFFFFF"/>
              </w:rPr>
              <w:t>. Ja būs saņemti viedokļi, tie tiks apkopoti un pievienoti līdz Domes sēdei.</w:t>
            </w:r>
          </w:p>
        </w:tc>
      </w:tr>
      <w:tr w14:paraId="19E3665C" w14:textId="77777777" w:rsidTr="00A51513">
        <w:tblPrEx>
          <w:tblW w:w="4866" w:type="pct"/>
          <w:tblLayout w:type="fixed"/>
          <w:tblLook w:val="04A0"/>
        </w:tblPrEx>
        <w:trPr>
          <w:trHeight w:val="1151"/>
        </w:trPr>
        <w:tc>
          <w:tcPr>
            <w:tcW w:w="1248" w:type="pct"/>
            <w:tcBorders>
              <w:top w:val="single" w:sz="4" w:space="0" w:color="auto"/>
              <w:left w:val="nil"/>
              <w:bottom w:val="nil"/>
              <w:right w:val="nil"/>
            </w:tcBorders>
            <w:vAlign w:val="bottom"/>
          </w:tcPr>
          <w:p w:rsidR="001954D2" w:rsidRPr="008F1341" w:rsidP="001954D2" w14:paraId="180D4C6A" w14:textId="77777777">
            <w:pPr>
              <w:spacing w:after="0" w:line="240" w:lineRule="auto"/>
              <w:rPr>
                <w:rFonts w:ascii="Arial" w:hAnsi="Arial" w:cs="Arial"/>
                <w:sz w:val="24"/>
                <w:szCs w:val="24"/>
              </w:rPr>
            </w:pPr>
            <w:r>
              <w:rPr>
                <w:rFonts w:ascii="Arial" w:eastAsia="Times New Roman" w:hAnsi="Arial" w:cs="Arial"/>
                <w:sz w:val="24"/>
                <w:szCs w:val="24"/>
                <w:lang w:eastAsia="lv-LV"/>
              </w:rPr>
              <w:t>#LEMUMA_PARAKSTITAJA1_AMATS#</w:t>
            </w:r>
          </w:p>
        </w:tc>
        <w:tc>
          <w:tcPr>
            <w:tcW w:w="3752" w:type="pct"/>
            <w:tcBorders>
              <w:top w:val="single" w:sz="4" w:space="0" w:color="auto"/>
              <w:left w:val="nil"/>
              <w:bottom w:val="nil"/>
              <w:right w:val="nil"/>
            </w:tcBorders>
            <w:vAlign w:val="bottom"/>
          </w:tcPr>
          <w:p w:rsidR="001954D2" w:rsidRPr="008F1341" w:rsidP="001954D2" w14:paraId="51392F96" w14:textId="77777777">
            <w:pPr>
              <w:spacing w:after="0" w:line="240" w:lineRule="auto"/>
              <w:jc w:val="right"/>
              <w:rPr>
                <w:rFonts w:ascii="Arial" w:hAnsi="Arial" w:cs="Arial"/>
                <w:sz w:val="24"/>
                <w:szCs w:val="24"/>
                <w:shd w:val="clear" w:color="auto" w:fill="FFFFFF"/>
              </w:rPr>
            </w:pPr>
            <w:r>
              <w:rPr>
                <w:rFonts w:ascii="Arial" w:eastAsia="Times New Roman" w:hAnsi="Arial" w:cs="Arial"/>
                <w:sz w:val="24"/>
                <w:szCs w:val="24"/>
                <w:lang w:eastAsia="lv-LV"/>
              </w:rPr>
              <w:t>#LEMUMA_PARAKSTITAJA1_VARDS#</w:t>
            </w:r>
            <w:r>
              <w:rPr>
                <w:rFonts w:ascii="Arial" w:eastAsia="Times New Roman" w:hAnsi="Arial" w:cs="Arial"/>
                <w:sz w:val="24"/>
                <w:szCs w:val="24"/>
                <w:lang w:eastAsia="lv-LV"/>
              </w:rPr>
              <w:t xml:space="preserve"> </w:t>
            </w:r>
            <w:r>
              <w:rPr>
                <w:rFonts w:ascii="Arial" w:eastAsia="Times New Roman" w:hAnsi="Arial" w:cs="Arial"/>
                <w:sz w:val="24"/>
                <w:szCs w:val="24"/>
                <w:lang w:eastAsia="lv-LV"/>
              </w:rPr>
              <w:t>#LEMUMA_PARAKSTITAJA1_UZVARDS#</w:t>
            </w:r>
          </w:p>
        </w:tc>
      </w:tr>
    </w:tbl>
    <w:p w:rsidR="00AE4599" w:rsidRPr="008F1341" w:rsidP="001954D2" w14:paraId="43DA9B3B" w14:textId="77777777">
      <w:pPr>
        <w:spacing w:line="240" w:lineRule="auto"/>
        <w:rPr>
          <w:rFonts w:ascii="Arial" w:hAnsi="Arial" w:cs="Arial"/>
          <w:sz w:val="24"/>
          <w:szCs w:val="24"/>
        </w:rPr>
      </w:pPr>
    </w:p>
    <w:sectPr w:rsidSect="0090695C">
      <w:footerReference w:type="default" r:id="rId11"/>
      <w:footerReference w:type="first" r:id="rId12"/>
      <w:pgSz w:w="12240" w:h="15840"/>
      <w:pgMar w:top="1134" w:right="567" w:bottom="1134" w:left="1701" w:header="340" w:footer="34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4"/>
        <w:szCs w:val="24"/>
      </w:rPr>
      <w:id w:val="-64027771"/>
      <w:docPartObj>
        <w:docPartGallery w:val="Page Numbers (Bottom of Page)"/>
        <w:docPartUnique/>
      </w:docPartObj>
    </w:sdtPr>
    <w:sdtContent>
      <w:p w:rsidR="007003BD" w:rsidRPr="00C11136" w:rsidP="00C11136" w14:paraId="0925CEE1" w14:textId="77777777">
        <w:pPr>
          <w:pStyle w:val="Footer"/>
          <w:jc w:val="center"/>
          <w:rPr>
            <w:rFonts w:ascii="Arial" w:hAnsi="Arial" w:cs="Arial"/>
            <w:sz w:val="24"/>
            <w:szCs w:val="24"/>
          </w:rPr>
        </w:pPr>
        <w:r w:rsidRPr="00C11136">
          <w:rPr>
            <w:rFonts w:ascii="Arial" w:hAnsi="Arial" w:cs="Arial"/>
            <w:sz w:val="24"/>
            <w:szCs w:val="24"/>
          </w:rPr>
          <w:fldChar w:fldCharType="begin"/>
        </w:r>
        <w:r w:rsidRPr="00C11136">
          <w:rPr>
            <w:rFonts w:ascii="Arial" w:hAnsi="Arial" w:cs="Arial"/>
            <w:sz w:val="24"/>
            <w:szCs w:val="24"/>
          </w:rPr>
          <w:instrText>PAGE   \* MERGEFORMAT</w:instrText>
        </w:r>
        <w:r w:rsidRPr="00C11136">
          <w:rPr>
            <w:rFonts w:ascii="Arial" w:hAnsi="Arial" w:cs="Arial"/>
            <w:sz w:val="24"/>
            <w:szCs w:val="24"/>
          </w:rPr>
          <w:fldChar w:fldCharType="separate"/>
        </w:r>
        <w:r w:rsidR="00620534">
          <w:rPr>
            <w:rFonts w:ascii="Arial" w:hAnsi="Arial" w:cs="Arial"/>
            <w:noProof/>
            <w:sz w:val="24"/>
            <w:szCs w:val="24"/>
          </w:rPr>
          <w:t>2</w:t>
        </w:r>
        <w:r w:rsidRPr="00C11136">
          <w:rPr>
            <w:rFonts w:ascii="Arial" w:hAnsi="Arial" w:cs="Arial"/>
            <w:sz w:val="24"/>
            <w:szCs w:val="24"/>
          </w:rPr>
          <w:fldChar w:fldCharType="end"/>
        </w:r>
      </w:p>
    </w:sdtContent>
  </w:sdt>
  <w:p w:rsidR="002209B7" w14:paraId="0A7E5513" w14:textId="6B0779D2">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9B7" w14:paraId="2B07F916" w14:textId="693AAC4E">
    <w:pP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0A533B0"/>
    <w:multiLevelType w:val="multilevel"/>
    <w:tmpl w:val="30C0C4E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AF7CD2"/>
    <w:multiLevelType w:val="hybridMultilevel"/>
    <w:tmpl w:val="4C9A46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522C2C4C"/>
    <w:multiLevelType w:val="multilevel"/>
    <w:tmpl w:val="3F9E129E"/>
    <w:lvl w:ilvl="0">
      <w:start w:val="1"/>
      <w:numFmt w:val="decimal"/>
      <w:lvlText w:val="%1."/>
      <w:lvlJc w:val="left"/>
      <w:pPr>
        <w:ind w:left="670" w:hanging="528"/>
      </w:pPr>
      <w:rPr>
        <w:rFonts w:hint="default"/>
        <w:b/>
        <w:i w:val="0"/>
        <w:iCs w:val="0"/>
        <w:sz w:val="24"/>
        <w:szCs w:val="24"/>
      </w:rPr>
    </w:lvl>
    <w:lvl w:ilvl="1">
      <w:start w:val="1"/>
      <w:numFmt w:val="decimal"/>
      <w:isLgl/>
      <w:lvlText w:val="%1.%2."/>
      <w:lvlJc w:val="left"/>
      <w:pPr>
        <w:ind w:left="881" w:hanging="804"/>
      </w:pPr>
      <w:rPr>
        <w:rFonts w:hint="default"/>
        <w:b/>
        <w:i w:val="0"/>
        <w:color w:val="auto"/>
        <w:sz w:val="24"/>
        <w:szCs w:val="24"/>
      </w:rPr>
    </w:lvl>
    <w:lvl w:ilvl="2">
      <w:start w:val="1"/>
      <w:numFmt w:val="decimal"/>
      <w:isLgl/>
      <w:lvlText w:val="%1.%2.%3."/>
      <w:lvlJc w:val="left"/>
      <w:pPr>
        <w:ind w:left="2648" w:hanging="804"/>
      </w:pPr>
      <w:rPr>
        <w:rFonts w:hint="default"/>
        <w:b/>
      </w:rPr>
    </w:lvl>
    <w:lvl w:ilvl="3">
      <w:start w:val="1"/>
      <w:numFmt w:val="decimal"/>
      <w:isLgl/>
      <w:lvlText w:val="%1.%2.%3.%4."/>
      <w:lvlJc w:val="left"/>
      <w:pPr>
        <w:ind w:left="1157" w:hanging="1080"/>
      </w:pPr>
      <w:rPr>
        <w:rFonts w:hint="default"/>
      </w:rPr>
    </w:lvl>
    <w:lvl w:ilvl="4">
      <w:start w:val="1"/>
      <w:numFmt w:val="decimal"/>
      <w:isLgl/>
      <w:lvlText w:val="%1.%2.%3.%4.%5."/>
      <w:lvlJc w:val="left"/>
      <w:pPr>
        <w:ind w:left="1157" w:hanging="1080"/>
      </w:pPr>
      <w:rPr>
        <w:rFonts w:hint="default"/>
      </w:rPr>
    </w:lvl>
    <w:lvl w:ilvl="5">
      <w:start w:val="1"/>
      <w:numFmt w:val="decimal"/>
      <w:isLgl/>
      <w:lvlText w:val="%1.%2.%3.%4.%5.%6."/>
      <w:lvlJc w:val="left"/>
      <w:pPr>
        <w:ind w:left="1517" w:hanging="1440"/>
      </w:pPr>
      <w:rPr>
        <w:rFonts w:hint="default"/>
      </w:rPr>
    </w:lvl>
    <w:lvl w:ilvl="6">
      <w:start w:val="1"/>
      <w:numFmt w:val="decimal"/>
      <w:isLgl/>
      <w:lvlText w:val="%1.%2.%3.%4.%5.%6.%7."/>
      <w:lvlJc w:val="left"/>
      <w:pPr>
        <w:ind w:left="1517" w:hanging="1440"/>
      </w:pPr>
      <w:rPr>
        <w:rFonts w:hint="default"/>
      </w:rPr>
    </w:lvl>
    <w:lvl w:ilvl="7">
      <w:start w:val="1"/>
      <w:numFmt w:val="decimal"/>
      <w:isLgl/>
      <w:lvlText w:val="%1.%2.%3.%4.%5.%6.%7.%8."/>
      <w:lvlJc w:val="left"/>
      <w:pPr>
        <w:ind w:left="1877" w:hanging="1800"/>
      </w:pPr>
      <w:rPr>
        <w:rFonts w:hint="default"/>
      </w:rPr>
    </w:lvl>
    <w:lvl w:ilvl="8">
      <w:start w:val="1"/>
      <w:numFmt w:val="decimal"/>
      <w:isLgl/>
      <w:lvlText w:val="%1.%2.%3.%4.%5.%6.%7.%8.%9."/>
      <w:lvlJc w:val="left"/>
      <w:pPr>
        <w:ind w:left="2237" w:hanging="2160"/>
      </w:pPr>
      <w:rPr>
        <w:rFonts w:hint="default"/>
      </w:rPr>
    </w:lvl>
  </w:abstractNum>
  <w:abstractNum w:abstractNumId="3" w15:restartNumberingAfterBreak="0">
    <w:nsid w:val="758B347C"/>
    <w:multiLevelType w:val="multilevel"/>
    <w:tmpl w:val="7AE2BBE8"/>
    <w:lvl w:ilvl="0">
      <w:start w:val="3"/>
      <w:numFmt w:val="decimal"/>
      <w:lvlText w:val="%1"/>
      <w:lvlJc w:val="left"/>
      <w:pPr>
        <w:ind w:left="360" w:hanging="360"/>
      </w:pPr>
      <w:rPr>
        <w:rFonts w:hint="default"/>
        <w:i w:val="0"/>
      </w:rPr>
    </w:lvl>
    <w:lvl w:ilvl="1">
      <w:start w:val="4"/>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4" w15:restartNumberingAfterBreak="0">
    <w:nsid w:val="7BA238DE"/>
    <w:multiLevelType w:val="hybridMultilevel"/>
    <w:tmpl w:val="292866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6741830">
    <w:abstractNumId w:val="0"/>
  </w:num>
  <w:num w:numId="2" w16cid:durableId="6374161">
    <w:abstractNumId w:val="3"/>
  </w:num>
  <w:num w:numId="3" w16cid:durableId="571890204">
    <w:abstractNumId w:val="1"/>
  </w:num>
  <w:num w:numId="4" w16cid:durableId="1433090205">
    <w:abstractNumId w:val="4"/>
  </w:num>
  <w:num w:numId="5" w16cid:durableId="456879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AA"/>
    <w:rsid w:val="0003200B"/>
    <w:rsid w:val="0003260B"/>
    <w:rsid w:val="00041DBC"/>
    <w:rsid w:val="00066759"/>
    <w:rsid w:val="00082551"/>
    <w:rsid w:val="000916F9"/>
    <w:rsid w:val="000B59AC"/>
    <w:rsid w:val="000C1FAC"/>
    <w:rsid w:val="000E1F3D"/>
    <w:rsid w:val="000F2D19"/>
    <w:rsid w:val="0011663B"/>
    <w:rsid w:val="00117638"/>
    <w:rsid w:val="001260C9"/>
    <w:rsid w:val="00132FF3"/>
    <w:rsid w:val="00155B57"/>
    <w:rsid w:val="00166AD6"/>
    <w:rsid w:val="00192DE3"/>
    <w:rsid w:val="001954D2"/>
    <w:rsid w:val="001A62FC"/>
    <w:rsid w:val="001B1648"/>
    <w:rsid w:val="001C44A4"/>
    <w:rsid w:val="001E536E"/>
    <w:rsid w:val="001F30B0"/>
    <w:rsid w:val="002209B7"/>
    <w:rsid w:val="00221D14"/>
    <w:rsid w:val="00231FAA"/>
    <w:rsid w:val="002405DA"/>
    <w:rsid w:val="00245E9B"/>
    <w:rsid w:val="00280734"/>
    <w:rsid w:val="002810D1"/>
    <w:rsid w:val="00292EA1"/>
    <w:rsid w:val="002E49C7"/>
    <w:rsid w:val="00315F7B"/>
    <w:rsid w:val="003573D4"/>
    <w:rsid w:val="003706C9"/>
    <w:rsid w:val="00376378"/>
    <w:rsid w:val="003F047F"/>
    <w:rsid w:val="00436D30"/>
    <w:rsid w:val="0047667F"/>
    <w:rsid w:val="00476C26"/>
    <w:rsid w:val="0049564F"/>
    <w:rsid w:val="004D4125"/>
    <w:rsid w:val="004F675A"/>
    <w:rsid w:val="00501269"/>
    <w:rsid w:val="00527DD5"/>
    <w:rsid w:val="005416A8"/>
    <w:rsid w:val="00561A39"/>
    <w:rsid w:val="00564F23"/>
    <w:rsid w:val="00577B28"/>
    <w:rsid w:val="0058604D"/>
    <w:rsid w:val="00593953"/>
    <w:rsid w:val="005A12C6"/>
    <w:rsid w:val="005A5DB3"/>
    <w:rsid w:val="005F30A8"/>
    <w:rsid w:val="00603059"/>
    <w:rsid w:val="00620534"/>
    <w:rsid w:val="0065284A"/>
    <w:rsid w:val="006824B0"/>
    <w:rsid w:val="006925EB"/>
    <w:rsid w:val="006C6C80"/>
    <w:rsid w:val="007003BD"/>
    <w:rsid w:val="0070138D"/>
    <w:rsid w:val="00715529"/>
    <w:rsid w:val="007308E6"/>
    <w:rsid w:val="00730F42"/>
    <w:rsid w:val="00764C6D"/>
    <w:rsid w:val="00797144"/>
    <w:rsid w:val="007A0A30"/>
    <w:rsid w:val="007B5413"/>
    <w:rsid w:val="007C5595"/>
    <w:rsid w:val="00817B60"/>
    <w:rsid w:val="00824064"/>
    <w:rsid w:val="00862F2F"/>
    <w:rsid w:val="008C6234"/>
    <w:rsid w:val="008E632D"/>
    <w:rsid w:val="008F1341"/>
    <w:rsid w:val="00903682"/>
    <w:rsid w:val="00903A7C"/>
    <w:rsid w:val="0090695C"/>
    <w:rsid w:val="00916EE1"/>
    <w:rsid w:val="009178DC"/>
    <w:rsid w:val="00935257"/>
    <w:rsid w:val="00962E02"/>
    <w:rsid w:val="009672D3"/>
    <w:rsid w:val="009817AC"/>
    <w:rsid w:val="009C7EA1"/>
    <w:rsid w:val="009D6DD0"/>
    <w:rsid w:val="00A51513"/>
    <w:rsid w:val="00AE1256"/>
    <w:rsid w:val="00AE4599"/>
    <w:rsid w:val="00B21969"/>
    <w:rsid w:val="00B24C52"/>
    <w:rsid w:val="00B53B8C"/>
    <w:rsid w:val="00B64B49"/>
    <w:rsid w:val="00B93978"/>
    <w:rsid w:val="00BA2F54"/>
    <w:rsid w:val="00BF0CA7"/>
    <w:rsid w:val="00BF1453"/>
    <w:rsid w:val="00C107AA"/>
    <w:rsid w:val="00C11136"/>
    <w:rsid w:val="00C13FFD"/>
    <w:rsid w:val="00C162C8"/>
    <w:rsid w:val="00C36A10"/>
    <w:rsid w:val="00C60DDB"/>
    <w:rsid w:val="00CA7C71"/>
    <w:rsid w:val="00CC3A2A"/>
    <w:rsid w:val="00CD2D81"/>
    <w:rsid w:val="00CD567D"/>
    <w:rsid w:val="00CE6108"/>
    <w:rsid w:val="00CE7F1A"/>
    <w:rsid w:val="00CF6B51"/>
    <w:rsid w:val="00D318A5"/>
    <w:rsid w:val="00DC74E5"/>
    <w:rsid w:val="00DD37F5"/>
    <w:rsid w:val="00DF1C62"/>
    <w:rsid w:val="00E02745"/>
    <w:rsid w:val="00E23105"/>
    <w:rsid w:val="00E314FD"/>
    <w:rsid w:val="00E553D6"/>
    <w:rsid w:val="00E742A5"/>
    <w:rsid w:val="00ED582E"/>
    <w:rsid w:val="00EE3D02"/>
    <w:rsid w:val="00F30392"/>
    <w:rsid w:val="00F57231"/>
    <w:rsid w:val="00F577BE"/>
    <w:rsid w:val="00F60AFF"/>
    <w:rsid w:val="00F87547"/>
    <w:rsid w:val="00F9451C"/>
    <w:rsid w:val="00FD21F8"/>
    <w:rsid w:val="00FE6ABC"/>
    <w:rsid w:val="17137800"/>
    <w:rsid w:val="1FC99F30"/>
    <w:rsid w:val="245CA17F"/>
    <w:rsid w:val="28000B63"/>
    <w:rsid w:val="29ED60DA"/>
    <w:rsid w:val="6AE0C92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531FF8C"/>
  <w15:docId w15:val="{EA655535-5948-4F70-B80A-4AE98900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07AA"/>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rakstarindkopaRakstz">
    <w:name w:val="Saraksta rindkopa Rakstz."/>
    <w:aliases w:val="Normal bullet 2 Rakstz.,Bullet list Rakstz.,Syle 1 Rakstz.,Saraksta rindkopa1 Rakstz.,2 Rakstz.,H&amp;P List Paragraph Rakstz.,Strip Rakstz."/>
    <w:link w:val="ListParagraph"/>
    <w:uiPriority w:val="99"/>
    <w:qFormat/>
    <w:locked/>
    <w:rsid w:val="00C107AA"/>
    <w:rPr>
      <w:rFonts w:ascii="Calibri" w:eastAsia="Calibri" w:hAnsi="Calibri" w:cs="Times New Roman"/>
    </w:rPr>
  </w:style>
  <w:style w:type="paragraph" w:styleId="ListParagraph">
    <w:name w:val="List Paragraph"/>
    <w:aliases w:val="Normal bullet 2,Bullet list,Syle 1,Saraksta rindkopa1,2,H&amp;P List Paragraph,Strip"/>
    <w:basedOn w:val="Normal"/>
    <w:link w:val="SarakstarindkopaRakstz"/>
    <w:uiPriority w:val="34"/>
    <w:qFormat/>
    <w:rsid w:val="00C107AA"/>
    <w:pPr>
      <w:ind w:left="720"/>
      <w:contextualSpacing/>
    </w:pPr>
    <w:rPr>
      <w:kern w:val="2"/>
      <w14:ligatures w14:val="standardContextual"/>
    </w:rPr>
  </w:style>
  <w:style w:type="character" w:styleId="Hyperlink">
    <w:name w:val="Hyperlink"/>
    <w:basedOn w:val="DefaultParagraphFont"/>
    <w:uiPriority w:val="99"/>
    <w:unhideWhenUsed/>
    <w:rsid w:val="00C107AA"/>
    <w:rPr>
      <w:color w:val="0563C1" w:themeColor="hyperlink"/>
      <w:u w:val="single"/>
    </w:rPr>
  </w:style>
  <w:style w:type="table" w:styleId="TableGrid">
    <w:name w:val="Table Grid"/>
    <w:basedOn w:val="TableNormal"/>
    <w:uiPriority w:val="39"/>
    <w:rsid w:val="00C107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107AA"/>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C107AA"/>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aliases w:val="Arial 10"/>
    <w:uiPriority w:val="1"/>
    <w:qFormat/>
    <w:rsid w:val="00132FF3"/>
    <w:pPr>
      <w:spacing w:after="0" w:line="360" w:lineRule="auto"/>
      <w:jc w:val="both"/>
    </w:pPr>
    <w:rPr>
      <w:rFonts w:ascii="Arial" w:hAnsi="Arial"/>
      <w:color w:val="000000" w:themeColor="text1"/>
      <w:kern w:val="0"/>
      <w:sz w:val="20"/>
      <w14:ligatures w14:val="none"/>
    </w:rPr>
  </w:style>
  <w:style w:type="character" w:styleId="CommentReference">
    <w:name w:val="annotation reference"/>
    <w:basedOn w:val="DefaultParagraphFont"/>
    <w:uiPriority w:val="99"/>
    <w:semiHidden/>
    <w:unhideWhenUsed/>
    <w:rsid w:val="00476C26"/>
    <w:rPr>
      <w:sz w:val="16"/>
      <w:szCs w:val="16"/>
    </w:rPr>
  </w:style>
  <w:style w:type="paragraph" w:styleId="CommentText">
    <w:name w:val="annotation text"/>
    <w:basedOn w:val="Normal"/>
    <w:link w:val="KomentratekstsRakstz"/>
    <w:uiPriority w:val="99"/>
    <w:unhideWhenUsed/>
    <w:rsid w:val="00476C26"/>
    <w:pPr>
      <w:spacing w:line="240" w:lineRule="auto"/>
    </w:pPr>
    <w:rPr>
      <w:sz w:val="20"/>
      <w:szCs w:val="20"/>
    </w:rPr>
  </w:style>
  <w:style w:type="character" w:customStyle="1" w:styleId="KomentratekstsRakstz">
    <w:name w:val="Komentāra teksts Rakstz."/>
    <w:basedOn w:val="DefaultParagraphFont"/>
    <w:link w:val="CommentText"/>
    <w:uiPriority w:val="99"/>
    <w:rsid w:val="00476C26"/>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KomentratmaRakstz"/>
    <w:uiPriority w:val="99"/>
    <w:semiHidden/>
    <w:unhideWhenUsed/>
    <w:rsid w:val="00476C26"/>
    <w:rPr>
      <w:b/>
      <w:bCs/>
    </w:rPr>
  </w:style>
  <w:style w:type="character" w:customStyle="1" w:styleId="KomentratmaRakstz">
    <w:name w:val="Komentāra tēma Rakstz."/>
    <w:basedOn w:val="KomentratekstsRakstz"/>
    <w:link w:val="CommentSubject"/>
    <w:uiPriority w:val="99"/>
    <w:semiHidden/>
    <w:rsid w:val="00476C26"/>
    <w:rPr>
      <w:rFonts w:ascii="Calibri" w:eastAsia="Calibri" w:hAnsi="Calibri" w:cs="Times New Roman"/>
      <w:b/>
      <w:bCs/>
      <w:kern w:val="0"/>
      <w:sz w:val="20"/>
      <w:szCs w:val="20"/>
      <w14:ligatures w14:val="none"/>
    </w:rPr>
  </w:style>
  <w:style w:type="paragraph" w:styleId="BalloonText">
    <w:name w:val="Balloon Text"/>
    <w:basedOn w:val="Normal"/>
    <w:link w:val="BalontekstsRakstz"/>
    <w:uiPriority w:val="99"/>
    <w:semiHidden/>
    <w:unhideWhenUsed/>
    <w:rsid w:val="00476C26"/>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476C26"/>
    <w:rPr>
      <w:rFonts w:ascii="Tahoma" w:eastAsia="Calibri" w:hAnsi="Tahoma" w:cs="Tahoma"/>
      <w:kern w:val="0"/>
      <w:sz w:val="16"/>
      <w:szCs w:val="16"/>
      <w14:ligatures w14:val="none"/>
    </w:rPr>
  </w:style>
  <w:style w:type="paragraph" w:styleId="Header">
    <w:name w:val="header"/>
    <w:basedOn w:val="Normal"/>
    <w:link w:val="GalveneRakstz"/>
    <w:uiPriority w:val="99"/>
    <w:unhideWhenUsed/>
    <w:rsid w:val="00C11136"/>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C11136"/>
    <w:rPr>
      <w:rFonts w:ascii="Calibri" w:eastAsia="Calibri" w:hAnsi="Calibri" w:cs="Times New Roman"/>
      <w:kern w:val="0"/>
      <w14:ligatures w14:val="none"/>
    </w:rPr>
  </w:style>
  <w:style w:type="paragraph" w:styleId="Footer">
    <w:name w:val="footer"/>
    <w:basedOn w:val="Normal"/>
    <w:link w:val="KjeneRakstz"/>
    <w:uiPriority w:val="99"/>
    <w:unhideWhenUsed/>
    <w:rsid w:val="00C11136"/>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C11136"/>
    <w:rPr>
      <w:rFonts w:ascii="Calibri" w:eastAsia="Calibri" w:hAnsi="Calibri" w:cs="Times New Roman"/>
      <w:kern w:val="0"/>
      <w14:ligatures w14:val="none"/>
    </w:rPr>
  </w:style>
  <w:style w:type="character" w:customStyle="1" w:styleId="Neatrisintapieminana1">
    <w:name w:val="Neatrisināta pieminēšana1"/>
    <w:basedOn w:val="DefaultParagraphFont"/>
    <w:uiPriority w:val="99"/>
    <w:semiHidden/>
    <w:unhideWhenUsed/>
    <w:rsid w:val="00066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dkn.l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likumi.lv/ta/id/336956-pasvaldibu-likums" TargetMode="External" /><Relationship Id="rId8" Type="http://schemas.openxmlformats.org/officeDocument/2006/relationships/hyperlink" Target="https://likumi.lv/ta/id/336956-pasvaldibu-likums" TargetMode="External" /><Relationship Id="rId9" Type="http://schemas.openxmlformats.org/officeDocument/2006/relationships/hyperlink" Target="https://likumi.lv/ta/id/336956-pasvaldibu-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4" ma:contentTypeDescription="Create a new document." ma:contentTypeScope="" ma:versionID="4e2ff015cd6f9d6d0518ea89ec4c912e">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a565d9ec788ef5d61b48f8dc1ad90d81"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0E489-7528-441B-9CF6-46FB4634C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61E71-1D9F-474A-A99A-1A5D72557775}">
  <ds:schemaRefs>
    <ds:schemaRef ds:uri="284d7b9a-7168-4a5a-9a00-1f0e7316ee7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77933bd-bab0-4acf-b163-519b4668326e"/>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491D43F-70FB-4541-86F5-59D7B31C3B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886</Words>
  <Characters>5054</Characters>
  <Application>Microsoft Office Word</Application>
  <DocSecurity>0</DocSecurity>
  <Lines>42</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Arta Grudule</dc:creator>
  <cp:lastModifiedBy>Egita Bublauska</cp:lastModifiedBy>
  <cp:revision>9</cp:revision>
  <cp:lastPrinted>2025-07-11T12:52:00Z</cp:lastPrinted>
  <dcterms:created xsi:type="dcterms:W3CDTF">2025-08-22T08:08:00Z</dcterms:created>
  <dcterms:modified xsi:type="dcterms:W3CDTF">2025-09-03T07:44:00Z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0x01010063AB8B4894966D4B8C97423CB67B4C7B</vt:lpwstr>
  </property>
  <property fmtid="{D5CDD505-2E9C-101B-9397-08002B2CF9AE}" pid="4" name="MediaServiceImageTags">
    <vt:lpwstr/>
  </property>
  <property fmtid="{D5CDD505-2E9C-101B-9397-08002B2CF9AE}" pid="5" name="Order">
    <vt:r8>13854900</vt:r8>
  </property>
  <property fmtid="{D5CDD505-2E9C-101B-9397-08002B2CF9AE}" pid="6" name="TriggerFlowInfo">
    <vt:lpwstr/>
  </property>
  <property fmtid="{D5CDD505-2E9C-101B-9397-08002B2CF9AE}" pid="7" name="_ExtendedDescription">
    <vt:lpwstr/>
  </property>
</Properties>
</file>