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87CC" w14:textId="5AECAE52" w:rsidR="000903E2" w:rsidRPr="000903E2" w:rsidRDefault="00AC7FBC" w:rsidP="000903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bookmarkStart w:id="0" w:name="_Hlk181628504"/>
      <w:r>
        <w:rPr>
          <w:rFonts w:ascii="Arial" w:eastAsia="Times New Roman" w:hAnsi="Arial" w:cs="Arial"/>
          <w:color w:val="0070C0"/>
          <w:kern w:val="0"/>
          <w:u w:val="single"/>
          <w:lang w:eastAsia="lv-LV"/>
          <w14:ligatures w14:val="none"/>
        </w:rPr>
        <w:t>2</w:t>
      </w:r>
      <w:r w:rsidR="00B90F29" w:rsidRPr="003E14D9">
        <w:rPr>
          <w:rFonts w:ascii="Arial" w:eastAsia="Times New Roman" w:hAnsi="Arial" w:cs="Arial"/>
          <w:color w:val="0070C0"/>
          <w:kern w:val="0"/>
          <w:u w:val="single"/>
          <w:lang w:eastAsia="lv-LV"/>
          <w14:ligatures w14:val="none"/>
        </w:rPr>
        <w:t>. pielikums</w:t>
      </w:r>
      <w:r w:rsidR="00B90F29"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</w:r>
      <w:bookmarkStart w:id="1" w:name="piel-1227707"/>
      <w:bookmarkEnd w:id="1"/>
      <w:r w:rsidRPr="000903E2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Dienvidkurzemes  novada pašvaldības </w:t>
      </w:r>
      <w:r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___</w:t>
      </w:r>
      <w:r w:rsidRPr="000903E2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.</w:t>
      </w:r>
      <w:r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____</w:t>
      </w:r>
      <w:r w:rsidRPr="000903E2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.2025</w:t>
      </w:r>
    </w:p>
    <w:p w14:paraId="3DCD6C29" w14:textId="2DF08EC2" w:rsidR="00B90F29" w:rsidRPr="00ED2626" w:rsidRDefault="00AC7FBC" w:rsidP="000903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0903E2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saistošajiem noteikumiem Nr</w:t>
      </w:r>
      <w:r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._______</w:t>
      </w:r>
    </w:p>
    <w:bookmarkEnd w:id="0"/>
    <w:p w14:paraId="0CBB2C93" w14:textId="77777777" w:rsidR="00B90F29" w:rsidRPr="00ED2626" w:rsidRDefault="00B90F29" w:rsidP="00B90F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03A9C86A" w14:textId="77777777" w:rsidR="00B90F29" w:rsidRDefault="00AC7FBC" w:rsidP="00B90F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bookmarkStart w:id="2" w:name="1227708"/>
      <w:bookmarkStart w:id="3" w:name="n-1227708"/>
      <w:bookmarkEnd w:id="2"/>
      <w:bookmarkEnd w:id="3"/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Dienvidkurzemes novada pašvaldības atbalsta apmērs sacensību organizēšanai</w:t>
      </w:r>
    </w:p>
    <w:p w14:paraId="237A4926" w14:textId="77777777" w:rsidR="00B90F29" w:rsidRPr="00ED2626" w:rsidRDefault="00B90F29" w:rsidP="00B90F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10"/>
        <w:gridCol w:w="2073"/>
        <w:gridCol w:w="1907"/>
      </w:tblGrid>
      <w:tr w:rsidR="004078AD" w14:paraId="7F2EA769" w14:textId="77777777" w:rsidTr="004E3309"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550AF3" w14:textId="77777777" w:rsidR="00B90F29" w:rsidRPr="00ED2626" w:rsidRDefault="00AC7FBC" w:rsidP="00B90F29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Sacensību mērogs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91E571" w14:textId="77777777" w:rsidR="00B90F29" w:rsidRPr="00ED2626" w:rsidRDefault="00AC7FBC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Maksimālais piešķiramā finansējuma apmērs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br/>
              <w:t>(Olimpiskais sporta veids)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A1BFFBC" w14:textId="77777777" w:rsidR="00B90F29" w:rsidRPr="00ED2626" w:rsidRDefault="00AC7FBC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Maksimālais piešķiramā finansējuma apmērs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br/>
              <w:t>(Neolimpiskais sporta veids)</w:t>
            </w:r>
          </w:p>
        </w:tc>
      </w:tr>
      <w:tr w:rsidR="004078AD" w14:paraId="0F2C89AE" w14:textId="77777777" w:rsidTr="004E3309"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D9585D" w14:textId="77777777" w:rsidR="00B90F29" w:rsidRPr="00ED2626" w:rsidRDefault="00AC7FBC" w:rsidP="00B90F29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Pasaules, Eiropas čempionāti, Pasaules un Eiropas kausa </w:t>
            </w:r>
            <w:proofErr w:type="spellStart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izcīņas</w:t>
            </w:r>
            <w:proofErr w:type="spellEnd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 sacensības, citas nozīmīgas starptautiskas sacensības (iekļautas Latvijas vai starptautiskās federācijas kalendārā)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C1FACF2" w14:textId="77777777" w:rsidR="00B90F29" w:rsidRPr="00ED2626" w:rsidRDefault="00AC7FBC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Dome atsevišķi izskata un nosaka atbalsta apmēru un līdzdalības formu katrā konkrētā gadījumā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63A8C7F" w14:textId="77777777" w:rsidR="00B90F29" w:rsidRPr="00ED2626" w:rsidRDefault="00AC7FBC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Dome atsevišķi izskata un nosaka atbalsta apmēru un līdzdalības formu katrā konkrētā gadījumā</w:t>
            </w:r>
          </w:p>
        </w:tc>
      </w:tr>
      <w:tr w:rsidR="004078AD" w14:paraId="1DFFC63E" w14:textId="77777777" w:rsidTr="004E3309"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AA8BC3" w14:textId="77777777" w:rsidR="00B90F29" w:rsidRPr="00ED2626" w:rsidRDefault="00AC7FBC" w:rsidP="00B90F29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Valsts nozīmes sporta sacensības – iekļautas attiecīgo sporta veidu federācijas sacensību kalendārā.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BC0907B" w14:textId="77777777" w:rsidR="00B90F29" w:rsidRPr="00ED2626" w:rsidRDefault="00AC7FBC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5000*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7393F3" w14:textId="786E70B0" w:rsidR="00B90F29" w:rsidRPr="00ED2626" w:rsidRDefault="00A46ABA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4000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="004078AD" w14:paraId="1E1B7FA4" w14:textId="77777777" w:rsidTr="004E3309">
        <w:tc>
          <w:tcPr>
            <w:tcW w:w="2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86500C0" w14:textId="77777777" w:rsidR="00B90F29" w:rsidRPr="00ED2626" w:rsidRDefault="00AC7FBC" w:rsidP="00B90F29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Tautas sporta pasākumi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DAC9D9" w14:textId="05888AFE" w:rsidR="00B90F29" w:rsidRPr="00ED2626" w:rsidRDefault="00A46ABA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4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000*</w:t>
            </w:r>
          </w:p>
        </w:tc>
        <w:tc>
          <w:tcPr>
            <w:tcW w:w="1200" w:type="pct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7E6CAA" w14:textId="77777777" w:rsidR="00B90F29" w:rsidRPr="00ED2626" w:rsidRDefault="00AC7FBC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4078AD" w14:paraId="5F67E803" w14:textId="77777777" w:rsidTr="004E330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FC6DCD" w14:textId="77777777" w:rsidR="00B90F29" w:rsidRPr="00ED2626" w:rsidRDefault="00B90F29" w:rsidP="00B90F29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20D264B" w14:textId="77777777" w:rsidR="00B90F29" w:rsidRPr="00ED2626" w:rsidRDefault="00AC7FBC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82D666" w14:textId="77777777" w:rsidR="00B90F29" w:rsidRPr="00ED2626" w:rsidRDefault="00AC7FBC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303C9694" w14:textId="45E76873" w:rsidR="009E5A8B" w:rsidRPr="000903E2" w:rsidRDefault="00AC7FBC" w:rsidP="000903E2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* Komisija iesaka atbalsta apmēru un līdzdalības formu katrā konkrētā gadījumā pēc vērtējuma, pielikums </w:t>
      </w:r>
      <w:r w:rsidR="005C0C7C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N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r.</w:t>
      </w:r>
      <w:r w:rsidR="005C0C7C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3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.</w:t>
      </w:r>
    </w:p>
    <w:sectPr w:rsidR="009E5A8B" w:rsidRPr="000903E2">
      <w:footerReference w:type="default" r:id="rId6"/>
      <w:footerReference w:type="firs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298A" w14:textId="77777777" w:rsidR="001200FC" w:rsidRDefault="001200FC">
      <w:pPr>
        <w:spacing w:after="0" w:line="240" w:lineRule="auto"/>
      </w:pPr>
      <w:r>
        <w:separator/>
      </w:r>
    </w:p>
  </w:endnote>
  <w:endnote w:type="continuationSeparator" w:id="0">
    <w:p w14:paraId="166A1CBA" w14:textId="77777777" w:rsidR="001200FC" w:rsidRDefault="0012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F098" w14:textId="77777777" w:rsidR="004078AD" w:rsidRDefault="00AC7FB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F18A" w14:textId="77777777" w:rsidR="004078AD" w:rsidRDefault="00AC7FB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FD03" w14:textId="77777777" w:rsidR="001200FC" w:rsidRDefault="001200FC">
      <w:pPr>
        <w:spacing w:after="0" w:line="240" w:lineRule="auto"/>
      </w:pPr>
      <w:r>
        <w:separator/>
      </w:r>
    </w:p>
  </w:footnote>
  <w:footnote w:type="continuationSeparator" w:id="0">
    <w:p w14:paraId="1C46F767" w14:textId="77777777" w:rsidR="001200FC" w:rsidRDefault="00120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9"/>
    <w:rsid w:val="000903E2"/>
    <w:rsid w:val="000A0EAD"/>
    <w:rsid w:val="000F75CE"/>
    <w:rsid w:val="001200FC"/>
    <w:rsid w:val="0026483B"/>
    <w:rsid w:val="003B7C36"/>
    <w:rsid w:val="003E14D9"/>
    <w:rsid w:val="003E3D2B"/>
    <w:rsid w:val="004078AD"/>
    <w:rsid w:val="005C0C7C"/>
    <w:rsid w:val="00833B6C"/>
    <w:rsid w:val="00855177"/>
    <w:rsid w:val="009E5A8B"/>
    <w:rsid w:val="00A46ABA"/>
    <w:rsid w:val="00AC7FBC"/>
    <w:rsid w:val="00B90F29"/>
    <w:rsid w:val="00BF0860"/>
    <w:rsid w:val="00C623B5"/>
    <w:rsid w:val="00CE7490"/>
    <w:rsid w:val="00D1527B"/>
    <w:rsid w:val="00ED2626"/>
    <w:rsid w:val="00F1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F13C"/>
  <w15:chartTrackingRefBased/>
  <w15:docId w15:val="{8CFAAA12-C13C-4771-B7A7-05100B27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0F2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 Pārvalde</dc:creator>
  <cp:lastModifiedBy>Iveta Samoviča</cp:lastModifiedBy>
  <cp:revision>4</cp:revision>
  <dcterms:created xsi:type="dcterms:W3CDTF">2025-09-25T12:49:00Z</dcterms:created>
  <dcterms:modified xsi:type="dcterms:W3CDTF">2025-10-14T09:07:00Z</dcterms:modified>
</cp:coreProperties>
</file>