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FCADE" w14:textId="77777777" w:rsidR="007067E5" w:rsidRDefault="007067E5" w:rsidP="007067E5">
      <w:pPr>
        <w:widowControl w:val="0"/>
        <w:spacing w:after="0" w:line="240" w:lineRule="auto"/>
        <w:jc w:val="right"/>
        <w:rPr>
          <w:rFonts w:asciiTheme="minorBidi" w:eastAsia="Times New Roman" w:hAnsiTheme="minorBidi" w:cstheme="minorBidi"/>
          <w:color w:val="000000"/>
          <w:lang w:val="lv-LV"/>
        </w:rPr>
      </w:pPr>
    </w:p>
    <w:p w14:paraId="757F5744" w14:textId="5A2F6BA6" w:rsidR="007067E5" w:rsidRDefault="007067E5" w:rsidP="007067E5">
      <w:pPr>
        <w:overflowPunct w:val="0"/>
        <w:autoSpaceDE w:val="0"/>
        <w:autoSpaceDN w:val="0"/>
        <w:adjustRightInd w:val="0"/>
        <w:spacing w:after="0" w:line="240" w:lineRule="auto"/>
        <w:ind w:right="180"/>
        <w:jc w:val="right"/>
        <w:rPr>
          <w:rFonts w:ascii="Arial" w:eastAsia="Times New Roman" w:hAnsi="Arial" w:cs="Arial"/>
          <w:b/>
          <w:iCs/>
          <w:color w:val="000000"/>
          <w:sz w:val="24"/>
          <w:szCs w:val="24"/>
          <w:lang w:val="lv-LV" w:eastAsia="lv-LV"/>
        </w:rPr>
      </w:pPr>
      <w:r>
        <w:rPr>
          <w:rFonts w:ascii="Arial" w:hAnsi="Arial" w:cs="Arial"/>
          <w:b/>
          <w:color w:val="000000"/>
          <w:sz w:val="24"/>
          <w:szCs w:val="24"/>
          <w:lang w:val="lv-LV"/>
        </w:rPr>
        <w:t>Dienvidkurzemes novada pašvaldības saistošie noteikumi Nr.</w:t>
      </w:r>
      <w:r w:rsidR="008E7E7D">
        <w:rPr>
          <w:rFonts w:ascii="Arial" w:hAnsi="Arial" w:cs="Arial"/>
          <w:b/>
          <w:color w:val="000000"/>
          <w:sz w:val="24"/>
          <w:szCs w:val="24"/>
          <w:lang w:val="lv-LV"/>
        </w:rPr>
        <w:t> </w:t>
      </w:r>
      <w:r>
        <w:rPr>
          <w:rFonts w:ascii="Arial" w:hAnsi="Arial" w:cs="Arial"/>
          <w:b/>
          <w:color w:val="000000"/>
          <w:sz w:val="24"/>
          <w:szCs w:val="24"/>
          <w:lang w:val="lv-LV"/>
        </w:rPr>
        <w:t>202</w:t>
      </w:r>
      <w:r w:rsidR="009F6AEF">
        <w:rPr>
          <w:rFonts w:ascii="Arial" w:hAnsi="Arial" w:cs="Arial"/>
          <w:b/>
          <w:color w:val="000000"/>
          <w:sz w:val="24"/>
          <w:szCs w:val="24"/>
          <w:lang w:val="lv-LV"/>
        </w:rPr>
        <w:t>5</w:t>
      </w:r>
      <w:r>
        <w:rPr>
          <w:rFonts w:ascii="Arial" w:hAnsi="Arial" w:cs="Arial"/>
          <w:b/>
          <w:color w:val="000000"/>
          <w:sz w:val="24"/>
          <w:szCs w:val="24"/>
          <w:lang w:val="lv-LV"/>
        </w:rPr>
        <w:t>/…</w:t>
      </w:r>
    </w:p>
    <w:p w14:paraId="3143C816" w14:textId="34CCF13B" w:rsidR="007067E5" w:rsidRDefault="007067E5" w:rsidP="007067E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lv-LV" w:eastAsia="lv-LV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lv-LV" w:eastAsia="lv-LV"/>
        </w:rPr>
        <w:t>“Grozījumi saistošos noteikumos Nr.</w:t>
      </w:r>
      <w:r w:rsidR="008E7E7D">
        <w:rPr>
          <w:rFonts w:ascii="Arial" w:eastAsia="Times New Roman" w:hAnsi="Arial" w:cs="Arial"/>
          <w:b/>
          <w:color w:val="000000"/>
          <w:sz w:val="24"/>
          <w:szCs w:val="24"/>
          <w:lang w:val="lv-LV" w:eastAsia="lv-LV"/>
        </w:rPr>
        <w:t> 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lv-LV" w:eastAsia="lv-LV"/>
        </w:rPr>
        <w:t>202</w:t>
      </w:r>
      <w:r w:rsidR="009F6AEF">
        <w:rPr>
          <w:rFonts w:ascii="Arial" w:eastAsia="Times New Roman" w:hAnsi="Arial" w:cs="Arial"/>
          <w:b/>
          <w:color w:val="000000"/>
          <w:sz w:val="24"/>
          <w:szCs w:val="24"/>
          <w:lang w:val="lv-LV" w:eastAsia="lv-LV"/>
        </w:rPr>
        <w:t>5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lv-LV" w:eastAsia="lv-LV"/>
        </w:rPr>
        <w:t>/</w:t>
      </w:r>
      <w:r w:rsidR="00E75F7E">
        <w:rPr>
          <w:rFonts w:ascii="Arial" w:eastAsia="Times New Roman" w:hAnsi="Arial" w:cs="Arial"/>
          <w:b/>
          <w:color w:val="000000"/>
          <w:sz w:val="24"/>
          <w:szCs w:val="24"/>
          <w:lang w:val="lv-LV" w:eastAsia="lv-LV"/>
        </w:rPr>
        <w:t>7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lv-LV" w:eastAsia="lv-LV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lv-LV"/>
        </w:rPr>
        <w:t xml:space="preserve">“Par </w:t>
      </w:r>
      <w:r>
        <w:rPr>
          <w:rFonts w:ascii="Arial" w:hAnsi="Arial" w:cs="Arial"/>
          <w:b/>
          <w:sz w:val="24"/>
          <w:szCs w:val="24"/>
          <w:lang w:val="lv-LV"/>
        </w:rPr>
        <w:t>Dienvidkurzemes novada pašvaldības 202</w:t>
      </w:r>
      <w:r w:rsidR="009F6AEF">
        <w:rPr>
          <w:rFonts w:ascii="Arial" w:hAnsi="Arial" w:cs="Arial"/>
          <w:b/>
          <w:sz w:val="24"/>
          <w:szCs w:val="24"/>
          <w:lang w:val="lv-LV"/>
        </w:rPr>
        <w:t>5</w:t>
      </w:r>
      <w:r>
        <w:rPr>
          <w:rFonts w:ascii="Arial" w:hAnsi="Arial" w:cs="Arial"/>
          <w:b/>
          <w:sz w:val="24"/>
          <w:szCs w:val="24"/>
          <w:lang w:val="lv-LV"/>
        </w:rPr>
        <w:t>.</w:t>
      </w:r>
      <w:r w:rsidR="00A004D7">
        <w:rPr>
          <w:rFonts w:ascii="Arial" w:hAnsi="Arial" w:cs="Arial"/>
          <w:b/>
          <w:sz w:val="24"/>
          <w:szCs w:val="24"/>
          <w:lang w:val="lv-LV"/>
        </w:rPr>
        <w:t xml:space="preserve"> </w:t>
      </w:r>
      <w:r>
        <w:rPr>
          <w:rFonts w:ascii="Arial" w:hAnsi="Arial" w:cs="Arial"/>
          <w:b/>
          <w:sz w:val="24"/>
          <w:szCs w:val="24"/>
          <w:lang w:val="lv-LV"/>
        </w:rPr>
        <w:t>gada budžeta plānu</w:t>
      </w:r>
      <w:r>
        <w:rPr>
          <w:rFonts w:ascii="Arial" w:eastAsia="Times New Roman" w:hAnsi="Arial" w:cs="Arial"/>
          <w:b/>
          <w:sz w:val="24"/>
          <w:szCs w:val="24"/>
          <w:lang w:val="lv-LV"/>
        </w:rPr>
        <w:t>” ”</w:t>
      </w:r>
    </w:p>
    <w:p w14:paraId="105FBB8D" w14:textId="77777777" w:rsidR="007067E5" w:rsidRDefault="007067E5" w:rsidP="007067E5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i/>
          <w:iCs/>
          <w:sz w:val="24"/>
          <w:szCs w:val="24"/>
          <w:lang w:val="lv-LV"/>
        </w:rPr>
      </w:pPr>
    </w:p>
    <w:p w14:paraId="43AAD59B" w14:textId="14E86D44" w:rsidR="007067E5" w:rsidRDefault="007067E5" w:rsidP="007067E5">
      <w:pPr>
        <w:spacing w:after="0" w:line="240" w:lineRule="auto"/>
        <w:jc w:val="right"/>
        <w:rPr>
          <w:rFonts w:ascii="Arial" w:eastAsia="Times New Roman" w:hAnsi="Arial" w:cs="Arial"/>
          <w:bCs/>
          <w:i/>
          <w:iCs/>
          <w:lang w:val="lv-LV"/>
        </w:rPr>
      </w:pPr>
      <w:r>
        <w:rPr>
          <w:rFonts w:ascii="Arial" w:eastAsia="Times New Roman" w:hAnsi="Arial" w:cs="Arial"/>
          <w:bCs/>
          <w:i/>
          <w:iCs/>
          <w:lang w:val="lv-LV"/>
        </w:rPr>
        <w:t>Izdoti saskaņā ar Pašvaldību likuma 10.</w:t>
      </w:r>
      <w:r w:rsidR="006321C3">
        <w:rPr>
          <w:rFonts w:ascii="Arial" w:eastAsia="Times New Roman" w:hAnsi="Arial" w:cs="Arial"/>
          <w:bCs/>
          <w:i/>
          <w:iCs/>
          <w:lang w:val="lv-LV"/>
        </w:rPr>
        <w:t> </w:t>
      </w:r>
      <w:r>
        <w:rPr>
          <w:rFonts w:ascii="Arial" w:eastAsia="Times New Roman" w:hAnsi="Arial" w:cs="Arial"/>
          <w:bCs/>
          <w:i/>
          <w:iCs/>
          <w:lang w:val="lv-LV"/>
        </w:rPr>
        <w:t>panta</w:t>
      </w:r>
    </w:p>
    <w:p w14:paraId="0BD17CCB" w14:textId="5AA07037" w:rsidR="007067E5" w:rsidRDefault="007067E5" w:rsidP="007067E5">
      <w:pPr>
        <w:spacing w:after="0" w:line="240" w:lineRule="auto"/>
        <w:jc w:val="right"/>
        <w:rPr>
          <w:rFonts w:ascii="Arial" w:eastAsia="Times New Roman" w:hAnsi="Arial" w:cs="Arial"/>
          <w:bCs/>
          <w:i/>
          <w:iCs/>
          <w:lang w:val="lv-LV"/>
        </w:rPr>
      </w:pPr>
      <w:r>
        <w:rPr>
          <w:rFonts w:ascii="Arial" w:eastAsia="Times New Roman" w:hAnsi="Arial" w:cs="Arial"/>
          <w:bCs/>
          <w:i/>
          <w:iCs/>
          <w:lang w:val="lv-LV"/>
        </w:rPr>
        <w:t>pirmās daļas 1.</w:t>
      </w:r>
      <w:r w:rsidR="009F6AEF">
        <w:rPr>
          <w:rFonts w:ascii="Arial" w:eastAsia="Times New Roman" w:hAnsi="Arial" w:cs="Arial"/>
          <w:bCs/>
          <w:i/>
          <w:iCs/>
          <w:lang w:val="lv-LV"/>
        </w:rPr>
        <w:t> </w:t>
      </w:r>
      <w:r>
        <w:rPr>
          <w:rFonts w:ascii="Arial" w:eastAsia="Times New Roman" w:hAnsi="Arial" w:cs="Arial"/>
          <w:bCs/>
          <w:i/>
          <w:iCs/>
          <w:lang w:val="lv-LV"/>
        </w:rPr>
        <w:t xml:space="preserve">punktu, </w:t>
      </w:r>
      <w:r w:rsidR="00A73125">
        <w:rPr>
          <w:rFonts w:ascii="Arial" w:eastAsia="Times New Roman" w:hAnsi="Arial" w:cs="Arial"/>
          <w:bCs/>
          <w:i/>
          <w:iCs/>
          <w:lang w:val="lv-LV"/>
        </w:rPr>
        <w:t>44. pantu</w:t>
      </w:r>
    </w:p>
    <w:p w14:paraId="7EAD3748" w14:textId="2D1E10E2" w:rsidR="007067E5" w:rsidRDefault="007067E5" w:rsidP="007067E5">
      <w:pPr>
        <w:spacing w:after="0" w:line="240" w:lineRule="auto"/>
        <w:jc w:val="right"/>
        <w:rPr>
          <w:rFonts w:ascii="Arial" w:eastAsia="Times New Roman" w:hAnsi="Arial" w:cs="Arial"/>
          <w:bCs/>
          <w:i/>
          <w:iCs/>
          <w:lang w:val="lv-LV"/>
        </w:rPr>
      </w:pPr>
      <w:r>
        <w:rPr>
          <w:rFonts w:ascii="Arial" w:eastAsia="Times New Roman" w:hAnsi="Arial" w:cs="Arial"/>
          <w:bCs/>
          <w:i/>
          <w:iCs/>
          <w:lang w:val="lv-LV"/>
        </w:rPr>
        <w:t>likuma "Par pašvaldību budžetiem" 16. un 17.</w:t>
      </w:r>
      <w:r w:rsidR="00EC6BD2">
        <w:t xml:space="preserve"> </w:t>
      </w:r>
      <w:r>
        <w:rPr>
          <w:rFonts w:ascii="Arial" w:eastAsia="Times New Roman" w:hAnsi="Arial" w:cs="Arial"/>
          <w:bCs/>
          <w:i/>
          <w:iCs/>
          <w:lang w:val="lv-LV"/>
        </w:rPr>
        <w:t>pantu</w:t>
      </w:r>
    </w:p>
    <w:p w14:paraId="562EC68E" w14:textId="77777777" w:rsidR="007067E5" w:rsidRDefault="007067E5" w:rsidP="007067E5">
      <w:pPr>
        <w:spacing w:after="0" w:line="240" w:lineRule="auto"/>
        <w:ind w:firstLine="567"/>
        <w:rPr>
          <w:rFonts w:ascii="Arial" w:eastAsia="Times New Roman" w:hAnsi="Arial" w:cs="Arial"/>
          <w:bCs/>
          <w:iCs/>
          <w:sz w:val="24"/>
          <w:szCs w:val="24"/>
          <w:lang w:val="lv-LV" w:eastAsia="lv-LV"/>
        </w:rPr>
      </w:pPr>
    </w:p>
    <w:p w14:paraId="5B842A19" w14:textId="77777777" w:rsidR="007067E5" w:rsidRDefault="007067E5" w:rsidP="007067E5">
      <w:pPr>
        <w:spacing w:after="0" w:line="240" w:lineRule="auto"/>
        <w:ind w:firstLine="567"/>
        <w:rPr>
          <w:rFonts w:ascii="Arial" w:eastAsia="Times New Roman" w:hAnsi="Arial" w:cs="Arial"/>
          <w:bCs/>
          <w:iCs/>
          <w:sz w:val="24"/>
          <w:szCs w:val="24"/>
          <w:lang w:val="lv-LV" w:eastAsia="lv-LV"/>
        </w:rPr>
      </w:pPr>
    </w:p>
    <w:p w14:paraId="784FEC3A" w14:textId="64B4DEF6" w:rsidR="007067E5" w:rsidRDefault="007067E5" w:rsidP="007067E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lv-LV" w:eastAsia="lv-LV"/>
        </w:rPr>
      </w:pPr>
      <w:r>
        <w:rPr>
          <w:rFonts w:ascii="Arial" w:eastAsia="Times New Roman" w:hAnsi="Arial" w:cs="Arial"/>
          <w:sz w:val="24"/>
          <w:szCs w:val="24"/>
          <w:lang w:val="lv-LV" w:eastAsia="lv-LV"/>
        </w:rPr>
        <w:t>Veikt 202</w:t>
      </w:r>
      <w:r w:rsidR="00EC6BD2">
        <w:rPr>
          <w:rFonts w:ascii="Arial" w:eastAsia="Times New Roman" w:hAnsi="Arial" w:cs="Arial"/>
          <w:sz w:val="24"/>
          <w:szCs w:val="24"/>
          <w:lang w:val="lv-LV" w:eastAsia="lv-LV"/>
        </w:rPr>
        <w:t>5</w:t>
      </w:r>
      <w:r>
        <w:rPr>
          <w:rFonts w:ascii="Arial" w:eastAsia="Times New Roman" w:hAnsi="Arial" w:cs="Arial"/>
          <w:sz w:val="24"/>
          <w:szCs w:val="24"/>
          <w:lang w:val="lv-LV" w:eastAsia="lv-LV"/>
        </w:rPr>
        <w:t>.</w:t>
      </w:r>
      <w:r w:rsidR="001C5C4A">
        <w:rPr>
          <w:rFonts w:ascii="Arial" w:eastAsia="Times New Roman" w:hAnsi="Arial" w:cs="Arial"/>
          <w:sz w:val="24"/>
          <w:szCs w:val="24"/>
          <w:lang w:val="lv-LV" w:eastAsia="lv-LV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lv-LV" w:eastAsia="lv-LV"/>
        </w:rPr>
        <w:t>gada</w:t>
      </w:r>
      <w:r w:rsidR="001C5C4A">
        <w:rPr>
          <w:rFonts w:ascii="Arial" w:eastAsia="Times New Roman" w:hAnsi="Arial" w:cs="Arial"/>
          <w:sz w:val="24"/>
          <w:szCs w:val="24"/>
          <w:lang w:val="lv-LV" w:eastAsia="lv-LV"/>
        </w:rPr>
        <w:t xml:space="preserve"> 18. f</w:t>
      </w:r>
      <w:r>
        <w:rPr>
          <w:rFonts w:ascii="Arial" w:eastAsia="Times New Roman" w:hAnsi="Arial" w:cs="Arial"/>
          <w:sz w:val="24"/>
          <w:szCs w:val="24"/>
          <w:lang w:val="lv-LV" w:eastAsia="lv-LV"/>
        </w:rPr>
        <w:t>ebruāra saistošos noteikumos Nr.202</w:t>
      </w:r>
      <w:r w:rsidR="001C5C4A">
        <w:rPr>
          <w:rFonts w:ascii="Arial" w:eastAsia="Times New Roman" w:hAnsi="Arial" w:cs="Arial"/>
          <w:sz w:val="24"/>
          <w:szCs w:val="24"/>
          <w:lang w:val="lv-LV" w:eastAsia="lv-LV"/>
        </w:rPr>
        <w:t>5</w:t>
      </w:r>
      <w:r>
        <w:rPr>
          <w:rFonts w:ascii="Arial" w:eastAsia="Times New Roman" w:hAnsi="Arial" w:cs="Arial"/>
          <w:sz w:val="24"/>
          <w:szCs w:val="24"/>
          <w:lang w:val="lv-LV" w:eastAsia="lv-LV"/>
        </w:rPr>
        <w:t>/</w:t>
      </w:r>
      <w:r w:rsidR="001C5C4A">
        <w:rPr>
          <w:rFonts w:ascii="Arial" w:eastAsia="Times New Roman" w:hAnsi="Arial" w:cs="Arial"/>
          <w:sz w:val="24"/>
          <w:szCs w:val="24"/>
          <w:lang w:val="lv-LV" w:eastAsia="lv-LV"/>
        </w:rPr>
        <w:t>7</w:t>
      </w:r>
      <w:r>
        <w:rPr>
          <w:rFonts w:ascii="Arial" w:eastAsia="Times New Roman" w:hAnsi="Arial" w:cs="Arial"/>
          <w:sz w:val="24"/>
          <w:szCs w:val="24"/>
          <w:lang w:val="lv-LV" w:eastAsia="lv-LV"/>
        </w:rPr>
        <w:t xml:space="preserve"> “Par Dienvidkurzemes novada pašvaldības 202</w:t>
      </w:r>
      <w:r w:rsidR="008D1217">
        <w:rPr>
          <w:rFonts w:ascii="Arial" w:eastAsia="Times New Roman" w:hAnsi="Arial" w:cs="Arial"/>
          <w:sz w:val="24"/>
          <w:szCs w:val="24"/>
          <w:lang w:val="lv-LV" w:eastAsia="lv-LV"/>
        </w:rPr>
        <w:t>5</w:t>
      </w:r>
      <w:r>
        <w:rPr>
          <w:rFonts w:ascii="Arial" w:eastAsia="Times New Roman" w:hAnsi="Arial" w:cs="Arial"/>
          <w:sz w:val="24"/>
          <w:szCs w:val="24"/>
          <w:lang w:val="lv-LV" w:eastAsia="lv-LV"/>
        </w:rPr>
        <w:t>. gada budžeta plānu” šādus grozījumus:</w:t>
      </w:r>
    </w:p>
    <w:p w14:paraId="2D266389" w14:textId="641D29B9" w:rsidR="007067E5" w:rsidRDefault="007067E5" w:rsidP="007067E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lv-LV" w:eastAsia="lv-LV"/>
        </w:rPr>
      </w:pPr>
      <w:r>
        <w:rPr>
          <w:rFonts w:ascii="Arial" w:eastAsia="Times New Roman" w:hAnsi="Arial" w:cs="Arial"/>
          <w:sz w:val="24"/>
          <w:szCs w:val="24"/>
          <w:lang w:val="lv-LV" w:eastAsia="lv-LV"/>
        </w:rPr>
        <w:t>Izteikt 1.</w:t>
      </w:r>
      <w:r w:rsidR="00A5028D">
        <w:rPr>
          <w:rFonts w:ascii="Arial" w:eastAsia="Times New Roman" w:hAnsi="Arial" w:cs="Arial"/>
          <w:sz w:val="24"/>
          <w:szCs w:val="24"/>
          <w:lang w:val="lv-LV" w:eastAsia="lv-LV"/>
        </w:rPr>
        <w:t> </w:t>
      </w:r>
      <w:r>
        <w:rPr>
          <w:rFonts w:ascii="Arial" w:eastAsia="Times New Roman" w:hAnsi="Arial" w:cs="Arial"/>
          <w:sz w:val="24"/>
          <w:szCs w:val="24"/>
          <w:lang w:val="lv-LV" w:eastAsia="lv-LV"/>
        </w:rPr>
        <w:t>punktu šādā redakcijā:</w:t>
      </w:r>
    </w:p>
    <w:p w14:paraId="34C538FD" w14:textId="56EE1859" w:rsidR="007067E5" w:rsidRDefault="007067E5" w:rsidP="007067E5">
      <w:pPr>
        <w:spacing w:after="0" w:line="240" w:lineRule="auto"/>
        <w:ind w:left="568"/>
        <w:jc w:val="both"/>
        <w:rPr>
          <w:rFonts w:ascii="Arial" w:eastAsia="Times New Roman" w:hAnsi="Arial" w:cs="Arial"/>
          <w:sz w:val="24"/>
          <w:szCs w:val="24"/>
          <w:lang w:val="lv-LV" w:eastAsia="lv-LV"/>
        </w:rPr>
      </w:pPr>
      <w:r>
        <w:rPr>
          <w:rFonts w:ascii="Arial" w:eastAsia="Times New Roman" w:hAnsi="Arial" w:cs="Arial"/>
          <w:sz w:val="24"/>
          <w:szCs w:val="24"/>
          <w:lang w:val="lv-LV" w:eastAsia="lv-LV"/>
        </w:rPr>
        <w:t>“1. Apstiprināt Dienvidkurzemes novada pašvaldības pamatbudžetu 202</w:t>
      </w:r>
      <w:r w:rsidR="008D1217">
        <w:rPr>
          <w:rFonts w:ascii="Arial" w:eastAsia="Times New Roman" w:hAnsi="Arial" w:cs="Arial"/>
          <w:sz w:val="24"/>
          <w:szCs w:val="24"/>
          <w:lang w:val="lv-LV" w:eastAsia="lv-LV"/>
        </w:rPr>
        <w:t>5</w:t>
      </w:r>
      <w:r>
        <w:rPr>
          <w:rFonts w:ascii="Arial" w:eastAsia="Times New Roman" w:hAnsi="Arial" w:cs="Arial"/>
          <w:sz w:val="24"/>
          <w:szCs w:val="24"/>
          <w:lang w:val="lv-LV" w:eastAsia="lv-LV"/>
        </w:rPr>
        <w:t>.</w:t>
      </w:r>
      <w:r w:rsidR="008D1217">
        <w:rPr>
          <w:rFonts w:ascii="Arial" w:eastAsia="Times New Roman" w:hAnsi="Arial" w:cs="Arial"/>
          <w:sz w:val="24"/>
          <w:szCs w:val="24"/>
          <w:lang w:val="lv-LV" w:eastAsia="lv-LV"/>
        </w:rPr>
        <w:t> </w:t>
      </w:r>
      <w:r>
        <w:rPr>
          <w:rFonts w:ascii="Arial" w:eastAsia="Times New Roman" w:hAnsi="Arial" w:cs="Arial"/>
          <w:sz w:val="24"/>
          <w:szCs w:val="24"/>
          <w:lang w:val="lv-LV" w:eastAsia="lv-LV"/>
        </w:rPr>
        <w:t>gadam šādā apmērā (1.</w:t>
      </w:r>
      <w:r w:rsidR="008D1217">
        <w:rPr>
          <w:rFonts w:ascii="Arial" w:eastAsia="Times New Roman" w:hAnsi="Arial" w:cs="Arial"/>
          <w:sz w:val="24"/>
          <w:szCs w:val="24"/>
          <w:lang w:val="lv-LV" w:eastAsia="lv-LV"/>
        </w:rPr>
        <w:t> </w:t>
      </w:r>
      <w:r>
        <w:rPr>
          <w:rFonts w:ascii="Arial" w:eastAsia="Times New Roman" w:hAnsi="Arial" w:cs="Arial"/>
          <w:sz w:val="24"/>
          <w:szCs w:val="24"/>
          <w:lang w:val="lv-LV" w:eastAsia="lv-LV"/>
        </w:rPr>
        <w:t>pielikums):</w:t>
      </w:r>
    </w:p>
    <w:p w14:paraId="0D2820EC" w14:textId="45F71DDF" w:rsidR="007067E5" w:rsidRDefault="007067E5" w:rsidP="007067E5">
      <w:pPr>
        <w:spacing w:after="0" w:line="240" w:lineRule="auto"/>
        <w:ind w:left="568"/>
        <w:jc w:val="both"/>
        <w:rPr>
          <w:rFonts w:ascii="Arial" w:eastAsia="Times New Roman" w:hAnsi="Arial" w:cs="Arial"/>
          <w:sz w:val="24"/>
          <w:szCs w:val="24"/>
          <w:lang w:val="lv-LV" w:eastAsia="lv-LV"/>
        </w:rPr>
      </w:pPr>
      <w:r>
        <w:rPr>
          <w:rFonts w:ascii="Arial" w:eastAsia="Times New Roman" w:hAnsi="Arial" w:cs="Arial"/>
          <w:sz w:val="24"/>
          <w:szCs w:val="24"/>
          <w:lang w:val="lv-LV" w:eastAsia="lv-LV"/>
        </w:rPr>
        <w:t xml:space="preserve">1.1. kārtējā gada ieņēmumi </w:t>
      </w:r>
      <w:r w:rsidR="00A51629" w:rsidRPr="00A51629">
        <w:rPr>
          <w:rFonts w:ascii="Arial" w:eastAsia="Times New Roman" w:hAnsi="Arial" w:cs="Arial"/>
          <w:sz w:val="24"/>
          <w:szCs w:val="24"/>
          <w:lang w:val="lv-LV" w:eastAsia="lv-LV"/>
        </w:rPr>
        <w:t>6</w:t>
      </w:r>
      <w:r w:rsidR="00513502">
        <w:rPr>
          <w:rFonts w:ascii="Arial" w:eastAsia="Times New Roman" w:hAnsi="Arial" w:cs="Arial"/>
          <w:sz w:val="24"/>
          <w:szCs w:val="24"/>
          <w:lang w:val="lv-LV" w:eastAsia="lv-LV"/>
        </w:rPr>
        <w:t>7</w:t>
      </w:r>
      <w:r w:rsidR="00A51629" w:rsidRPr="00A51629">
        <w:rPr>
          <w:rFonts w:ascii="Arial" w:eastAsia="Times New Roman" w:hAnsi="Arial" w:cs="Arial"/>
          <w:sz w:val="24"/>
          <w:szCs w:val="24"/>
          <w:lang w:val="lv-LV" w:eastAsia="lv-LV"/>
        </w:rPr>
        <w:t xml:space="preserve"> </w:t>
      </w:r>
      <w:r w:rsidR="00513502">
        <w:rPr>
          <w:rFonts w:ascii="Arial" w:eastAsia="Times New Roman" w:hAnsi="Arial" w:cs="Arial"/>
          <w:sz w:val="24"/>
          <w:szCs w:val="24"/>
          <w:lang w:val="lv-LV" w:eastAsia="lv-LV"/>
        </w:rPr>
        <w:t>418</w:t>
      </w:r>
      <w:r w:rsidR="00A51629">
        <w:rPr>
          <w:rFonts w:ascii="Arial" w:eastAsia="Times New Roman" w:hAnsi="Arial" w:cs="Arial"/>
          <w:sz w:val="24"/>
          <w:szCs w:val="24"/>
          <w:lang w:val="lv-LV" w:eastAsia="lv-LV"/>
        </w:rPr>
        <w:t> </w:t>
      </w:r>
      <w:r w:rsidR="00513502">
        <w:rPr>
          <w:rFonts w:ascii="Arial" w:eastAsia="Times New Roman" w:hAnsi="Arial" w:cs="Arial"/>
          <w:sz w:val="24"/>
          <w:szCs w:val="24"/>
          <w:lang w:val="lv-LV" w:eastAsia="lv-LV"/>
        </w:rPr>
        <w:t>746</w:t>
      </w:r>
      <w:r w:rsidR="00A51629">
        <w:rPr>
          <w:rFonts w:ascii="Arial" w:eastAsia="Times New Roman" w:hAnsi="Arial" w:cs="Arial"/>
          <w:sz w:val="24"/>
          <w:szCs w:val="24"/>
          <w:lang w:val="lv-LV" w:eastAsia="lv-LV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lv-LV" w:eastAsia="lv-LV"/>
        </w:rPr>
        <w:t>EUR,</w:t>
      </w:r>
    </w:p>
    <w:p w14:paraId="5783BD7F" w14:textId="151DC55F" w:rsidR="007067E5" w:rsidRDefault="007067E5" w:rsidP="007067E5">
      <w:pPr>
        <w:spacing w:after="0" w:line="240" w:lineRule="auto"/>
        <w:ind w:left="568"/>
        <w:jc w:val="both"/>
        <w:rPr>
          <w:rFonts w:ascii="Arial" w:eastAsia="Times New Roman" w:hAnsi="Arial" w:cs="Arial"/>
          <w:sz w:val="24"/>
          <w:szCs w:val="24"/>
          <w:lang w:val="lv-LV" w:eastAsia="lv-LV"/>
        </w:rPr>
      </w:pPr>
      <w:r>
        <w:rPr>
          <w:rFonts w:ascii="Arial" w:eastAsia="Times New Roman" w:hAnsi="Arial" w:cs="Arial"/>
          <w:sz w:val="24"/>
          <w:szCs w:val="24"/>
          <w:lang w:val="lv-LV" w:eastAsia="lv-LV"/>
        </w:rPr>
        <w:t xml:space="preserve">1.2. kārtējā gada izdevumi </w:t>
      </w:r>
      <w:r w:rsidR="002C7D80" w:rsidRPr="002C7D80">
        <w:rPr>
          <w:rFonts w:ascii="Arial" w:eastAsia="Times New Roman" w:hAnsi="Arial" w:cs="Arial"/>
          <w:sz w:val="24"/>
          <w:szCs w:val="24"/>
          <w:lang w:val="lv-LV" w:eastAsia="lv-LV"/>
        </w:rPr>
        <w:t>6</w:t>
      </w:r>
      <w:r w:rsidR="00BB5311">
        <w:rPr>
          <w:rFonts w:ascii="Arial" w:eastAsia="Times New Roman" w:hAnsi="Arial" w:cs="Arial"/>
          <w:sz w:val="24"/>
          <w:szCs w:val="24"/>
          <w:lang w:val="lv-LV" w:eastAsia="lv-LV"/>
        </w:rPr>
        <w:t>9</w:t>
      </w:r>
      <w:r w:rsidR="002C7D80" w:rsidRPr="002C7D80">
        <w:rPr>
          <w:rFonts w:ascii="Arial" w:eastAsia="Times New Roman" w:hAnsi="Arial" w:cs="Arial"/>
          <w:sz w:val="24"/>
          <w:szCs w:val="24"/>
          <w:lang w:val="lv-LV" w:eastAsia="lv-LV"/>
        </w:rPr>
        <w:t xml:space="preserve"> </w:t>
      </w:r>
      <w:r w:rsidR="00BB5311">
        <w:rPr>
          <w:rFonts w:ascii="Arial" w:eastAsia="Times New Roman" w:hAnsi="Arial" w:cs="Arial"/>
          <w:sz w:val="24"/>
          <w:szCs w:val="24"/>
          <w:lang w:val="lv-LV" w:eastAsia="lv-LV"/>
        </w:rPr>
        <w:t>968</w:t>
      </w:r>
      <w:r w:rsidR="002C7D80">
        <w:rPr>
          <w:rFonts w:ascii="Arial" w:eastAsia="Times New Roman" w:hAnsi="Arial" w:cs="Arial"/>
          <w:sz w:val="24"/>
          <w:szCs w:val="24"/>
          <w:lang w:val="lv-LV" w:eastAsia="lv-LV"/>
        </w:rPr>
        <w:t> </w:t>
      </w:r>
      <w:r w:rsidR="00507562">
        <w:rPr>
          <w:rFonts w:ascii="Arial" w:eastAsia="Times New Roman" w:hAnsi="Arial" w:cs="Arial"/>
          <w:sz w:val="24"/>
          <w:szCs w:val="24"/>
          <w:lang w:val="lv-LV" w:eastAsia="lv-LV"/>
        </w:rPr>
        <w:t>492</w:t>
      </w:r>
      <w:r w:rsidR="002C7D80">
        <w:rPr>
          <w:rFonts w:ascii="Arial" w:eastAsia="Times New Roman" w:hAnsi="Arial" w:cs="Arial"/>
          <w:sz w:val="24"/>
          <w:szCs w:val="24"/>
          <w:lang w:val="lv-LV" w:eastAsia="lv-LV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lv-LV" w:eastAsia="lv-LV"/>
        </w:rPr>
        <w:t>EUR,</w:t>
      </w:r>
    </w:p>
    <w:p w14:paraId="7409A114" w14:textId="1ACD07C8" w:rsidR="007067E5" w:rsidRDefault="007067E5" w:rsidP="007067E5">
      <w:pPr>
        <w:spacing w:after="0" w:line="240" w:lineRule="auto"/>
        <w:ind w:left="568"/>
        <w:jc w:val="both"/>
        <w:rPr>
          <w:rFonts w:ascii="Arial" w:eastAsia="Times New Roman" w:hAnsi="Arial" w:cs="Arial"/>
          <w:sz w:val="24"/>
          <w:szCs w:val="24"/>
          <w:lang w:val="lv-LV" w:eastAsia="lv-LV"/>
        </w:rPr>
      </w:pPr>
      <w:r>
        <w:rPr>
          <w:rFonts w:ascii="Arial" w:eastAsia="Times New Roman" w:hAnsi="Arial" w:cs="Arial"/>
          <w:sz w:val="24"/>
          <w:szCs w:val="24"/>
          <w:lang w:val="lv-LV" w:eastAsia="lv-LV"/>
        </w:rPr>
        <w:t xml:space="preserve">1.3. aizdevumu atmaksa 1 </w:t>
      </w:r>
      <w:r w:rsidR="003567EF">
        <w:rPr>
          <w:rFonts w:ascii="Arial" w:eastAsia="Times New Roman" w:hAnsi="Arial" w:cs="Arial"/>
          <w:sz w:val="24"/>
          <w:szCs w:val="24"/>
          <w:lang w:val="lv-LV" w:eastAsia="lv-LV"/>
        </w:rPr>
        <w:t>821</w:t>
      </w:r>
      <w:r>
        <w:rPr>
          <w:rFonts w:ascii="Arial" w:eastAsia="Times New Roman" w:hAnsi="Arial" w:cs="Arial"/>
          <w:sz w:val="24"/>
          <w:szCs w:val="24"/>
          <w:lang w:val="lv-LV" w:eastAsia="lv-LV"/>
        </w:rPr>
        <w:t xml:space="preserve"> </w:t>
      </w:r>
      <w:r w:rsidR="003567EF">
        <w:rPr>
          <w:rFonts w:ascii="Arial" w:eastAsia="Times New Roman" w:hAnsi="Arial" w:cs="Arial"/>
          <w:sz w:val="24"/>
          <w:szCs w:val="24"/>
          <w:lang w:val="lv-LV" w:eastAsia="lv-LV"/>
        </w:rPr>
        <w:t>885</w:t>
      </w:r>
      <w:r>
        <w:rPr>
          <w:rFonts w:ascii="Arial" w:eastAsia="Times New Roman" w:hAnsi="Arial" w:cs="Arial"/>
          <w:sz w:val="24"/>
          <w:szCs w:val="24"/>
          <w:lang w:val="lv-LV" w:eastAsia="lv-LV"/>
        </w:rPr>
        <w:t xml:space="preserve"> EUR,</w:t>
      </w:r>
    </w:p>
    <w:p w14:paraId="30756458" w14:textId="5C83DB42" w:rsidR="007067E5" w:rsidRDefault="007067E5" w:rsidP="007067E5">
      <w:pPr>
        <w:spacing w:after="0" w:line="240" w:lineRule="auto"/>
        <w:ind w:left="568"/>
        <w:jc w:val="both"/>
        <w:rPr>
          <w:rFonts w:ascii="Arial" w:eastAsia="Times New Roman" w:hAnsi="Arial" w:cs="Arial"/>
          <w:sz w:val="24"/>
          <w:szCs w:val="24"/>
          <w:lang w:val="lv-LV" w:eastAsia="lv-LV"/>
        </w:rPr>
      </w:pPr>
      <w:r>
        <w:rPr>
          <w:rFonts w:ascii="Arial" w:eastAsia="Times New Roman" w:hAnsi="Arial" w:cs="Arial"/>
          <w:sz w:val="24"/>
          <w:szCs w:val="24"/>
          <w:lang w:val="lv-LV" w:eastAsia="lv-LV"/>
        </w:rPr>
        <w:t>1.4. aizdevum</w:t>
      </w:r>
      <w:r w:rsidR="00EB4E7B">
        <w:rPr>
          <w:rFonts w:ascii="Arial" w:eastAsia="Times New Roman" w:hAnsi="Arial" w:cs="Arial"/>
          <w:sz w:val="24"/>
          <w:szCs w:val="24"/>
          <w:lang w:val="lv-LV" w:eastAsia="lv-LV"/>
        </w:rPr>
        <w:t>u saņemšana</w:t>
      </w:r>
      <w:r>
        <w:rPr>
          <w:rFonts w:ascii="Arial" w:eastAsia="Times New Roman" w:hAnsi="Arial" w:cs="Arial"/>
          <w:sz w:val="24"/>
          <w:szCs w:val="24"/>
          <w:lang w:val="lv-LV" w:eastAsia="lv-LV"/>
        </w:rPr>
        <w:t xml:space="preserve"> </w:t>
      </w:r>
      <w:r w:rsidR="00507562">
        <w:rPr>
          <w:rFonts w:ascii="Arial" w:eastAsia="Times New Roman" w:hAnsi="Arial" w:cs="Arial"/>
          <w:sz w:val="24"/>
          <w:szCs w:val="24"/>
          <w:lang w:val="lv-LV" w:eastAsia="lv-LV"/>
        </w:rPr>
        <w:t>670</w:t>
      </w:r>
      <w:r w:rsidR="0034337C" w:rsidRPr="0034337C">
        <w:rPr>
          <w:rFonts w:ascii="Arial" w:eastAsia="Times New Roman" w:hAnsi="Arial" w:cs="Arial"/>
          <w:sz w:val="24"/>
          <w:szCs w:val="24"/>
          <w:lang w:val="lv-LV" w:eastAsia="lv-LV"/>
        </w:rPr>
        <w:t xml:space="preserve"> </w:t>
      </w:r>
      <w:r w:rsidR="00507562">
        <w:rPr>
          <w:rFonts w:ascii="Arial" w:eastAsia="Times New Roman" w:hAnsi="Arial" w:cs="Arial"/>
          <w:sz w:val="24"/>
          <w:szCs w:val="24"/>
          <w:lang w:val="lv-LV" w:eastAsia="lv-LV"/>
        </w:rPr>
        <w:t>096</w:t>
      </w:r>
      <w:r w:rsidR="0011248B">
        <w:rPr>
          <w:rFonts w:ascii="Arial" w:eastAsia="Times New Roman" w:hAnsi="Arial" w:cs="Arial"/>
          <w:sz w:val="24"/>
          <w:szCs w:val="24"/>
          <w:lang w:val="lv-LV" w:eastAsia="lv-LV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lv-LV" w:eastAsia="lv-LV"/>
        </w:rPr>
        <w:t>EUR,</w:t>
      </w:r>
    </w:p>
    <w:p w14:paraId="229742FC" w14:textId="272B4A4A" w:rsidR="007067E5" w:rsidRDefault="007067E5" w:rsidP="007067E5">
      <w:pPr>
        <w:spacing w:after="0" w:line="240" w:lineRule="auto"/>
        <w:ind w:left="568"/>
        <w:jc w:val="both"/>
        <w:rPr>
          <w:rFonts w:ascii="Arial" w:eastAsia="Times New Roman" w:hAnsi="Arial" w:cs="Arial"/>
          <w:sz w:val="24"/>
          <w:szCs w:val="24"/>
          <w:lang w:val="lv-LV" w:eastAsia="lv-LV"/>
        </w:rPr>
      </w:pPr>
      <w:r>
        <w:rPr>
          <w:rFonts w:ascii="Arial" w:eastAsia="Times New Roman" w:hAnsi="Arial" w:cs="Arial"/>
          <w:sz w:val="24"/>
          <w:szCs w:val="24"/>
          <w:lang w:val="lv-LV" w:eastAsia="lv-LV"/>
        </w:rPr>
        <w:t xml:space="preserve">1.5. </w:t>
      </w:r>
      <w:r w:rsidR="00241D2B">
        <w:rPr>
          <w:rFonts w:ascii="Arial" w:eastAsia="Times New Roman" w:hAnsi="Arial" w:cs="Arial"/>
          <w:sz w:val="24"/>
          <w:szCs w:val="24"/>
          <w:lang w:val="lv-LV" w:eastAsia="lv-LV"/>
        </w:rPr>
        <w:t>līdzdalība komersantu pašu kapitālā</w:t>
      </w:r>
      <w:r>
        <w:rPr>
          <w:rFonts w:ascii="Arial" w:eastAsia="Times New Roman" w:hAnsi="Arial" w:cs="Arial"/>
          <w:sz w:val="24"/>
          <w:szCs w:val="24"/>
          <w:lang w:val="lv-LV" w:eastAsia="lv-LV"/>
        </w:rPr>
        <w:t xml:space="preserve"> </w:t>
      </w:r>
      <w:r w:rsidR="009D2B08">
        <w:rPr>
          <w:rFonts w:ascii="Arial" w:eastAsia="Times New Roman" w:hAnsi="Arial" w:cs="Arial"/>
          <w:sz w:val="24"/>
          <w:szCs w:val="24"/>
          <w:lang w:val="lv-LV" w:eastAsia="lv-LV"/>
        </w:rPr>
        <w:t>4</w:t>
      </w:r>
      <w:r w:rsidR="002B1E49">
        <w:rPr>
          <w:rFonts w:ascii="Arial" w:eastAsia="Times New Roman" w:hAnsi="Arial" w:cs="Arial"/>
          <w:sz w:val="24"/>
          <w:szCs w:val="24"/>
          <w:lang w:val="lv-LV" w:eastAsia="lv-LV"/>
        </w:rPr>
        <w:t>0</w:t>
      </w:r>
      <w:r>
        <w:rPr>
          <w:rFonts w:ascii="Arial" w:eastAsia="Times New Roman" w:hAnsi="Arial" w:cs="Arial"/>
          <w:sz w:val="24"/>
          <w:szCs w:val="24"/>
          <w:lang w:val="lv-LV" w:eastAsia="lv-LV"/>
        </w:rPr>
        <w:t> </w:t>
      </w:r>
      <w:r w:rsidR="002B1E49">
        <w:rPr>
          <w:rFonts w:ascii="Arial" w:eastAsia="Times New Roman" w:hAnsi="Arial" w:cs="Arial"/>
          <w:sz w:val="24"/>
          <w:szCs w:val="24"/>
          <w:lang w:val="lv-LV" w:eastAsia="lv-LV"/>
        </w:rPr>
        <w:t>000</w:t>
      </w:r>
      <w:r>
        <w:rPr>
          <w:rFonts w:ascii="Arial" w:eastAsia="Times New Roman" w:hAnsi="Arial" w:cs="Arial"/>
          <w:sz w:val="24"/>
          <w:szCs w:val="24"/>
          <w:lang w:val="lv-LV" w:eastAsia="lv-LV"/>
        </w:rPr>
        <w:t xml:space="preserve"> EUR,</w:t>
      </w:r>
    </w:p>
    <w:p w14:paraId="1FF18E2C" w14:textId="3DB7F4E8" w:rsidR="007067E5" w:rsidRDefault="007067E5" w:rsidP="007067E5">
      <w:pPr>
        <w:spacing w:after="0" w:line="240" w:lineRule="auto"/>
        <w:ind w:left="568"/>
        <w:jc w:val="both"/>
        <w:rPr>
          <w:rFonts w:ascii="Arial" w:eastAsia="Times New Roman" w:hAnsi="Arial" w:cs="Arial"/>
          <w:sz w:val="24"/>
          <w:szCs w:val="24"/>
          <w:lang w:val="lv-LV" w:eastAsia="lv-LV"/>
        </w:rPr>
      </w:pPr>
      <w:r>
        <w:rPr>
          <w:rFonts w:ascii="Arial" w:eastAsia="Times New Roman" w:hAnsi="Arial" w:cs="Arial"/>
          <w:sz w:val="24"/>
          <w:szCs w:val="24"/>
          <w:lang w:val="lv-LV" w:eastAsia="lv-LV"/>
        </w:rPr>
        <w:t xml:space="preserve">1.6. </w:t>
      </w:r>
      <w:r w:rsidR="00583DA2" w:rsidRPr="00583DA2">
        <w:rPr>
          <w:rFonts w:ascii="Arial" w:eastAsia="Times New Roman" w:hAnsi="Arial" w:cs="Arial"/>
          <w:sz w:val="24"/>
          <w:szCs w:val="24"/>
          <w:lang w:val="lv-LV" w:eastAsia="lv-LV"/>
        </w:rPr>
        <w:t>naudas līdzekļu atlikums uz gada sākumu 3 741 535 EUR</w:t>
      </w:r>
      <w:r>
        <w:rPr>
          <w:rFonts w:ascii="Arial" w:eastAsia="Times New Roman" w:hAnsi="Arial" w:cs="Arial"/>
          <w:sz w:val="24"/>
          <w:szCs w:val="24"/>
          <w:lang w:val="lv-LV" w:eastAsia="lv-LV"/>
        </w:rPr>
        <w:t xml:space="preserve">”. </w:t>
      </w:r>
    </w:p>
    <w:p w14:paraId="1F473B41" w14:textId="1C076E3F" w:rsidR="00971220" w:rsidRDefault="008C6524" w:rsidP="007067E5">
      <w:pPr>
        <w:numPr>
          <w:ilvl w:val="0"/>
          <w:numId w:val="2"/>
        </w:numPr>
        <w:spacing w:after="0" w:line="240" w:lineRule="auto"/>
        <w:ind w:left="810"/>
        <w:jc w:val="both"/>
        <w:rPr>
          <w:rFonts w:ascii="Arial" w:eastAsia="Times New Roman" w:hAnsi="Arial" w:cs="Arial"/>
          <w:sz w:val="24"/>
          <w:szCs w:val="24"/>
          <w:lang w:val="lv-LV" w:eastAsia="lv-LV"/>
        </w:rPr>
      </w:pPr>
      <w:bookmarkStart w:id="0" w:name="_Hlk200885925"/>
      <w:r w:rsidRPr="008C6524">
        <w:rPr>
          <w:rFonts w:ascii="Arial" w:eastAsia="Times New Roman" w:hAnsi="Arial" w:cs="Arial"/>
          <w:sz w:val="24"/>
          <w:szCs w:val="24"/>
          <w:lang w:val="lv-LV" w:eastAsia="lv-LV"/>
        </w:rPr>
        <w:t>Izteikt 2.</w:t>
      </w:r>
      <w:r w:rsidR="00A5028D">
        <w:rPr>
          <w:rFonts w:ascii="Arial" w:eastAsia="Times New Roman" w:hAnsi="Arial" w:cs="Arial"/>
          <w:sz w:val="24"/>
          <w:szCs w:val="24"/>
          <w:lang w:val="lv-LV" w:eastAsia="lv-LV"/>
        </w:rPr>
        <w:t> </w:t>
      </w:r>
      <w:r w:rsidRPr="008C6524">
        <w:rPr>
          <w:rFonts w:ascii="Arial" w:eastAsia="Times New Roman" w:hAnsi="Arial" w:cs="Arial"/>
          <w:sz w:val="24"/>
          <w:szCs w:val="24"/>
          <w:lang w:val="lv-LV" w:eastAsia="lv-LV"/>
        </w:rPr>
        <w:t xml:space="preserve">pielikumu </w:t>
      </w:r>
      <w:bookmarkEnd w:id="0"/>
      <w:r w:rsidRPr="008C6524">
        <w:rPr>
          <w:rFonts w:ascii="Arial" w:eastAsia="Times New Roman" w:hAnsi="Arial" w:cs="Arial"/>
          <w:sz w:val="24"/>
          <w:szCs w:val="24"/>
          <w:lang w:val="lv-LV" w:eastAsia="lv-LV"/>
        </w:rPr>
        <w:t>"Dienvidkurzemes novada pašvaldības pamatbudžeta iestāžu, struktūrvienību, projektu un pasākumu tāmes" jaunā redakcijā.</w:t>
      </w:r>
    </w:p>
    <w:p w14:paraId="1520AAD6" w14:textId="33B47B88" w:rsidR="004C07CE" w:rsidRDefault="00A5028D" w:rsidP="007067E5">
      <w:pPr>
        <w:numPr>
          <w:ilvl w:val="0"/>
          <w:numId w:val="2"/>
        </w:numPr>
        <w:spacing w:after="0" w:line="240" w:lineRule="auto"/>
        <w:ind w:left="810"/>
        <w:jc w:val="both"/>
        <w:rPr>
          <w:rFonts w:ascii="Arial" w:eastAsia="Times New Roman" w:hAnsi="Arial" w:cs="Arial"/>
          <w:sz w:val="24"/>
          <w:szCs w:val="24"/>
          <w:lang w:val="lv-LV" w:eastAsia="lv-LV"/>
        </w:rPr>
      </w:pPr>
      <w:r>
        <w:rPr>
          <w:rFonts w:ascii="Arial" w:eastAsia="Times New Roman" w:hAnsi="Arial" w:cs="Arial"/>
          <w:sz w:val="24"/>
          <w:szCs w:val="24"/>
          <w:lang w:val="lv-LV" w:eastAsia="lv-LV"/>
        </w:rPr>
        <w:t>Izteikt 3.</w:t>
      </w:r>
      <w:r w:rsidR="006321C3">
        <w:rPr>
          <w:rFonts w:ascii="Arial" w:eastAsia="Times New Roman" w:hAnsi="Arial" w:cs="Arial"/>
          <w:sz w:val="24"/>
          <w:szCs w:val="24"/>
          <w:lang w:val="lv-LV" w:eastAsia="lv-LV"/>
        </w:rPr>
        <w:t> </w:t>
      </w:r>
      <w:r>
        <w:rPr>
          <w:rFonts w:ascii="Arial" w:eastAsia="Times New Roman" w:hAnsi="Arial" w:cs="Arial"/>
          <w:sz w:val="24"/>
          <w:szCs w:val="24"/>
          <w:lang w:val="lv-LV" w:eastAsia="lv-LV"/>
        </w:rPr>
        <w:t>punktu </w:t>
      </w:r>
      <w:r w:rsidR="004C07CE">
        <w:rPr>
          <w:rFonts w:ascii="Arial" w:eastAsia="Times New Roman" w:hAnsi="Arial" w:cs="Arial"/>
          <w:sz w:val="24"/>
          <w:szCs w:val="24"/>
          <w:lang w:val="lv-LV" w:eastAsia="lv-LV"/>
        </w:rPr>
        <w:t>šādā redakcijā:</w:t>
      </w:r>
    </w:p>
    <w:p w14:paraId="30DF2B7B" w14:textId="5A8C9694" w:rsidR="003716FA" w:rsidRPr="003716FA" w:rsidRDefault="003716FA" w:rsidP="003716FA">
      <w:pPr>
        <w:spacing w:after="0" w:line="240" w:lineRule="auto"/>
        <w:ind w:left="810"/>
        <w:jc w:val="both"/>
        <w:rPr>
          <w:rFonts w:ascii="Arial" w:eastAsia="Times New Roman" w:hAnsi="Arial" w:cs="Arial"/>
          <w:sz w:val="24"/>
          <w:szCs w:val="24"/>
          <w:lang w:val="lv-LV" w:eastAsia="lv-LV"/>
        </w:rPr>
      </w:pPr>
      <w:r w:rsidRPr="003716FA">
        <w:rPr>
          <w:rFonts w:ascii="Arial" w:eastAsia="Times New Roman" w:hAnsi="Arial" w:cs="Arial"/>
          <w:sz w:val="24"/>
          <w:szCs w:val="24"/>
          <w:lang w:val="lv-LV" w:eastAsia="lv-LV"/>
        </w:rPr>
        <w:t>“</w:t>
      </w:r>
      <w:r w:rsidR="005B5311">
        <w:rPr>
          <w:rFonts w:ascii="Arial" w:eastAsia="Times New Roman" w:hAnsi="Arial" w:cs="Arial"/>
          <w:sz w:val="24"/>
          <w:szCs w:val="24"/>
          <w:lang w:val="lv-LV" w:eastAsia="lv-LV"/>
        </w:rPr>
        <w:t>3</w:t>
      </w:r>
      <w:r w:rsidRPr="003716FA">
        <w:rPr>
          <w:rFonts w:ascii="Arial" w:eastAsia="Times New Roman" w:hAnsi="Arial" w:cs="Arial"/>
          <w:sz w:val="24"/>
          <w:szCs w:val="24"/>
          <w:lang w:val="lv-LV" w:eastAsia="lv-LV"/>
        </w:rPr>
        <w:t xml:space="preserve">. Apstiprināt Dienvidkurzemes novada pašvaldības </w:t>
      </w:r>
      <w:r w:rsidR="005B5311" w:rsidRPr="005B5311">
        <w:rPr>
          <w:rFonts w:ascii="Arial" w:eastAsia="Times New Roman" w:hAnsi="Arial" w:cs="Arial"/>
          <w:sz w:val="24"/>
          <w:szCs w:val="24"/>
          <w:lang w:val="lv-LV" w:eastAsia="lv-LV"/>
        </w:rPr>
        <w:t xml:space="preserve"> ziedojumu un dāvinājuma budžetu 2025. gadam</w:t>
      </w:r>
      <w:r w:rsidRPr="003716FA">
        <w:rPr>
          <w:rFonts w:ascii="Arial" w:eastAsia="Times New Roman" w:hAnsi="Arial" w:cs="Arial"/>
          <w:sz w:val="24"/>
          <w:szCs w:val="24"/>
          <w:lang w:val="lv-LV" w:eastAsia="lv-LV"/>
        </w:rPr>
        <w:t xml:space="preserve"> šādā apmērā (</w:t>
      </w:r>
      <w:r w:rsidR="00BF55C2">
        <w:rPr>
          <w:rFonts w:ascii="Arial" w:eastAsia="Times New Roman" w:hAnsi="Arial" w:cs="Arial"/>
          <w:sz w:val="24"/>
          <w:szCs w:val="24"/>
          <w:lang w:val="lv-LV" w:eastAsia="lv-LV"/>
        </w:rPr>
        <w:t>3</w:t>
      </w:r>
      <w:r w:rsidRPr="003716FA">
        <w:rPr>
          <w:rFonts w:ascii="Arial" w:eastAsia="Times New Roman" w:hAnsi="Arial" w:cs="Arial"/>
          <w:sz w:val="24"/>
          <w:szCs w:val="24"/>
          <w:lang w:val="lv-LV" w:eastAsia="lv-LV"/>
        </w:rPr>
        <w:t>. pielikums):</w:t>
      </w:r>
    </w:p>
    <w:p w14:paraId="7C93E51F" w14:textId="1F3345A8" w:rsidR="003716FA" w:rsidRPr="003716FA" w:rsidRDefault="00BF55C2" w:rsidP="003716FA">
      <w:pPr>
        <w:spacing w:after="0" w:line="240" w:lineRule="auto"/>
        <w:ind w:left="810"/>
        <w:jc w:val="both"/>
        <w:rPr>
          <w:rFonts w:ascii="Arial" w:eastAsia="Times New Roman" w:hAnsi="Arial" w:cs="Arial"/>
          <w:sz w:val="24"/>
          <w:szCs w:val="24"/>
          <w:lang w:val="lv-LV" w:eastAsia="lv-LV"/>
        </w:rPr>
      </w:pPr>
      <w:r>
        <w:rPr>
          <w:rFonts w:ascii="Arial" w:eastAsia="Times New Roman" w:hAnsi="Arial" w:cs="Arial"/>
          <w:sz w:val="24"/>
          <w:szCs w:val="24"/>
          <w:lang w:val="lv-LV" w:eastAsia="lv-LV"/>
        </w:rPr>
        <w:t>3</w:t>
      </w:r>
      <w:r w:rsidR="003716FA" w:rsidRPr="003716FA">
        <w:rPr>
          <w:rFonts w:ascii="Arial" w:eastAsia="Times New Roman" w:hAnsi="Arial" w:cs="Arial"/>
          <w:sz w:val="24"/>
          <w:szCs w:val="24"/>
          <w:lang w:val="lv-LV" w:eastAsia="lv-LV"/>
        </w:rPr>
        <w:t xml:space="preserve">.1. kārtējā gada ieņēmumi </w:t>
      </w:r>
      <w:r w:rsidR="00FC5455">
        <w:rPr>
          <w:rFonts w:ascii="Arial" w:eastAsia="Times New Roman" w:hAnsi="Arial" w:cs="Arial"/>
          <w:sz w:val="24"/>
          <w:szCs w:val="24"/>
          <w:lang w:val="lv-LV" w:eastAsia="lv-LV"/>
        </w:rPr>
        <w:t>5</w:t>
      </w:r>
      <w:r w:rsidR="003716FA" w:rsidRPr="003716FA">
        <w:rPr>
          <w:rFonts w:ascii="Arial" w:eastAsia="Times New Roman" w:hAnsi="Arial" w:cs="Arial"/>
          <w:sz w:val="24"/>
          <w:szCs w:val="24"/>
          <w:lang w:val="lv-LV" w:eastAsia="lv-LV"/>
        </w:rPr>
        <w:t xml:space="preserve"> </w:t>
      </w:r>
      <w:r w:rsidR="00FC5455">
        <w:rPr>
          <w:rFonts w:ascii="Arial" w:eastAsia="Times New Roman" w:hAnsi="Arial" w:cs="Arial"/>
          <w:sz w:val="24"/>
          <w:szCs w:val="24"/>
          <w:lang w:val="lv-LV" w:eastAsia="lv-LV"/>
        </w:rPr>
        <w:t>65</w:t>
      </w:r>
      <w:r w:rsidR="00B96CFA">
        <w:rPr>
          <w:rFonts w:ascii="Arial" w:eastAsia="Times New Roman" w:hAnsi="Arial" w:cs="Arial"/>
          <w:sz w:val="24"/>
          <w:szCs w:val="24"/>
          <w:lang w:val="lv-LV" w:eastAsia="lv-LV"/>
        </w:rPr>
        <w:t>0</w:t>
      </w:r>
      <w:r w:rsidR="003716FA" w:rsidRPr="003716FA">
        <w:rPr>
          <w:rFonts w:ascii="Arial" w:eastAsia="Times New Roman" w:hAnsi="Arial" w:cs="Arial"/>
          <w:sz w:val="24"/>
          <w:szCs w:val="24"/>
          <w:lang w:val="lv-LV" w:eastAsia="lv-LV"/>
        </w:rPr>
        <w:t xml:space="preserve"> EUR,</w:t>
      </w:r>
    </w:p>
    <w:p w14:paraId="50C9D57D" w14:textId="27007660" w:rsidR="003716FA" w:rsidRPr="003716FA" w:rsidRDefault="00BF55C2" w:rsidP="003716FA">
      <w:pPr>
        <w:spacing w:after="0" w:line="240" w:lineRule="auto"/>
        <w:ind w:left="810"/>
        <w:jc w:val="both"/>
        <w:rPr>
          <w:rFonts w:ascii="Arial" w:eastAsia="Times New Roman" w:hAnsi="Arial" w:cs="Arial"/>
          <w:sz w:val="24"/>
          <w:szCs w:val="24"/>
          <w:lang w:val="lv-LV" w:eastAsia="lv-LV"/>
        </w:rPr>
      </w:pPr>
      <w:r>
        <w:rPr>
          <w:rFonts w:ascii="Arial" w:eastAsia="Times New Roman" w:hAnsi="Arial" w:cs="Arial"/>
          <w:sz w:val="24"/>
          <w:szCs w:val="24"/>
          <w:lang w:val="lv-LV" w:eastAsia="lv-LV"/>
        </w:rPr>
        <w:t>3</w:t>
      </w:r>
      <w:r w:rsidR="003716FA" w:rsidRPr="003716FA">
        <w:rPr>
          <w:rFonts w:ascii="Arial" w:eastAsia="Times New Roman" w:hAnsi="Arial" w:cs="Arial"/>
          <w:sz w:val="24"/>
          <w:szCs w:val="24"/>
          <w:lang w:val="lv-LV" w:eastAsia="lv-LV"/>
        </w:rPr>
        <w:t xml:space="preserve">.2. kārtējā gada izdevumi </w:t>
      </w:r>
      <w:r w:rsidR="00FC5455">
        <w:rPr>
          <w:rFonts w:ascii="Arial" w:eastAsia="Times New Roman" w:hAnsi="Arial" w:cs="Arial"/>
          <w:sz w:val="24"/>
          <w:szCs w:val="24"/>
          <w:lang w:val="lv-LV" w:eastAsia="lv-LV"/>
        </w:rPr>
        <w:t>23</w:t>
      </w:r>
      <w:r w:rsidR="003716FA" w:rsidRPr="003716FA">
        <w:rPr>
          <w:rFonts w:ascii="Arial" w:eastAsia="Times New Roman" w:hAnsi="Arial" w:cs="Arial"/>
          <w:sz w:val="24"/>
          <w:szCs w:val="24"/>
          <w:lang w:val="lv-LV" w:eastAsia="lv-LV"/>
        </w:rPr>
        <w:t xml:space="preserve"> </w:t>
      </w:r>
      <w:r w:rsidR="00FC5455">
        <w:rPr>
          <w:rFonts w:ascii="Arial" w:eastAsia="Times New Roman" w:hAnsi="Arial" w:cs="Arial"/>
          <w:sz w:val="24"/>
          <w:szCs w:val="24"/>
          <w:lang w:val="lv-LV" w:eastAsia="lv-LV"/>
        </w:rPr>
        <w:t>103</w:t>
      </w:r>
      <w:r w:rsidR="003716FA" w:rsidRPr="003716FA">
        <w:rPr>
          <w:rFonts w:ascii="Arial" w:eastAsia="Times New Roman" w:hAnsi="Arial" w:cs="Arial"/>
          <w:sz w:val="24"/>
          <w:szCs w:val="24"/>
          <w:lang w:val="lv-LV" w:eastAsia="lv-LV"/>
        </w:rPr>
        <w:t xml:space="preserve"> EUR,</w:t>
      </w:r>
    </w:p>
    <w:p w14:paraId="797CCB52" w14:textId="13CE78B6" w:rsidR="008072CD" w:rsidRDefault="00FC6830" w:rsidP="003716FA">
      <w:pPr>
        <w:spacing w:after="0" w:line="240" w:lineRule="auto"/>
        <w:ind w:left="810"/>
        <w:jc w:val="both"/>
        <w:rPr>
          <w:rFonts w:ascii="Arial" w:eastAsia="Times New Roman" w:hAnsi="Arial" w:cs="Arial"/>
          <w:sz w:val="24"/>
          <w:szCs w:val="24"/>
          <w:lang w:val="lv-LV" w:eastAsia="lv-LV"/>
        </w:rPr>
      </w:pPr>
      <w:r>
        <w:rPr>
          <w:rFonts w:ascii="Arial" w:eastAsia="Times New Roman" w:hAnsi="Arial" w:cs="Arial"/>
          <w:sz w:val="24"/>
          <w:szCs w:val="24"/>
          <w:lang w:val="lv-LV" w:eastAsia="lv-LV"/>
        </w:rPr>
        <w:t>3</w:t>
      </w:r>
      <w:r w:rsidR="003716FA" w:rsidRPr="003716FA">
        <w:rPr>
          <w:rFonts w:ascii="Arial" w:eastAsia="Times New Roman" w:hAnsi="Arial" w:cs="Arial"/>
          <w:sz w:val="24"/>
          <w:szCs w:val="24"/>
          <w:lang w:val="lv-LV" w:eastAsia="lv-LV"/>
        </w:rPr>
        <w:t>.</w:t>
      </w:r>
      <w:r>
        <w:rPr>
          <w:rFonts w:ascii="Arial" w:eastAsia="Times New Roman" w:hAnsi="Arial" w:cs="Arial"/>
          <w:sz w:val="24"/>
          <w:szCs w:val="24"/>
          <w:lang w:val="lv-LV" w:eastAsia="lv-LV"/>
        </w:rPr>
        <w:t>3</w:t>
      </w:r>
      <w:r w:rsidR="003716FA" w:rsidRPr="003716FA">
        <w:rPr>
          <w:rFonts w:ascii="Arial" w:eastAsia="Times New Roman" w:hAnsi="Arial" w:cs="Arial"/>
          <w:sz w:val="24"/>
          <w:szCs w:val="24"/>
          <w:lang w:val="lv-LV" w:eastAsia="lv-LV"/>
        </w:rPr>
        <w:t xml:space="preserve">. naudas līdzekļu atlikums uz gada sākumu </w:t>
      </w:r>
      <w:r>
        <w:rPr>
          <w:rFonts w:ascii="Arial" w:eastAsia="Times New Roman" w:hAnsi="Arial" w:cs="Arial"/>
          <w:sz w:val="24"/>
          <w:szCs w:val="24"/>
          <w:lang w:val="lv-LV" w:eastAsia="lv-LV"/>
        </w:rPr>
        <w:t>17</w:t>
      </w:r>
      <w:r w:rsidR="003716FA" w:rsidRPr="003716FA">
        <w:rPr>
          <w:rFonts w:ascii="Arial" w:eastAsia="Times New Roman" w:hAnsi="Arial" w:cs="Arial"/>
          <w:sz w:val="24"/>
          <w:szCs w:val="24"/>
          <w:lang w:val="lv-LV" w:eastAsia="lv-LV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lv-LV" w:eastAsia="lv-LV"/>
        </w:rPr>
        <w:t>4</w:t>
      </w:r>
      <w:r w:rsidR="0041270E">
        <w:rPr>
          <w:rFonts w:ascii="Arial" w:eastAsia="Times New Roman" w:hAnsi="Arial" w:cs="Arial"/>
          <w:sz w:val="24"/>
          <w:szCs w:val="24"/>
          <w:lang w:val="lv-LV" w:eastAsia="lv-LV"/>
        </w:rPr>
        <w:t>53</w:t>
      </w:r>
      <w:r w:rsidR="003716FA" w:rsidRPr="003716FA">
        <w:rPr>
          <w:rFonts w:ascii="Arial" w:eastAsia="Times New Roman" w:hAnsi="Arial" w:cs="Arial"/>
          <w:sz w:val="24"/>
          <w:szCs w:val="24"/>
          <w:lang w:val="lv-LV" w:eastAsia="lv-LV"/>
        </w:rPr>
        <w:t xml:space="preserve"> EUR”.</w:t>
      </w:r>
    </w:p>
    <w:p w14:paraId="61FB1013" w14:textId="2D3C67BD" w:rsidR="00CB5460" w:rsidRPr="00DD65A4" w:rsidRDefault="003A7439" w:rsidP="003A7439">
      <w:pPr>
        <w:pStyle w:val="Sarakstarindkopa"/>
        <w:numPr>
          <w:ilvl w:val="0"/>
          <w:numId w:val="2"/>
        </w:numPr>
        <w:spacing w:after="0" w:line="240" w:lineRule="auto"/>
        <w:ind w:firstLine="36"/>
        <w:jc w:val="both"/>
        <w:rPr>
          <w:rFonts w:ascii="Arial" w:eastAsia="Times New Roman" w:hAnsi="Arial" w:cs="Arial"/>
          <w:sz w:val="24"/>
          <w:szCs w:val="24"/>
          <w:lang w:val="lv-LV" w:eastAsia="lv-LV"/>
        </w:rPr>
      </w:pPr>
      <w:r>
        <w:rPr>
          <w:rFonts w:ascii="Arial" w:eastAsia="Times New Roman" w:hAnsi="Arial" w:cs="Arial"/>
          <w:sz w:val="24"/>
          <w:szCs w:val="24"/>
          <w:lang w:val="lv-LV" w:eastAsia="lv-LV"/>
        </w:rPr>
        <w:t>Izte</w:t>
      </w:r>
      <w:r w:rsidR="00EB66EA">
        <w:rPr>
          <w:rFonts w:ascii="Arial" w:eastAsia="Times New Roman" w:hAnsi="Arial" w:cs="Arial"/>
          <w:sz w:val="24"/>
          <w:szCs w:val="24"/>
          <w:lang w:val="lv-LV" w:eastAsia="lv-LV"/>
        </w:rPr>
        <w:t>ikt 4.</w:t>
      </w:r>
      <w:r w:rsidR="002E13D9">
        <w:rPr>
          <w:rFonts w:ascii="Arial" w:eastAsia="Times New Roman" w:hAnsi="Arial" w:cs="Arial"/>
          <w:sz w:val="24"/>
          <w:szCs w:val="24"/>
          <w:lang w:val="lv-LV" w:eastAsia="lv-LV"/>
        </w:rPr>
        <w:t> </w:t>
      </w:r>
      <w:r w:rsidR="00EB66EA">
        <w:rPr>
          <w:rFonts w:ascii="Arial" w:eastAsia="Times New Roman" w:hAnsi="Arial" w:cs="Arial"/>
          <w:sz w:val="24"/>
          <w:szCs w:val="24"/>
          <w:lang w:val="lv-LV" w:eastAsia="lv-LV"/>
        </w:rPr>
        <w:t>pielikumu</w:t>
      </w:r>
      <w:r w:rsidR="008D3E0F">
        <w:rPr>
          <w:rFonts w:ascii="Arial" w:eastAsia="Times New Roman" w:hAnsi="Arial" w:cs="Arial"/>
          <w:sz w:val="24"/>
          <w:szCs w:val="24"/>
          <w:lang w:val="lv-LV" w:eastAsia="lv-LV"/>
        </w:rPr>
        <w:t xml:space="preserve"> </w:t>
      </w:r>
      <w:r w:rsidR="00EB66EA">
        <w:rPr>
          <w:rFonts w:ascii="Arial" w:eastAsia="Times New Roman" w:hAnsi="Arial" w:cs="Arial"/>
          <w:sz w:val="24"/>
          <w:szCs w:val="24"/>
          <w:lang w:val="lv-LV" w:eastAsia="lv-LV"/>
        </w:rPr>
        <w:t>”</w:t>
      </w:r>
      <w:r w:rsidR="008D3E0F" w:rsidRPr="008D3E0F">
        <w:rPr>
          <w:rFonts w:ascii="Arial" w:hAnsi="Arial" w:cs="Arial"/>
          <w:color w:val="414142"/>
          <w:sz w:val="20"/>
          <w:szCs w:val="20"/>
          <w:shd w:val="clear" w:color="auto" w:fill="FFFFFF"/>
        </w:rPr>
        <w:t xml:space="preserve"> </w:t>
      </w:r>
      <w:r w:rsidR="008D3E0F" w:rsidRPr="008D3E0F">
        <w:rPr>
          <w:rFonts w:ascii="Arial" w:eastAsia="Times New Roman" w:hAnsi="Arial" w:cs="Arial"/>
          <w:sz w:val="24"/>
          <w:szCs w:val="24"/>
          <w:lang w:eastAsia="lv-LV"/>
        </w:rPr>
        <w:t xml:space="preserve">Dienvidkurzemes novada pašvaldības </w:t>
      </w:r>
      <w:proofErr w:type="spellStart"/>
      <w:r w:rsidR="008D3E0F" w:rsidRPr="008D3E0F">
        <w:rPr>
          <w:rFonts w:ascii="Arial" w:eastAsia="Times New Roman" w:hAnsi="Arial" w:cs="Arial"/>
          <w:sz w:val="24"/>
          <w:szCs w:val="24"/>
          <w:lang w:eastAsia="lv-LV"/>
        </w:rPr>
        <w:t>aizņēmumu</w:t>
      </w:r>
      <w:proofErr w:type="spellEnd"/>
      <w:r w:rsidR="008D3E0F" w:rsidRPr="008D3E0F">
        <w:rPr>
          <w:rFonts w:ascii="Arial" w:eastAsia="Times New Roman" w:hAnsi="Arial" w:cs="Arial"/>
          <w:sz w:val="24"/>
          <w:szCs w:val="24"/>
          <w:lang w:eastAsia="lv-LV"/>
        </w:rPr>
        <w:t xml:space="preserve">, </w:t>
      </w:r>
      <w:proofErr w:type="spellStart"/>
      <w:r w:rsidR="008D3E0F" w:rsidRPr="008D3E0F">
        <w:rPr>
          <w:rFonts w:ascii="Arial" w:eastAsia="Times New Roman" w:hAnsi="Arial" w:cs="Arial"/>
          <w:sz w:val="24"/>
          <w:szCs w:val="24"/>
          <w:lang w:eastAsia="lv-LV"/>
        </w:rPr>
        <w:t>galvojumu</w:t>
      </w:r>
      <w:proofErr w:type="spellEnd"/>
      <w:r w:rsidR="008D3E0F" w:rsidRPr="008D3E0F">
        <w:rPr>
          <w:rFonts w:ascii="Arial" w:eastAsia="Times New Roman" w:hAnsi="Arial" w:cs="Arial"/>
          <w:sz w:val="24"/>
          <w:szCs w:val="24"/>
          <w:lang w:eastAsia="lv-LV"/>
        </w:rPr>
        <w:t xml:space="preserve"> un </w:t>
      </w:r>
      <w:proofErr w:type="spellStart"/>
      <w:r w:rsidR="008D3E0F" w:rsidRPr="008D3E0F">
        <w:rPr>
          <w:rFonts w:ascii="Arial" w:eastAsia="Times New Roman" w:hAnsi="Arial" w:cs="Arial"/>
          <w:sz w:val="24"/>
          <w:szCs w:val="24"/>
          <w:lang w:eastAsia="lv-LV"/>
        </w:rPr>
        <w:t>saistību</w:t>
      </w:r>
      <w:proofErr w:type="spellEnd"/>
      <w:r w:rsidR="008D3E0F" w:rsidRPr="008D3E0F">
        <w:rPr>
          <w:rFonts w:ascii="Arial" w:eastAsia="Times New Roman" w:hAnsi="Arial" w:cs="Arial"/>
          <w:sz w:val="24"/>
          <w:szCs w:val="24"/>
          <w:lang w:eastAsia="lv-LV"/>
        </w:rPr>
        <w:t xml:space="preserve"> </w:t>
      </w:r>
      <w:proofErr w:type="spellStart"/>
      <w:r w:rsidR="008D3E0F" w:rsidRPr="008D3E0F">
        <w:rPr>
          <w:rFonts w:ascii="Arial" w:eastAsia="Times New Roman" w:hAnsi="Arial" w:cs="Arial"/>
          <w:sz w:val="24"/>
          <w:szCs w:val="24"/>
          <w:lang w:eastAsia="lv-LV"/>
        </w:rPr>
        <w:t>apmēru</w:t>
      </w:r>
      <w:proofErr w:type="spellEnd"/>
      <w:r w:rsidR="008D3E0F">
        <w:rPr>
          <w:rFonts w:ascii="Arial" w:eastAsia="Times New Roman" w:hAnsi="Arial" w:cs="Arial"/>
          <w:sz w:val="24"/>
          <w:szCs w:val="24"/>
          <w:lang w:eastAsia="lv-LV"/>
        </w:rPr>
        <w:t xml:space="preserve">” </w:t>
      </w:r>
      <w:proofErr w:type="spellStart"/>
      <w:r w:rsidR="007C1220">
        <w:rPr>
          <w:rFonts w:ascii="Arial" w:eastAsia="Times New Roman" w:hAnsi="Arial" w:cs="Arial"/>
          <w:sz w:val="24"/>
          <w:szCs w:val="24"/>
          <w:lang w:eastAsia="lv-LV"/>
        </w:rPr>
        <w:t>jaunā</w:t>
      </w:r>
      <w:proofErr w:type="spellEnd"/>
      <w:r w:rsidR="007C1220">
        <w:rPr>
          <w:rFonts w:ascii="Arial" w:eastAsia="Times New Roman" w:hAnsi="Arial" w:cs="Arial"/>
          <w:sz w:val="24"/>
          <w:szCs w:val="24"/>
          <w:lang w:eastAsia="lv-LV"/>
        </w:rPr>
        <w:t xml:space="preserve"> </w:t>
      </w:r>
      <w:proofErr w:type="spellStart"/>
      <w:r w:rsidR="007C1220">
        <w:rPr>
          <w:rFonts w:ascii="Arial" w:eastAsia="Times New Roman" w:hAnsi="Arial" w:cs="Arial"/>
          <w:sz w:val="24"/>
          <w:szCs w:val="24"/>
          <w:lang w:eastAsia="lv-LV"/>
        </w:rPr>
        <w:t>redakcijā</w:t>
      </w:r>
      <w:proofErr w:type="spellEnd"/>
      <w:r w:rsidR="007C1220">
        <w:rPr>
          <w:rFonts w:ascii="Arial" w:eastAsia="Times New Roman" w:hAnsi="Arial" w:cs="Arial"/>
          <w:sz w:val="24"/>
          <w:szCs w:val="24"/>
          <w:lang w:eastAsia="lv-LV"/>
        </w:rPr>
        <w:t>.</w:t>
      </w:r>
    </w:p>
    <w:p w14:paraId="02710FFD" w14:textId="0C2BBE57" w:rsidR="007067E5" w:rsidRDefault="007067E5" w:rsidP="008F28A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lv-LV" w:eastAsia="lv-LV"/>
        </w:rPr>
      </w:pPr>
    </w:p>
    <w:p w14:paraId="467F18A1" w14:textId="77777777" w:rsidR="007067E5" w:rsidRDefault="007067E5" w:rsidP="007067E5">
      <w:p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Arial" w:eastAsia="Times New Roman" w:hAnsi="Arial" w:cs="Arial"/>
          <w:sz w:val="24"/>
          <w:szCs w:val="24"/>
          <w:lang w:val="lv-LV" w:eastAsia="lv-LV"/>
        </w:rPr>
      </w:pPr>
    </w:p>
    <w:p w14:paraId="414A2EE4" w14:textId="11BCF8A1" w:rsidR="00D4209F" w:rsidRDefault="00160D2F">
      <w:r w:rsidRPr="00160D2F">
        <w:rPr>
          <w:rFonts w:ascii="Arial" w:eastAsia="Times New Roman" w:hAnsi="Arial" w:cs="Arial"/>
          <w:sz w:val="24"/>
          <w:szCs w:val="24"/>
          <w:lang w:val="lv-LV" w:eastAsia="lv-LV"/>
        </w:rPr>
        <w:t xml:space="preserve">Dienvidkurzemes novada pašvaldības domes priekšsēdētājs A. </w:t>
      </w:r>
      <w:r w:rsidR="00B5241E">
        <w:rPr>
          <w:rFonts w:ascii="Arial" w:eastAsia="Times New Roman" w:hAnsi="Arial" w:cs="Arial"/>
          <w:sz w:val="24"/>
          <w:szCs w:val="24"/>
          <w:lang w:val="lv-LV" w:eastAsia="lv-LV"/>
        </w:rPr>
        <w:t>Jankovskis</w:t>
      </w:r>
    </w:p>
    <w:sectPr w:rsidR="00D4209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46845"/>
    <w:multiLevelType w:val="hybridMultilevel"/>
    <w:tmpl w:val="E19489DA"/>
    <w:lvl w:ilvl="0" w:tplc="0D3625B8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438AB"/>
    <w:multiLevelType w:val="hybridMultilevel"/>
    <w:tmpl w:val="76CE1C96"/>
    <w:lvl w:ilvl="0" w:tplc="0D3625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41057D"/>
    <w:multiLevelType w:val="multilevel"/>
    <w:tmpl w:val="15C8E096"/>
    <w:lvl w:ilvl="0">
      <w:start w:val="2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3210" w:hanging="108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990" w:hanging="1440"/>
      </w:pPr>
    </w:lvl>
    <w:lvl w:ilvl="6">
      <w:start w:val="1"/>
      <w:numFmt w:val="decimal"/>
      <w:lvlText w:val="%1.%2.%3.%4.%5.%6.%7."/>
      <w:lvlJc w:val="left"/>
      <w:pPr>
        <w:ind w:left="5700" w:hanging="1440"/>
      </w:pPr>
    </w:lvl>
    <w:lvl w:ilvl="7">
      <w:start w:val="1"/>
      <w:numFmt w:val="decimal"/>
      <w:lvlText w:val="%1.%2.%3.%4.%5.%6.%7.%8."/>
      <w:lvlJc w:val="left"/>
      <w:pPr>
        <w:ind w:left="6770" w:hanging="1800"/>
      </w:pPr>
    </w:lvl>
    <w:lvl w:ilvl="8">
      <w:start w:val="1"/>
      <w:numFmt w:val="decimal"/>
      <w:lvlText w:val="%1.%2.%3.%4.%5.%6.%7.%8.%9."/>
      <w:lvlJc w:val="left"/>
      <w:pPr>
        <w:ind w:left="7840" w:hanging="2160"/>
      </w:pPr>
    </w:lvl>
  </w:abstractNum>
  <w:abstractNum w:abstractNumId="3" w15:restartNumberingAfterBreak="0">
    <w:nsid w:val="6F526FF6"/>
    <w:multiLevelType w:val="multilevel"/>
    <w:tmpl w:val="566E5176"/>
    <w:lvl w:ilvl="0">
      <w:start w:val="1"/>
      <w:numFmt w:val="decimal"/>
      <w:lvlText w:val="%1."/>
      <w:lvlJc w:val="left"/>
      <w:pPr>
        <w:tabs>
          <w:tab w:val="num" w:pos="698"/>
        </w:tabs>
        <w:ind w:left="698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30"/>
        </w:tabs>
        <w:ind w:left="113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778"/>
        </w:tabs>
        <w:ind w:left="1778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138"/>
        </w:tabs>
        <w:ind w:left="2138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858"/>
        </w:tabs>
        <w:ind w:left="2858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3218"/>
        </w:tabs>
        <w:ind w:left="3218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938"/>
        </w:tabs>
        <w:ind w:left="3938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298"/>
        </w:tabs>
        <w:ind w:left="4298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5018"/>
        </w:tabs>
        <w:ind w:left="5018" w:hanging="1800"/>
      </w:pPr>
    </w:lvl>
  </w:abstractNum>
  <w:abstractNum w:abstractNumId="4" w15:restartNumberingAfterBreak="0">
    <w:nsid w:val="7FDA3241"/>
    <w:multiLevelType w:val="hybridMultilevel"/>
    <w:tmpl w:val="0EB0EC42"/>
    <w:lvl w:ilvl="0" w:tplc="0D3625B8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D3625B8">
      <w:start w:val="1"/>
      <w:numFmt w:val="decimal"/>
      <w:lvlText w:val="%2."/>
      <w:lvlJc w:val="left"/>
      <w:pPr>
        <w:ind w:left="225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970" w:hanging="180"/>
      </w:pPr>
    </w:lvl>
    <w:lvl w:ilvl="3" w:tplc="0426000F" w:tentative="1">
      <w:start w:val="1"/>
      <w:numFmt w:val="decimal"/>
      <w:lvlText w:val="%4."/>
      <w:lvlJc w:val="left"/>
      <w:pPr>
        <w:ind w:left="3690" w:hanging="360"/>
      </w:pPr>
    </w:lvl>
    <w:lvl w:ilvl="4" w:tplc="04260019" w:tentative="1">
      <w:start w:val="1"/>
      <w:numFmt w:val="lowerLetter"/>
      <w:lvlText w:val="%5."/>
      <w:lvlJc w:val="left"/>
      <w:pPr>
        <w:ind w:left="4410" w:hanging="360"/>
      </w:pPr>
    </w:lvl>
    <w:lvl w:ilvl="5" w:tplc="0426001B" w:tentative="1">
      <w:start w:val="1"/>
      <w:numFmt w:val="lowerRoman"/>
      <w:lvlText w:val="%6."/>
      <w:lvlJc w:val="right"/>
      <w:pPr>
        <w:ind w:left="5130" w:hanging="180"/>
      </w:pPr>
    </w:lvl>
    <w:lvl w:ilvl="6" w:tplc="0426000F" w:tentative="1">
      <w:start w:val="1"/>
      <w:numFmt w:val="decimal"/>
      <w:lvlText w:val="%7."/>
      <w:lvlJc w:val="left"/>
      <w:pPr>
        <w:ind w:left="5850" w:hanging="360"/>
      </w:pPr>
    </w:lvl>
    <w:lvl w:ilvl="7" w:tplc="04260019" w:tentative="1">
      <w:start w:val="1"/>
      <w:numFmt w:val="lowerLetter"/>
      <w:lvlText w:val="%8."/>
      <w:lvlJc w:val="left"/>
      <w:pPr>
        <w:ind w:left="6570" w:hanging="360"/>
      </w:pPr>
    </w:lvl>
    <w:lvl w:ilvl="8" w:tplc="0426001B" w:tentative="1">
      <w:start w:val="1"/>
      <w:numFmt w:val="lowerRoman"/>
      <w:lvlText w:val="%9."/>
      <w:lvlJc w:val="right"/>
      <w:pPr>
        <w:ind w:left="7290" w:hanging="180"/>
      </w:pPr>
    </w:lvl>
  </w:abstractNum>
  <w:num w:numId="1" w16cid:durableId="728990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68331394">
    <w:abstractNumId w:val="2"/>
  </w:num>
  <w:num w:numId="3" w16cid:durableId="971179064">
    <w:abstractNumId w:val="0"/>
  </w:num>
  <w:num w:numId="4" w16cid:durableId="1041634354">
    <w:abstractNumId w:val="4"/>
  </w:num>
  <w:num w:numId="5" w16cid:durableId="424156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FEF"/>
    <w:rsid w:val="00022F1A"/>
    <w:rsid w:val="00024FF9"/>
    <w:rsid w:val="0011248B"/>
    <w:rsid w:val="00160D2F"/>
    <w:rsid w:val="001C5C4A"/>
    <w:rsid w:val="00215B97"/>
    <w:rsid w:val="00226F6D"/>
    <w:rsid w:val="00241D2B"/>
    <w:rsid w:val="002917B9"/>
    <w:rsid w:val="002B1E49"/>
    <w:rsid w:val="002C7D80"/>
    <w:rsid w:val="002E13D9"/>
    <w:rsid w:val="0034337C"/>
    <w:rsid w:val="003567EF"/>
    <w:rsid w:val="003716FA"/>
    <w:rsid w:val="003A7439"/>
    <w:rsid w:val="003C6456"/>
    <w:rsid w:val="003E348F"/>
    <w:rsid w:val="003E6EAF"/>
    <w:rsid w:val="0041270E"/>
    <w:rsid w:val="00414CFD"/>
    <w:rsid w:val="00416742"/>
    <w:rsid w:val="004C07CE"/>
    <w:rsid w:val="00503411"/>
    <w:rsid w:val="00507562"/>
    <w:rsid w:val="00513502"/>
    <w:rsid w:val="00583909"/>
    <w:rsid w:val="00583DA2"/>
    <w:rsid w:val="005B5311"/>
    <w:rsid w:val="005F73FC"/>
    <w:rsid w:val="006321C3"/>
    <w:rsid w:val="00671C93"/>
    <w:rsid w:val="007067E5"/>
    <w:rsid w:val="0076004D"/>
    <w:rsid w:val="00765877"/>
    <w:rsid w:val="007C1220"/>
    <w:rsid w:val="008072CD"/>
    <w:rsid w:val="008B601B"/>
    <w:rsid w:val="008C6524"/>
    <w:rsid w:val="008D1217"/>
    <w:rsid w:val="008D3E0F"/>
    <w:rsid w:val="008E7E7D"/>
    <w:rsid w:val="008F28AD"/>
    <w:rsid w:val="0090503E"/>
    <w:rsid w:val="00914478"/>
    <w:rsid w:val="00971220"/>
    <w:rsid w:val="009D2B08"/>
    <w:rsid w:val="009E697C"/>
    <w:rsid w:val="009F6AEF"/>
    <w:rsid w:val="00A004D7"/>
    <w:rsid w:val="00A5028D"/>
    <w:rsid w:val="00A51629"/>
    <w:rsid w:val="00A73125"/>
    <w:rsid w:val="00A87BE5"/>
    <w:rsid w:val="00AA606E"/>
    <w:rsid w:val="00AE3D3D"/>
    <w:rsid w:val="00B0205C"/>
    <w:rsid w:val="00B16B23"/>
    <w:rsid w:val="00B4467C"/>
    <w:rsid w:val="00B45BE3"/>
    <w:rsid w:val="00B5241E"/>
    <w:rsid w:val="00B96CFA"/>
    <w:rsid w:val="00BA1D0C"/>
    <w:rsid w:val="00BA5320"/>
    <w:rsid w:val="00BB5311"/>
    <w:rsid w:val="00BC0AF2"/>
    <w:rsid w:val="00BF55C2"/>
    <w:rsid w:val="00CB5460"/>
    <w:rsid w:val="00D4209F"/>
    <w:rsid w:val="00DA1C8A"/>
    <w:rsid w:val="00DD65A4"/>
    <w:rsid w:val="00E75F7E"/>
    <w:rsid w:val="00EB4E7B"/>
    <w:rsid w:val="00EB66EA"/>
    <w:rsid w:val="00EC6BD2"/>
    <w:rsid w:val="00F04978"/>
    <w:rsid w:val="00F54FEF"/>
    <w:rsid w:val="00FA5F46"/>
    <w:rsid w:val="00FB2B61"/>
    <w:rsid w:val="00FC5455"/>
    <w:rsid w:val="00FC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D0A630"/>
  <w15:chartTrackingRefBased/>
  <w15:docId w15:val="{6C5FFF41-40D1-4B60-97B3-C7642B683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067E5"/>
    <w:pPr>
      <w:spacing w:line="254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7067E5"/>
    <w:rPr>
      <w:color w:val="0563C1" w:themeColor="hyperlink"/>
      <w:u w:val="single"/>
    </w:rPr>
  </w:style>
  <w:style w:type="paragraph" w:customStyle="1" w:styleId="tv213">
    <w:name w:val="tv213"/>
    <w:basedOn w:val="Parasts"/>
    <w:rsid w:val="003C64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Sarakstarindkopa">
    <w:name w:val="List Paragraph"/>
    <w:basedOn w:val="Parasts"/>
    <w:uiPriority w:val="34"/>
    <w:qFormat/>
    <w:rsid w:val="00CB54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Sniedze Ausmane</dc:creator>
  <cp:keywords/>
  <dc:description/>
  <cp:lastModifiedBy>Evija Farbotko</cp:lastModifiedBy>
  <cp:revision>2</cp:revision>
  <dcterms:created xsi:type="dcterms:W3CDTF">2025-10-20T20:39:00Z</dcterms:created>
  <dcterms:modified xsi:type="dcterms:W3CDTF">2025-10-20T20:39:00Z</dcterms:modified>
</cp:coreProperties>
</file>