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9FB15E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044C8">
        <w:rPr>
          <w:rFonts w:ascii="Arial" w:eastAsia="Times New Roman" w:hAnsi="Arial" w:cs="Arial"/>
          <w:noProof/>
          <w:color w:val="000000"/>
          <w:sz w:val="24"/>
          <w:szCs w:val="24"/>
          <w:lang w:eastAsia="ru-RU"/>
        </w:rPr>
        <w:t>3</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19887C6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92674">
        <w:rPr>
          <w:rFonts w:ascii="Arial" w:eastAsia="Times New Roman" w:hAnsi="Arial" w:cs="Arial"/>
          <w:noProof/>
          <w:color w:val="000000"/>
          <w:sz w:val="24"/>
          <w:szCs w:val="24"/>
          <w:lang w:eastAsia="ru-RU"/>
        </w:rPr>
        <w:t>08</w:t>
      </w:r>
      <w:r w:rsidR="007F3DD6" w:rsidRPr="00FD1C51">
        <w:rPr>
          <w:rFonts w:ascii="Arial" w:eastAsia="Times New Roman" w:hAnsi="Arial" w:cs="Arial"/>
          <w:noProof/>
          <w:color w:val="000000"/>
          <w:sz w:val="24"/>
          <w:szCs w:val="24"/>
          <w:lang w:eastAsia="ru-RU"/>
        </w:rPr>
        <w:t>.</w:t>
      </w:r>
      <w:r w:rsidR="00EF11C0">
        <w:rPr>
          <w:rFonts w:ascii="Arial" w:eastAsia="Times New Roman" w:hAnsi="Arial" w:cs="Arial"/>
          <w:noProof/>
          <w:color w:val="000000"/>
          <w:sz w:val="24"/>
          <w:szCs w:val="24"/>
          <w:lang w:eastAsia="ru-RU"/>
        </w:rPr>
        <w:t>1</w:t>
      </w:r>
      <w:r w:rsidR="004245C6">
        <w:rPr>
          <w:rFonts w:ascii="Arial" w:eastAsia="Times New Roman" w:hAnsi="Arial" w:cs="Arial"/>
          <w:noProof/>
          <w:color w:val="000000"/>
          <w:sz w:val="24"/>
          <w:szCs w:val="24"/>
          <w:lang w:eastAsia="ru-RU"/>
        </w:rPr>
        <w:t>1</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AC1812">
        <w:rPr>
          <w:rFonts w:ascii="Arial" w:eastAsia="Times New Roman" w:hAnsi="Arial" w:cs="Arial"/>
          <w:bCs/>
          <w:noProof/>
          <w:color w:val="000000"/>
          <w:sz w:val="24"/>
          <w:szCs w:val="24"/>
          <w:lang w:eastAsia="ru-RU"/>
        </w:rPr>
        <w:t>65</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1044C8">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63CE4692"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104E5A">
        <w:rPr>
          <w:rFonts w:ascii="Arial" w:eastAsia="Times New Roman" w:hAnsi="Arial" w:cs="Arial"/>
          <w:b/>
          <w:noProof/>
          <w:color w:val="000000"/>
          <w:sz w:val="24"/>
          <w:szCs w:val="24"/>
          <w:lang w:eastAsia="ru-RU"/>
        </w:rPr>
        <w:t>3.decembrī</w:t>
      </w:r>
      <w:r w:rsidR="00FD1C51" w:rsidRPr="00C3058D">
        <w:rPr>
          <w:rFonts w:ascii="Arial" w:eastAsia="Times New Roman" w:hAnsi="Arial" w:cs="Arial"/>
          <w:b/>
          <w:noProof/>
          <w:color w:val="000000"/>
          <w:sz w:val="24"/>
          <w:szCs w:val="24"/>
          <w:lang w:eastAsia="ru-RU"/>
        </w:rPr>
        <w:t xml:space="preserve"> plkst.</w:t>
      </w:r>
      <w:r w:rsidR="00104E5A">
        <w:rPr>
          <w:rFonts w:ascii="Arial" w:eastAsia="Times New Roman" w:hAnsi="Arial" w:cs="Arial"/>
          <w:b/>
          <w:noProof/>
          <w:color w:val="000000"/>
          <w:sz w:val="24"/>
          <w:szCs w:val="24"/>
          <w:lang w:eastAsia="ru-RU"/>
        </w:rPr>
        <w:t>11.</w:t>
      </w:r>
      <w:r w:rsidR="001044C8">
        <w:rPr>
          <w:rFonts w:ascii="Arial" w:eastAsia="Times New Roman" w:hAnsi="Arial" w:cs="Arial"/>
          <w:b/>
          <w:noProof/>
          <w:color w:val="000000"/>
          <w:sz w:val="24"/>
          <w:szCs w:val="24"/>
          <w:lang w:eastAsia="ru-RU"/>
        </w:rPr>
        <w:t>2</w:t>
      </w:r>
      <w:r w:rsidR="007A58CA">
        <w:rPr>
          <w:rFonts w:ascii="Arial" w:eastAsia="Times New Roman" w:hAnsi="Arial" w:cs="Arial"/>
          <w:b/>
          <w:noProof/>
          <w:color w:val="000000"/>
          <w:sz w:val="24"/>
          <w:szCs w:val="24"/>
          <w:lang w:eastAsia="ru-RU"/>
        </w:rPr>
        <w:t>0</w:t>
      </w:r>
    </w:p>
    <w:p w14:paraId="5FE8F7E8" w14:textId="650BADD0"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104E5A" w:rsidRPr="00604B25">
        <w:rPr>
          <w:rFonts w:ascii="Arial" w:eastAsia="Times New Roman" w:hAnsi="Arial" w:cs="Arial"/>
          <w:noProof/>
          <w:sz w:val="24"/>
          <w:szCs w:val="24"/>
          <w:lang w:eastAsia="ru-RU"/>
        </w:rPr>
        <w:t>Dienvidkurzemes novad</w:t>
      </w:r>
      <w:r w:rsidR="00104E5A">
        <w:rPr>
          <w:rFonts w:ascii="Arial" w:eastAsia="Times New Roman" w:hAnsi="Arial" w:cs="Arial"/>
          <w:noProof/>
          <w:sz w:val="24"/>
          <w:szCs w:val="24"/>
          <w:lang w:eastAsia="ru-RU"/>
        </w:rPr>
        <w:t>a pašvaldībā</w:t>
      </w:r>
      <w:r w:rsidR="00104E5A" w:rsidRPr="000D2C48">
        <w:rPr>
          <w:rFonts w:ascii="Arial" w:eastAsia="Times New Roman" w:hAnsi="Arial" w:cs="Arial"/>
          <w:noProof/>
          <w:sz w:val="24"/>
          <w:szCs w:val="24"/>
          <w:lang w:eastAsia="ru-RU"/>
        </w:rPr>
        <w:t xml:space="preserve">, </w:t>
      </w:r>
      <w:r w:rsidR="00104E5A" w:rsidRPr="00E42E7E">
        <w:rPr>
          <w:rFonts w:ascii="Arial" w:eastAsia="Times New Roman" w:hAnsi="Arial" w:cs="Arial"/>
          <w:noProof/>
          <w:sz w:val="24"/>
          <w:szCs w:val="24"/>
          <w:lang w:eastAsia="ru-RU"/>
        </w:rPr>
        <w:t>Lielā iela 54, Grobiņa</w:t>
      </w:r>
      <w:r w:rsidR="00104E5A" w:rsidRPr="000D2C48">
        <w:rPr>
          <w:rFonts w:ascii="Arial" w:eastAsia="Times New Roman" w:hAnsi="Arial" w:cs="Arial"/>
          <w:noProof/>
          <w:sz w:val="24"/>
          <w:szCs w:val="24"/>
          <w:lang w:eastAsia="ru-RU"/>
        </w:rPr>
        <w:t>,</w:t>
      </w:r>
      <w:r w:rsidR="00104E5A" w:rsidRPr="00604B25">
        <w:rPr>
          <w:rFonts w:ascii="Arial" w:eastAsia="Times New Roman" w:hAnsi="Arial" w:cs="Arial"/>
          <w:noProof/>
          <w:sz w:val="24"/>
          <w:szCs w:val="24"/>
          <w:lang w:eastAsia="ru-RU"/>
        </w:rPr>
        <w:t xml:space="preserve">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3A64693D"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4F6B63" w:rsidRPr="004F6B63">
        <w:rPr>
          <w:rFonts w:ascii="Arial" w:eastAsia="Times New Roman" w:hAnsi="Arial" w:cs="Arial"/>
          <w:noProof/>
          <w:sz w:val="24"/>
          <w:szCs w:val="24"/>
          <w:lang w:eastAsia="ru-RU"/>
        </w:rPr>
        <w:t xml:space="preserve">piederošas zemes vienības </w:t>
      </w:r>
      <w:bookmarkStart w:id="0" w:name="_Hlk213331937"/>
      <w:r w:rsidR="004F6B63" w:rsidRPr="001044C8">
        <w:rPr>
          <w:rFonts w:ascii="Arial" w:eastAsia="Times New Roman" w:hAnsi="Arial" w:cs="Arial"/>
          <w:b/>
          <w:noProof/>
          <w:sz w:val="24"/>
          <w:szCs w:val="24"/>
          <w:lang w:eastAsia="ru-RU"/>
        </w:rPr>
        <w:t>“Tumšās Plūmes”, Kazdangas pagasts</w:t>
      </w:r>
      <w:bookmarkEnd w:id="0"/>
      <w:r w:rsidR="004F6B63" w:rsidRPr="001044C8">
        <w:rPr>
          <w:rFonts w:ascii="Arial" w:eastAsia="Times New Roman" w:hAnsi="Arial" w:cs="Arial"/>
          <w:b/>
          <w:noProof/>
          <w:sz w:val="24"/>
          <w:szCs w:val="24"/>
          <w:lang w:eastAsia="ru-RU"/>
        </w:rPr>
        <w:t>, Dienvidkurzemes novads, ar kadastra apzīmējumu 6468 005 0172 daļai 19,11 ha platībā</w:t>
      </w:r>
      <w:r w:rsidR="004F6B63" w:rsidRPr="004F6B63">
        <w:rPr>
          <w:rFonts w:ascii="Arial" w:eastAsia="Times New Roman" w:hAnsi="Arial" w:cs="Arial"/>
          <w:noProof/>
          <w:sz w:val="24"/>
          <w:szCs w:val="24"/>
          <w:lang w:eastAsia="ru-RU"/>
        </w:rPr>
        <w:t xml:space="preserve"> lauksaimniecības vajadzībām</w:t>
      </w:r>
      <w:r w:rsidR="00D43140" w:rsidRPr="00D43140">
        <w:rPr>
          <w:rFonts w:ascii="Arial" w:eastAsia="Times New Roman" w:hAnsi="Arial" w:cs="Arial"/>
          <w:noProof/>
          <w:sz w:val="24"/>
          <w:szCs w:val="24"/>
          <w:lang w:eastAsia="ru-RU"/>
        </w:rPr>
        <w:t>.</w:t>
      </w:r>
    </w:p>
    <w:p w14:paraId="0943C0DB" w14:textId="77777777" w:rsidR="001044C8" w:rsidRPr="001044C8" w:rsidRDefault="001044C8" w:rsidP="001044C8">
      <w:pPr>
        <w:pStyle w:val="Sarakstarindkopa"/>
        <w:numPr>
          <w:ilvl w:val="1"/>
          <w:numId w:val="8"/>
        </w:numPr>
        <w:rPr>
          <w:rFonts w:ascii="Arial" w:eastAsia="Times New Roman" w:hAnsi="Arial" w:cs="Arial"/>
          <w:bCs/>
          <w:noProof/>
          <w:sz w:val="24"/>
          <w:szCs w:val="24"/>
          <w:lang w:eastAsia="ru-RU"/>
        </w:rPr>
      </w:pPr>
      <w:r w:rsidRPr="001044C8">
        <w:rPr>
          <w:rFonts w:ascii="Arial" w:eastAsia="Times New Roman" w:hAnsi="Arial" w:cs="Arial"/>
          <w:bCs/>
          <w:noProof/>
          <w:sz w:val="24"/>
          <w:szCs w:val="24"/>
          <w:lang w:eastAsia="ru-RU"/>
        </w:rPr>
        <w:t>Nekustamais īpašums “Tumšās Plūmes”, Kazdangas pagasts, kadastra Nr. 6468 005 0175, reģistrēts Kurzemes rajona tiesas Kazdangas pagasta zemesgrāmatas nodalījumā Nr. 100000790996 uz Dienvidkurzemes novada pašvaldības vārda. Īpašums sastāv no vienas zemes vienības ar kadastra apzīmējumu 6468 005 0172 – 19,47 ha platībā.</w:t>
      </w:r>
    </w:p>
    <w:p w14:paraId="074A4B7B" w14:textId="77777777" w:rsidR="001044C8" w:rsidRPr="001044C8" w:rsidRDefault="001044C8" w:rsidP="001044C8">
      <w:pPr>
        <w:pStyle w:val="Sarakstarindkopa"/>
        <w:numPr>
          <w:ilvl w:val="1"/>
          <w:numId w:val="8"/>
        </w:numPr>
        <w:rPr>
          <w:rFonts w:ascii="Arial" w:eastAsia="Times New Roman" w:hAnsi="Arial" w:cs="Arial"/>
          <w:bCs/>
          <w:noProof/>
          <w:sz w:val="24"/>
          <w:szCs w:val="24"/>
          <w:lang w:eastAsia="ru-RU"/>
        </w:rPr>
      </w:pPr>
      <w:r w:rsidRPr="001044C8">
        <w:rPr>
          <w:rFonts w:ascii="Arial" w:eastAsia="Times New Roman" w:hAnsi="Arial" w:cs="Arial"/>
          <w:bCs/>
          <w:noProof/>
          <w:sz w:val="24"/>
          <w:szCs w:val="24"/>
          <w:lang w:eastAsia="ru-RU"/>
        </w:rPr>
        <w:t xml:space="preserve">Kadastra informācijas sistēmā zemes vienībai norādīta sekojoša eksplikācija: 19,19 ha lauksaimniecībā izmantojamā zeme; 0,25 ha meži; 0,03 ha citas zemes. Zemes vienība nav apbūvēta. </w:t>
      </w:r>
    </w:p>
    <w:p w14:paraId="483E70D2" w14:textId="77777777" w:rsidR="001044C8" w:rsidRPr="001044C8" w:rsidRDefault="001044C8" w:rsidP="001044C8">
      <w:pPr>
        <w:pStyle w:val="Sarakstarindkopa"/>
        <w:numPr>
          <w:ilvl w:val="1"/>
          <w:numId w:val="8"/>
        </w:numPr>
        <w:rPr>
          <w:rFonts w:ascii="Arial" w:eastAsia="Times New Roman" w:hAnsi="Arial" w:cs="Arial"/>
          <w:bCs/>
          <w:noProof/>
          <w:sz w:val="24"/>
          <w:szCs w:val="24"/>
          <w:lang w:eastAsia="ru-RU"/>
        </w:rPr>
      </w:pPr>
      <w:r w:rsidRPr="001044C8">
        <w:rPr>
          <w:rFonts w:ascii="Arial" w:eastAsia="Times New Roman" w:hAnsi="Arial" w:cs="Arial"/>
          <w:bCs/>
          <w:noProof/>
          <w:sz w:val="24"/>
          <w:szCs w:val="24"/>
          <w:lang w:eastAsia="ru-RU"/>
        </w:rPr>
        <w:t xml:space="preserve">Zemes vienībā ir viens spēkā esošs zemes nomas līgums ar termiņu līdz 31.12.2025. Ņemot vērā meža inventarizācijas datus, nomas platība precizēta uz 19,11 ha. Zemes vienības daļa 19,11 ha platībā brīva ar 01.01.2026. </w:t>
      </w:r>
    </w:p>
    <w:p w14:paraId="09044604" w14:textId="1E7AF88A" w:rsidR="00EF11C0" w:rsidRDefault="001044C8" w:rsidP="001044C8">
      <w:pPr>
        <w:pStyle w:val="Sarakstarindkopa"/>
        <w:numPr>
          <w:ilvl w:val="1"/>
          <w:numId w:val="8"/>
        </w:numPr>
        <w:rPr>
          <w:rFonts w:ascii="Arial" w:eastAsia="Times New Roman" w:hAnsi="Arial" w:cs="Arial"/>
          <w:noProof/>
          <w:sz w:val="24"/>
          <w:szCs w:val="24"/>
          <w:lang w:eastAsia="ru-RU"/>
        </w:rPr>
      </w:pPr>
      <w:r w:rsidRPr="001044C8">
        <w:rPr>
          <w:rFonts w:ascii="Arial" w:eastAsia="Times New Roman" w:hAnsi="Arial" w:cs="Arial"/>
          <w:bCs/>
          <w:noProof/>
          <w:sz w:val="24"/>
          <w:szCs w:val="24"/>
          <w:lang w:eastAsia="ru-RU"/>
        </w:rPr>
        <w:t xml:space="preserve">Nomas termiņš  </w:t>
      </w:r>
      <w:r w:rsidRPr="001044C8">
        <w:rPr>
          <w:rFonts w:ascii="Arial" w:eastAsia="Times New Roman" w:hAnsi="Arial" w:cs="Arial"/>
          <w:b/>
          <w:noProof/>
          <w:sz w:val="24"/>
          <w:szCs w:val="24"/>
          <w:lang w:eastAsia="ru-RU"/>
        </w:rPr>
        <w:t>no 01.01.2026. līdz 30.09.2031</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1CD38348"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1044C8" w:rsidRPr="001044C8">
        <w:rPr>
          <w:rFonts w:ascii="Arial" w:eastAsia="Times New Roman" w:hAnsi="Arial" w:cs="Arial"/>
          <w:b/>
          <w:bCs/>
          <w:color w:val="000000" w:themeColor="text1"/>
          <w:sz w:val="24"/>
          <w:szCs w:val="24"/>
          <w:lang w:eastAsia="lv-LV"/>
        </w:rPr>
        <w:t>135</w:t>
      </w:r>
      <w:r w:rsidR="001044C8" w:rsidRPr="001044C8">
        <w:rPr>
          <w:rFonts w:ascii="Arial" w:eastAsia="Times New Roman" w:hAnsi="Arial" w:cs="Arial"/>
          <w:sz w:val="24"/>
          <w:szCs w:val="24"/>
          <w:lang w:eastAsia="lv-LV"/>
        </w:rPr>
        <w:t xml:space="preserve"> </w:t>
      </w:r>
      <w:r w:rsidR="001044C8" w:rsidRPr="001044C8">
        <w:rPr>
          <w:rFonts w:ascii="Arial" w:eastAsia="Times New Roman" w:hAnsi="Arial" w:cs="Arial"/>
          <w:b/>
          <w:bCs/>
          <w:sz w:val="24"/>
          <w:szCs w:val="24"/>
          <w:lang w:eastAsia="lv-LV"/>
        </w:rPr>
        <w:t>EUR</w:t>
      </w:r>
      <w:r w:rsidR="001044C8" w:rsidRPr="003A685E">
        <w:rPr>
          <w:rFonts w:ascii="Arial" w:eastAsia="Times New Roman" w:hAnsi="Arial" w:cs="Arial"/>
          <w:noProof/>
          <w:sz w:val="24"/>
          <w:szCs w:val="24"/>
          <w:lang w:eastAsia="ru-RU"/>
        </w:rPr>
        <w:t xml:space="preserve"> (</w:t>
      </w:r>
      <w:r w:rsidR="001044C8">
        <w:rPr>
          <w:rFonts w:ascii="Arial" w:eastAsia="Times New Roman" w:hAnsi="Arial" w:cs="Arial"/>
          <w:noProof/>
          <w:sz w:val="24"/>
          <w:szCs w:val="24"/>
          <w:lang w:eastAsia="ru-RU"/>
        </w:rPr>
        <w:t>viens simts trīsdesmit pieci</w:t>
      </w:r>
      <w:r w:rsidR="001044C8" w:rsidRPr="003A685E">
        <w:rPr>
          <w:rFonts w:ascii="Arial" w:eastAsia="Times New Roman" w:hAnsi="Arial" w:cs="Arial"/>
          <w:noProof/>
          <w:sz w:val="24"/>
          <w:szCs w:val="24"/>
          <w:lang w:eastAsia="ru-RU"/>
        </w:rPr>
        <w:t xml:space="preserve"> </w:t>
      </w:r>
      <w:r w:rsidR="001044C8" w:rsidRPr="003A685E">
        <w:rPr>
          <w:rFonts w:ascii="Arial" w:eastAsia="Times New Roman" w:hAnsi="Arial" w:cs="Arial"/>
          <w:i/>
          <w:iCs/>
          <w:noProof/>
          <w:sz w:val="24"/>
          <w:szCs w:val="24"/>
          <w:lang w:eastAsia="ru-RU"/>
        </w:rPr>
        <w:t>euro</w:t>
      </w:r>
      <w:r w:rsidR="001044C8"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38D15501"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1044C8" w:rsidRPr="001044C8">
        <w:rPr>
          <w:rFonts w:ascii="Arial" w:eastAsia="Times New Roman" w:hAnsi="Arial" w:cs="Arial"/>
          <w:bCs/>
          <w:noProof/>
          <w:sz w:val="24"/>
          <w:szCs w:val="24"/>
          <w:lang w:eastAsia="ru-RU"/>
        </w:rPr>
        <w:t>“Tumšās Plūmes”,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E883176"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104E5A">
        <w:rPr>
          <w:rFonts w:ascii="Arial" w:eastAsia="Times New Roman" w:hAnsi="Arial" w:cs="Arial"/>
          <w:b/>
          <w:bCs/>
          <w:noProof/>
          <w:sz w:val="24"/>
          <w:szCs w:val="24"/>
          <w:lang w:eastAsia="ru-RU"/>
        </w:rPr>
        <w:t>27.novembrim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7F3AEF">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D5068B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044C8" w:rsidRPr="001044C8">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044C8">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4847C66"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1044C8" w:rsidRPr="001044C8">
        <w:rPr>
          <w:rFonts w:ascii="Arial" w:eastAsia="Times New Roman" w:hAnsi="Arial" w:cs="Arial"/>
          <w:b/>
          <w:noProof/>
          <w:sz w:val="24"/>
          <w:szCs w:val="24"/>
          <w:lang w:eastAsia="ru-RU"/>
        </w:rPr>
        <w:t>no 01.01.2026.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56FA3A00" w:rsidR="005264A9" w:rsidRDefault="001044C8"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588FF49B" wp14:editId="6CBE7439">
            <wp:extent cx="5274310" cy="4553585"/>
            <wp:effectExtent l="0" t="0" r="2540" b="0"/>
            <wp:docPr id="2326082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08277" name=""/>
                    <pic:cNvPicPr/>
                  </pic:nvPicPr>
                  <pic:blipFill>
                    <a:blip r:embed="rId8"/>
                    <a:stretch>
                      <a:fillRect/>
                    </a:stretch>
                  </pic:blipFill>
                  <pic:spPr>
                    <a:xfrm>
                      <a:off x="0" y="0"/>
                      <a:ext cx="5274310" cy="4553585"/>
                    </a:xfrm>
                    <a:prstGeom prst="rect">
                      <a:avLst/>
                    </a:prstGeom>
                  </pic:spPr>
                </pic:pic>
              </a:graphicData>
            </a:graphic>
          </wp:inline>
        </w:drawing>
      </w: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1B1EEFA0"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697A79">
        <w:rPr>
          <w:rFonts w:ascii="Arial" w:eastAsia="Times New Roman" w:hAnsi="Arial" w:cs="Arial"/>
          <w:noProof/>
          <w:sz w:val="24"/>
          <w:szCs w:val="24"/>
          <w:lang w:eastAsia="ru-RU"/>
        </w:rPr>
        <w:t>piederošas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53BF8EEA" w:rsidR="009B298D" w:rsidRDefault="001044C8" w:rsidP="00C76244">
      <w:pPr>
        <w:spacing w:after="0" w:line="240" w:lineRule="auto"/>
        <w:jc w:val="right"/>
        <w:rPr>
          <w:rFonts w:ascii="Arial" w:eastAsia="Times New Roman" w:hAnsi="Arial" w:cs="Arial"/>
          <w:sz w:val="24"/>
          <w:szCs w:val="24"/>
          <w:lang w:eastAsia="lv-LV"/>
        </w:rPr>
      </w:pPr>
      <w:r w:rsidRPr="001044C8">
        <w:rPr>
          <w:rFonts w:ascii="Arial" w:eastAsia="Times New Roman" w:hAnsi="Arial" w:cs="Arial"/>
          <w:b/>
          <w:noProof/>
          <w:sz w:val="24"/>
          <w:szCs w:val="24"/>
          <w:lang w:eastAsia="ru-RU"/>
        </w:rPr>
        <w:t>“Tumšās Plūmes”, Kazdangas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612F" w14:textId="77777777" w:rsidR="00303C16" w:rsidRDefault="00303C16" w:rsidP="00756A47">
      <w:pPr>
        <w:spacing w:after="0" w:line="240" w:lineRule="auto"/>
      </w:pPr>
      <w:r>
        <w:separator/>
      </w:r>
    </w:p>
  </w:endnote>
  <w:endnote w:type="continuationSeparator" w:id="0">
    <w:p w14:paraId="42C5A9F5" w14:textId="77777777" w:rsidR="00303C16" w:rsidRDefault="00303C16"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2A89" w14:textId="77777777" w:rsidR="00303C16" w:rsidRDefault="00303C16" w:rsidP="00756A47">
      <w:pPr>
        <w:spacing w:after="0" w:line="240" w:lineRule="auto"/>
      </w:pPr>
      <w:r>
        <w:separator/>
      </w:r>
    </w:p>
  </w:footnote>
  <w:footnote w:type="continuationSeparator" w:id="0">
    <w:p w14:paraId="6341B40F" w14:textId="77777777" w:rsidR="00303C16" w:rsidRDefault="00303C16"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92228"/>
    <w:rsid w:val="00192674"/>
    <w:rsid w:val="00193A78"/>
    <w:rsid w:val="001A0C71"/>
    <w:rsid w:val="001A0D2A"/>
    <w:rsid w:val="001D28F5"/>
    <w:rsid w:val="001D68BD"/>
    <w:rsid w:val="001E2DAB"/>
    <w:rsid w:val="001F1D95"/>
    <w:rsid w:val="00210B1D"/>
    <w:rsid w:val="002133F1"/>
    <w:rsid w:val="00215E77"/>
    <w:rsid w:val="00223DD8"/>
    <w:rsid w:val="00225890"/>
    <w:rsid w:val="002646B1"/>
    <w:rsid w:val="00272630"/>
    <w:rsid w:val="00292BDA"/>
    <w:rsid w:val="00295DA3"/>
    <w:rsid w:val="002A54EB"/>
    <w:rsid w:val="002B09CF"/>
    <w:rsid w:val="002C551D"/>
    <w:rsid w:val="002C6A3D"/>
    <w:rsid w:val="002D5002"/>
    <w:rsid w:val="002E1969"/>
    <w:rsid w:val="002E2317"/>
    <w:rsid w:val="002E7BDD"/>
    <w:rsid w:val="002F14B3"/>
    <w:rsid w:val="002F23A9"/>
    <w:rsid w:val="002F32B0"/>
    <w:rsid w:val="002F345F"/>
    <w:rsid w:val="002F3CCA"/>
    <w:rsid w:val="002F67F5"/>
    <w:rsid w:val="00303C16"/>
    <w:rsid w:val="00315DFD"/>
    <w:rsid w:val="00323282"/>
    <w:rsid w:val="003240FE"/>
    <w:rsid w:val="00333F0D"/>
    <w:rsid w:val="003414D8"/>
    <w:rsid w:val="00345308"/>
    <w:rsid w:val="00346E8B"/>
    <w:rsid w:val="00351F38"/>
    <w:rsid w:val="00356A20"/>
    <w:rsid w:val="00357629"/>
    <w:rsid w:val="00393619"/>
    <w:rsid w:val="00397951"/>
    <w:rsid w:val="003A6B41"/>
    <w:rsid w:val="003A7152"/>
    <w:rsid w:val="003A7878"/>
    <w:rsid w:val="003B22B1"/>
    <w:rsid w:val="003B4C09"/>
    <w:rsid w:val="003D6638"/>
    <w:rsid w:val="003E636A"/>
    <w:rsid w:val="003E6E92"/>
    <w:rsid w:val="003E74C6"/>
    <w:rsid w:val="003F12B0"/>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6405"/>
    <w:rsid w:val="00467B01"/>
    <w:rsid w:val="004738CB"/>
    <w:rsid w:val="00475A70"/>
    <w:rsid w:val="0048130E"/>
    <w:rsid w:val="00483B2D"/>
    <w:rsid w:val="0049367A"/>
    <w:rsid w:val="004A2AEB"/>
    <w:rsid w:val="004A6FC3"/>
    <w:rsid w:val="004C6018"/>
    <w:rsid w:val="004D4477"/>
    <w:rsid w:val="004E3E4F"/>
    <w:rsid w:val="004F01FF"/>
    <w:rsid w:val="004F039C"/>
    <w:rsid w:val="004F32E4"/>
    <w:rsid w:val="004F453D"/>
    <w:rsid w:val="004F6B63"/>
    <w:rsid w:val="00524928"/>
    <w:rsid w:val="005264A9"/>
    <w:rsid w:val="00526722"/>
    <w:rsid w:val="00530E1D"/>
    <w:rsid w:val="0053622B"/>
    <w:rsid w:val="00540925"/>
    <w:rsid w:val="00546256"/>
    <w:rsid w:val="00552075"/>
    <w:rsid w:val="0055491D"/>
    <w:rsid w:val="005611C7"/>
    <w:rsid w:val="0056293E"/>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365E"/>
    <w:rsid w:val="007667CC"/>
    <w:rsid w:val="00766DFC"/>
    <w:rsid w:val="00773477"/>
    <w:rsid w:val="007A4BCD"/>
    <w:rsid w:val="007A58CA"/>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F26CB"/>
    <w:rsid w:val="008F3E46"/>
    <w:rsid w:val="0090074F"/>
    <w:rsid w:val="00902981"/>
    <w:rsid w:val="00937AC3"/>
    <w:rsid w:val="009467C4"/>
    <w:rsid w:val="0094731E"/>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41E5B"/>
    <w:rsid w:val="00A51354"/>
    <w:rsid w:val="00A558D3"/>
    <w:rsid w:val="00A641EB"/>
    <w:rsid w:val="00A74691"/>
    <w:rsid w:val="00A74C45"/>
    <w:rsid w:val="00A913FC"/>
    <w:rsid w:val="00A952BD"/>
    <w:rsid w:val="00AA62FB"/>
    <w:rsid w:val="00AC07AD"/>
    <w:rsid w:val="00AC1812"/>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10E"/>
    <w:rsid w:val="00FA52D6"/>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8976</Words>
  <Characters>5117</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2025-11-06T12:30:00Z</dcterms:created>
  <dcterms:modified xsi:type="dcterms:W3CDTF">2025-11-08T08:43:00Z</dcterms:modified>
</cp:coreProperties>
</file>