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7B55" w14:paraId="6685DE10" w14:textId="77777777">
      <w:pPr>
        <w:sectPr w:rsidSect="00642720">
          <w:footerReference w:type="default" r:id="rId4"/>
          <w:headerReference w:type="first" r:id="rId5"/>
          <w:footerReference w:type="first" r:id="rId6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5C47D8" w:rsidP="009B641F" w14:paraId="38A50413" w14:textId="77777777">
      <w:pPr>
        <w:spacing w:after="0" w:line="240" w:lineRule="auto"/>
        <w:rPr>
          <w:rFonts w:ascii="Arial" w:hAnsi="Arial" w:cs="Arial"/>
        </w:rPr>
      </w:pPr>
    </w:p>
    <w:p w:rsidR="000A3106" w:rsidRPr="00F23037" w:rsidP="000A3106" w14:paraId="6D016EB8" w14:textId="77777777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F23037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APSTIPRINĀTI:</w:t>
      </w:r>
    </w:p>
    <w:p w:rsidR="000A3106" w:rsidRPr="00F23037" w:rsidP="000A3106" w14:paraId="6B0188F8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bookmarkStart w:id="0" w:name="_Hlk170377979"/>
      <w:r w:rsidRPr="00F23037">
        <w:rPr>
          <w:rFonts w:ascii="Arial" w:eastAsia="Times New Roman" w:hAnsi="Arial" w:cs="Arial"/>
          <w:sz w:val="24"/>
          <w:szCs w:val="24"/>
          <w:lang w:eastAsia="lv-LV"/>
        </w:rPr>
        <w:t>ar Dienvidkurzemes novada pašvaldības domes</w:t>
      </w:r>
    </w:p>
    <w:p w:rsidR="000A3106" w:rsidRPr="00F23037" w:rsidP="000A3106" w14:paraId="34F08350" w14:textId="6F51E23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>
        <w:rPr>
          <w:rFonts w:ascii="Arial" w:eastAsia="Times New Roman" w:hAnsi="Arial" w:cs="Arial"/>
          <w:sz w:val="24"/>
          <w:szCs w:val="24"/>
          <w:lang w:eastAsia="lv-LV"/>
        </w:rPr>
        <w:t>27.11</w:t>
      </w:r>
      <w:r w:rsidRPr="00F23037">
        <w:rPr>
          <w:rFonts w:ascii="Arial" w:eastAsia="Times New Roman" w:hAnsi="Arial" w:cs="Arial"/>
          <w:sz w:val="24"/>
          <w:szCs w:val="24"/>
          <w:lang w:eastAsia="lv-LV"/>
        </w:rPr>
        <w:t>.202</w:t>
      </w:r>
      <w:r>
        <w:rPr>
          <w:rFonts w:ascii="Arial" w:eastAsia="Times New Roman" w:hAnsi="Arial" w:cs="Arial"/>
          <w:sz w:val="24"/>
          <w:szCs w:val="24"/>
          <w:lang w:eastAsia="lv-LV"/>
        </w:rPr>
        <w:t>5</w:t>
      </w:r>
      <w:r w:rsidRPr="00F23037">
        <w:rPr>
          <w:rFonts w:ascii="Arial" w:eastAsia="Times New Roman" w:hAnsi="Arial" w:cs="Arial"/>
          <w:sz w:val="24"/>
          <w:szCs w:val="24"/>
          <w:lang w:eastAsia="lv-LV"/>
        </w:rPr>
        <w:t>. sēdes lēmumu Nr.</w:t>
      </w:r>
      <w:r>
        <w:rPr>
          <w:rFonts w:ascii="Arial" w:eastAsia="Times New Roman" w:hAnsi="Arial" w:cs="Arial"/>
          <w:sz w:val="24"/>
          <w:szCs w:val="24"/>
          <w:lang w:eastAsia="lv-LV"/>
        </w:rPr>
        <w:t>955</w:t>
      </w:r>
    </w:p>
    <w:p w:rsidR="000A3106" w:rsidRPr="00F23037" w:rsidP="000A3106" w14:paraId="09EA593A" w14:textId="0AA410B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F23037">
        <w:rPr>
          <w:rFonts w:ascii="Arial" w:eastAsia="Times New Roman" w:hAnsi="Arial" w:cs="Arial"/>
          <w:sz w:val="24"/>
          <w:szCs w:val="24"/>
          <w:lang w:eastAsia="lv-LV"/>
        </w:rPr>
        <w:t>(prot. Nr.</w:t>
      </w:r>
      <w:r w:rsidR="00CC2141">
        <w:rPr>
          <w:rFonts w:ascii="Arial" w:eastAsia="Times New Roman" w:hAnsi="Arial" w:cs="Arial"/>
          <w:sz w:val="24"/>
          <w:szCs w:val="24"/>
          <w:lang w:eastAsia="lv-LV"/>
        </w:rPr>
        <w:t>14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 </w:t>
      </w:r>
      <w:r w:rsidR="00CC2141">
        <w:rPr>
          <w:rFonts w:ascii="Arial" w:eastAsia="Times New Roman" w:hAnsi="Arial" w:cs="Arial"/>
          <w:sz w:val="24"/>
          <w:szCs w:val="24"/>
          <w:lang w:eastAsia="lv-LV"/>
        </w:rPr>
        <w:t>67</w:t>
      </w:r>
      <w:r w:rsidRPr="00F23037">
        <w:rPr>
          <w:rFonts w:ascii="Arial" w:eastAsia="Times New Roman" w:hAnsi="Arial" w:cs="Arial"/>
          <w:sz w:val="24"/>
          <w:szCs w:val="24"/>
          <w:lang w:eastAsia="lv-LV"/>
        </w:rPr>
        <w:t>.§)</w:t>
      </w:r>
    </w:p>
    <w:bookmarkEnd w:id="0"/>
    <w:p w:rsidR="000A3106" w:rsidRPr="001E6D07" w:rsidP="000A3106" w14:paraId="7E6DAC4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A3106" w:rsidRPr="006876F9" w:rsidP="000A3106" w14:paraId="5077386C" w14:textId="67A823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80115077"/>
      <w:r w:rsidRPr="006876F9">
        <w:rPr>
          <w:rFonts w:ascii="Arial" w:hAnsi="Arial" w:cs="Arial"/>
          <w:b/>
          <w:bCs/>
          <w:sz w:val="24"/>
          <w:szCs w:val="24"/>
        </w:rPr>
        <w:t>Dienvidkurzemes novada pašvaldības saistošie noteikumi Nr.</w:t>
      </w:r>
      <w:r w:rsidR="00CC2141">
        <w:rPr>
          <w:rFonts w:ascii="Arial" w:hAnsi="Arial" w:cs="Arial"/>
          <w:b/>
          <w:bCs/>
          <w:sz w:val="24"/>
          <w:szCs w:val="24"/>
        </w:rPr>
        <w:t>2025/23</w:t>
      </w:r>
    </w:p>
    <w:p w:rsidR="000A3106" w:rsidRPr="000A3106" w:rsidP="000A3106" w14:paraId="08BC613A" w14:textId="6B3A96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3106">
        <w:rPr>
          <w:rFonts w:ascii="Arial" w:hAnsi="Arial" w:cs="Arial"/>
          <w:b/>
          <w:bCs/>
          <w:sz w:val="24"/>
          <w:szCs w:val="24"/>
        </w:rPr>
        <w:t>“Par grozījumiem 2025.gada 27.marta Dienvidkurzemes novada pašvaldības saistošajos noteikumos Nr.2025/12 “Par finansiālu atbalstu  sportam Dienvidkurzemes pašvaldībā””</w:t>
      </w:r>
    </w:p>
    <w:p w:rsidR="000A3106" w:rsidP="000A3106" w14:paraId="3DEAA75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3106" w:rsidRPr="000A3106" w:rsidP="000A3106" w14:paraId="6E219F92" w14:textId="77777777">
      <w:pPr>
        <w:spacing w:after="0" w:line="259" w:lineRule="auto"/>
        <w:jc w:val="right"/>
        <w:rPr>
          <w:rFonts w:ascii="Arial" w:hAnsi="Arial" w:eastAsiaTheme="minorHAnsi" w:cs="Arial"/>
          <w:i/>
          <w:iCs/>
          <w:kern w:val="2"/>
          <w14:ligatures w14:val="standardContextual"/>
        </w:rPr>
      </w:pPr>
      <w:r w:rsidRPr="000A3106">
        <w:rPr>
          <w:rFonts w:ascii="Arial" w:hAnsi="Arial" w:eastAsiaTheme="minorHAnsi" w:cs="Arial"/>
          <w:i/>
          <w:iCs/>
          <w:kern w:val="2"/>
          <w14:ligatures w14:val="standardContextual"/>
        </w:rPr>
        <w:t>Izdoti saskaņā ar</w:t>
      </w:r>
    </w:p>
    <w:p w:rsidR="00CC2141" w:rsidP="000A3106" w14:paraId="0D68AA62" w14:textId="2ACB3AC1">
      <w:pPr>
        <w:spacing w:after="0" w:line="259" w:lineRule="auto"/>
        <w:jc w:val="right"/>
        <w:rPr>
          <w:rFonts w:ascii="Arial" w:hAnsi="Arial" w:cs="Arial"/>
          <w:i/>
          <w:iCs/>
        </w:rPr>
      </w:pPr>
      <w:r w:rsidRPr="000A3106">
        <w:rPr>
          <w:rFonts w:ascii="Arial" w:hAnsi="Arial" w:cs="Arial"/>
        </w:rPr>
        <w:t xml:space="preserve">Pašvaldību likuma </w:t>
      </w:r>
      <w:r w:rsidRPr="00CC2141">
        <w:rPr>
          <w:rFonts w:ascii="Arial" w:hAnsi="Arial" w:cs="Arial"/>
          <w:i/>
          <w:iCs/>
        </w:rPr>
        <w:t>4. panta</w:t>
      </w:r>
      <w:r w:rsidRPr="000A3106">
        <w:rPr>
          <w:rFonts w:ascii="Arial" w:hAnsi="Arial" w:cs="Arial"/>
          <w:i/>
          <w:iCs/>
        </w:rPr>
        <w:t> pirmās daļas 7. punktu,</w:t>
      </w:r>
    </w:p>
    <w:p w:rsidR="000A3106" w:rsidRPr="000A3106" w:rsidP="000A3106" w14:paraId="1AF39961" w14:textId="53AF76AD">
      <w:pPr>
        <w:spacing w:after="0" w:line="259" w:lineRule="auto"/>
        <w:jc w:val="right"/>
        <w:rPr>
          <w:rFonts w:ascii="Arial" w:hAnsi="Arial" w:eastAsiaTheme="minorHAnsi" w:cs="Arial"/>
          <w:i/>
          <w:iCs/>
          <w:kern w:val="2"/>
          <w14:ligatures w14:val="standardContextual"/>
        </w:rPr>
      </w:pPr>
      <w:r w:rsidRPr="000A3106">
        <w:rPr>
          <w:rFonts w:ascii="Arial" w:hAnsi="Arial" w:cs="Arial"/>
        </w:rPr>
        <w:t xml:space="preserve">44.panta </w:t>
      </w:r>
      <w:r w:rsidRPr="000A3106">
        <w:rPr>
          <w:rFonts w:ascii="Arial" w:hAnsi="Arial" w:eastAsiaTheme="minorHAnsi" w:cs="Arial"/>
          <w:i/>
          <w:iCs/>
          <w:kern w:val="2"/>
          <w14:ligatures w14:val="standardContextual"/>
        </w:rPr>
        <w:t>otro daļu</w:t>
      </w:r>
    </w:p>
    <w:p w:rsidR="000A3106" w:rsidRPr="000A3106" w:rsidP="000A3106" w14:paraId="0E4FE31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:rsidR="000A3106" w:rsidP="00B47A6A" w14:paraId="29C80D26" w14:textId="2366C94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F5221">
        <w:rPr>
          <w:rFonts w:ascii="Arial" w:hAnsi="Arial" w:cs="Arial"/>
          <w:sz w:val="24"/>
          <w:szCs w:val="24"/>
        </w:rPr>
        <w:t xml:space="preserve">Izdarīt Dienvidkurzemes novada pašvaldības </w:t>
      </w:r>
      <w:r w:rsidRPr="000A3106">
        <w:rPr>
          <w:rFonts w:ascii="Arial" w:hAnsi="Arial" w:cs="Arial"/>
          <w:sz w:val="24"/>
          <w:szCs w:val="24"/>
        </w:rPr>
        <w:t>2025.gada 27.marta Dienvidkurzemes novada pašvaldības saistošajos noteikumos Nr.2025/12 “Par finansiālu atbalstu</w:t>
      </w:r>
      <w:r w:rsidR="007B7452">
        <w:rPr>
          <w:rFonts w:ascii="Arial" w:hAnsi="Arial" w:cs="Arial"/>
          <w:sz w:val="24"/>
          <w:szCs w:val="24"/>
        </w:rPr>
        <w:t xml:space="preserve"> </w:t>
      </w:r>
      <w:r w:rsidRPr="000A3106">
        <w:rPr>
          <w:rFonts w:ascii="Arial" w:hAnsi="Arial" w:cs="Arial"/>
          <w:sz w:val="24"/>
          <w:szCs w:val="24"/>
        </w:rPr>
        <w:t>sportam Dienvidkurzemes pašvaldībā” š</w:t>
      </w:r>
      <w:r w:rsidRPr="000F5221">
        <w:rPr>
          <w:rFonts w:ascii="Arial" w:hAnsi="Arial" w:cs="Arial"/>
          <w:sz w:val="24"/>
          <w:szCs w:val="24"/>
        </w:rPr>
        <w:t>ādus grozījumus:</w:t>
      </w:r>
    </w:p>
    <w:p w:rsidR="000A3106" w:rsidRPr="000F5221" w:rsidP="000A3106" w14:paraId="3BBD71D5" w14:textId="77777777">
      <w:pPr>
        <w:spacing w:after="0"/>
        <w:ind w:firstLine="349"/>
        <w:jc w:val="both"/>
        <w:rPr>
          <w:rFonts w:ascii="Arial" w:hAnsi="Arial" w:cs="Arial"/>
          <w:sz w:val="24"/>
          <w:szCs w:val="24"/>
        </w:rPr>
      </w:pPr>
    </w:p>
    <w:p w:rsidR="000A3106" w:rsidRPr="000F5221" w:rsidP="000A3106" w14:paraId="7AAD4730" w14:textId="0FF1309C">
      <w:pPr>
        <w:pStyle w:val="ListParagraph"/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Izteikt</w:t>
      </w:r>
      <w:r w:rsidRPr="000F5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Pr="000F5221">
        <w:rPr>
          <w:rFonts w:ascii="Arial" w:hAnsi="Arial" w:cs="Arial"/>
          <w:sz w:val="24"/>
          <w:szCs w:val="24"/>
        </w:rPr>
        <w:t>.punkt</w:t>
      </w:r>
      <w:r w:rsidR="00BD57D4">
        <w:rPr>
          <w:rFonts w:ascii="Arial" w:hAnsi="Arial" w:cs="Arial"/>
          <w:sz w:val="24"/>
          <w:szCs w:val="24"/>
        </w:rPr>
        <w:t>u pirmo rindkopu</w:t>
      </w:r>
      <w:r w:rsidRPr="000F5221">
        <w:rPr>
          <w:rFonts w:ascii="Arial" w:hAnsi="Arial" w:cs="Arial"/>
          <w:sz w:val="24"/>
          <w:szCs w:val="24"/>
        </w:rPr>
        <w:t xml:space="preserve"> sekojošā redakcijā:</w:t>
      </w:r>
    </w:p>
    <w:p w:rsidR="000A3106" w:rsidP="00B47A6A" w14:paraId="64C6A28B" w14:textId="22D34B91">
      <w:pPr>
        <w:pStyle w:val="ListParagraph"/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“9. </w:t>
      </w:r>
      <w:r w:rsidRPr="006A6E6D">
        <w:rPr>
          <w:rFonts w:ascii="Arial" w:eastAsia="Times New Roman" w:hAnsi="Arial" w:cs="Arial"/>
          <w:sz w:val="24"/>
          <w:szCs w:val="24"/>
        </w:rPr>
        <w:t xml:space="preserve">Biedrība pieprasa Atbalstu, adresējot iesniegumu Dienvidkurzemes novada </w:t>
      </w:r>
      <w:r w:rsidR="00630BF1">
        <w:rPr>
          <w:rFonts w:ascii="Arial" w:eastAsia="Times New Roman" w:hAnsi="Arial" w:cs="Arial"/>
          <w:sz w:val="24"/>
          <w:szCs w:val="24"/>
        </w:rPr>
        <w:t>S</w:t>
      </w:r>
      <w:r w:rsidRPr="006A6E6D">
        <w:rPr>
          <w:rFonts w:ascii="Arial" w:eastAsia="Times New Roman" w:hAnsi="Arial" w:cs="Arial"/>
          <w:sz w:val="24"/>
          <w:szCs w:val="24"/>
        </w:rPr>
        <w:t>porta pārvaldei (turpmāk – Iesniegums (4.pielikums)</w:t>
      </w:r>
      <w:r w:rsidR="007B7452">
        <w:rPr>
          <w:rFonts w:ascii="Arial" w:eastAsia="Times New Roman" w:hAnsi="Arial" w:cs="Arial"/>
          <w:sz w:val="24"/>
          <w:szCs w:val="24"/>
        </w:rPr>
        <w:t>)</w:t>
      </w:r>
      <w:r w:rsidRPr="006A6E6D">
        <w:rPr>
          <w:rFonts w:ascii="Arial" w:eastAsia="Times New Roman" w:hAnsi="Arial" w:cs="Arial"/>
          <w:sz w:val="24"/>
          <w:szCs w:val="24"/>
        </w:rPr>
        <w:t xml:space="preserve">, pievienojot iepriekšējā gada sacensību protokolu kopijas un dokumentus, kas apliecina pretendenta atbilstību </w:t>
      </w:r>
      <w:r w:rsidRPr="006A6E6D" w:rsidR="007B7452">
        <w:rPr>
          <w:rFonts w:ascii="Arial" w:eastAsia="Times New Roman" w:hAnsi="Arial" w:cs="Arial"/>
          <w:sz w:val="24"/>
          <w:szCs w:val="24"/>
        </w:rPr>
        <w:t xml:space="preserve">kādam no </w:t>
      </w:r>
      <w:r w:rsidRPr="006A6E6D">
        <w:rPr>
          <w:rFonts w:ascii="Arial" w:eastAsia="Times New Roman" w:hAnsi="Arial" w:cs="Arial"/>
          <w:sz w:val="24"/>
          <w:szCs w:val="24"/>
        </w:rPr>
        <w:t>6</w:t>
      </w:r>
      <w:r w:rsidRPr="006A6E6D" w:rsidR="007B7452">
        <w:rPr>
          <w:rFonts w:ascii="Arial" w:eastAsia="Times New Roman" w:hAnsi="Arial" w:cs="Arial"/>
          <w:sz w:val="24"/>
          <w:szCs w:val="24"/>
        </w:rPr>
        <w:t>.</w:t>
      </w:r>
      <w:r w:rsidR="007B7452">
        <w:rPr>
          <w:rFonts w:ascii="Arial" w:eastAsia="Times New Roman" w:hAnsi="Arial" w:cs="Arial"/>
          <w:sz w:val="24"/>
          <w:szCs w:val="24"/>
        </w:rPr>
        <w:t> </w:t>
      </w:r>
      <w:r w:rsidRPr="006A6E6D">
        <w:rPr>
          <w:rFonts w:ascii="Arial" w:eastAsia="Times New Roman" w:hAnsi="Arial" w:cs="Arial"/>
          <w:sz w:val="24"/>
          <w:szCs w:val="24"/>
        </w:rPr>
        <w:t>punkta apakšpunktiem, kādā no šiem veidiem</w:t>
      </w:r>
      <w:r>
        <w:rPr>
          <w:rFonts w:ascii="Arial" w:eastAsia="Times New Roman" w:hAnsi="Arial" w:cs="Arial"/>
          <w:sz w:val="24"/>
          <w:szCs w:val="24"/>
        </w:rPr>
        <w:t>:”</w:t>
      </w:r>
    </w:p>
    <w:p w:rsidR="000A3106" w:rsidP="000A3106" w14:paraId="3EC0326C" w14:textId="77777777">
      <w:pPr>
        <w:pStyle w:val="ListParagraph"/>
        <w:widowControl w:val="0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</w:rPr>
      </w:pPr>
    </w:p>
    <w:p w:rsidR="000A3106" w:rsidRPr="000A3106" w:rsidP="000A3106" w14:paraId="007B68BF" w14:textId="5D994FB2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Izteikt</w:t>
      </w:r>
      <w:r w:rsidRPr="000F5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</w:t>
      </w:r>
      <w:r w:rsidRPr="000F5221">
        <w:rPr>
          <w:rFonts w:ascii="Arial" w:hAnsi="Arial" w:cs="Arial"/>
          <w:sz w:val="24"/>
          <w:szCs w:val="24"/>
        </w:rPr>
        <w:t>.punkt</w:t>
      </w:r>
      <w:r w:rsidR="00BD57D4">
        <w:rPr>
          <w:rFonts w:ascii="Arial" w:hAnsi="Arial" w:cs="Arial"/>
          <w:sz w:val="24"/>
          <w:szCs w:val="24"/>
        </w:rPr>
        <w:t>a pirmo rindkopu</w:t>
      </w:r>
      <w:r w:rsidRPr="000F5221">
        <w:rPr>
          <w:rFonts w:ascii="Arial" w:hAnsi="Arial" w:cs="Arial"/>
          <w:sz w:val="24"/>
          <w:szCs w:val="24"/>
        </w:rPr>
        <w:t xml:space="preserve"> sekojošā redakcijā:</w:t>
      </w:r>
    </w:p>
    <w:p w:rsidR="000A3106" w:rsidP="000A3106" w14:paraId="6223E1C4" w14:textId="7FA14D39">
      <w:pPr>
        <w:pStyle w:val="ListParagraph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6A6E6D">
        <w:rPr>
          <w:rFonts w:ascii="Arial" w:eastAsia="Times New Roman" w:hAnsi="Arial" w:cs="Arial"/>
          <w:sz w:val="24"/>
          <w:szCs w:val="24"/>
        </w:rPr>
        <w:t>Līdz kārtējā kalendārā gada 30. novembrim Organizācijas pilnvarotais pārstāvis iesniedz Atbalsta pieprasījuma iesniegumu nākamajam gadam (6. pielikums), 9.1 un 9.2 punktā noteiktajā kārtībā pievienojot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”</w:t>
      </w:r>
    </w:p>
    <w:p w:rsidR="000A3106" w:rsidP="000A3106" w14:paraId="33EC7291" w14:textId="77777777">
      <w:pPr>
        <w:pStyle w:val="ListParagraph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3106" w:rsidRPr="000A3106" w:rsidP="000A3106" w14:paraId="7A6F6B85" w14:textId="7B19BFED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Izteikt</w:t>
      </w:r>
      <w:r w:rsidRPr="000F5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</w:t>
      </w:r>
      <w:r w:rsidRPr="000F5221">
        <w:rPr>
          <w:rFonts w:ascii="Arial" w:hAnsi="Arial" w:cs="Arial"/>
          <w:sz w:val="24"/>
          <w:szCs w:val="24"/>
        </w:rPr>
        <w:t>.punkt</w:t>
      </w:r>
      <w:r w:rsidR="00BD57D4">
        <w:rPr>
          <w:rFonts w:ascii="Arial" w:hAnsi="Arial" w:cs="Arial"/>
          <w:sz w:val="24"/>
          <w:szCs w:val="24"/>
        </w:rPr>
        <w:t>a pirmo rindkopu</w:t>
      </w:r>
      <w:r w:rsidRPr="000F5221">
        <w:rPr>
          <w:rFonts w:ascii="Arial" w:hAnsi="Arial" w:cs="Arial"/>
          <w:sz w:val="24"/>
          <w:szCs w:val="24"/>
        </w:rPr>
        <w:t xml:space="preserve"> sekojošā redakcijā:</w:t>
      </w:r>
    </w:p>
    <w:p w:rsidR="000A3106" w:rsidRPr="000A3106" w:rsidP="000A3106" w14:paraId="43A99D10" w14:textId="1F06B8EB">
      <w:pPr>
        <w:pStyle w:val="ListParagraph"/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DF3C9F">
        <w:rPr>
          <w:rFonts w:ascii="Arial" w:eastAsia="Times New Roman" w:hAnsi="Arial" w:cs="Arial"/>
          <w:sz w:val="24"/>
          <w:szCs w:val="24"/>
        </w:rPr>
        <w:t>Atbalsta saņēmējs iesniedz 9.1.,9.2. punktā noteiktajā kārtībā finanšu atskaiti (8</w:t>
      </w:r>
      <w:r w:rsidRPr="00DF3C9F" w:rsidR="007B7452">
        <w:rPr>
          <w:rFonts w:ascii="Arial" w:eastAsia="Times New Roman" w:hAnsi="Arial" w:cs="Arial"/>
          <w:sz w:val="24"/>
          <w:szCs w:val="24"/>
        </w:rPr>
        <w:t>.</w:t>
      </w:r>
      <w:r w:rsidR="007B7452">
        <w:rPr>
          <w:rFonts w:ascii="Arial" w:eastAsia="Times New Roman" w:hAnsi="Arial" w:cs="Arial"/>
          <w:sz w:val="24"/>
          <w:szCs w:val="24"/>
        </w:rPr>
        <w:t> </w:t>
      </w:r>
      <w:r w:rsidRPr="00DF3C9F">
        <w:rPr>
          <w:rFonts w:ascii="Arial" w:eastAsia="Times New Roman" w:hAnsi="Arial" w:cs="Arial"/>
          <w:sz w:val="24"/>
          <w:szCs w:val="24"/>
        </w:rPr>
        <w:t xml:space="preserve">pielikums) un izdevumu attaisnojuma </w:t>
      </w:r>
      <w:r>
        <w:rPr>
          <w:rFonts w:ascii="Arial" w:eastAsia="Times New Roman" w:hAnsi="Arial" w:cs="Arial"/>
          <w:sz w:val="24"/>
          <w:szCs w:val="24"/>
        </w:rPr>
        <w:t>do</w:t>
      </w:r>
      <w:r w:rsidRPr="00DF3C9F">
        <w:rPr>
          <w:rFonts w:ascii="Arial" w:eastAsia="Times New Roman" w:hAnsi="Arial" w:cs="Arial"/>
          <w:sz w:val="24"/>
          <w:szCs w:val="24"/>
        </w:rPr>
        <w:t>kumentus:</w:t>
      </w:r>
      <w:r>
        <w:rPr>
          <w:rFonts w:ascii="Arial" w:eastAsia="Times New Roman" w:hAnsi="Arial" w:cs="Arial"/>
          <w:sz w:val="24"/>
          <w:szCs w:val="24"/>
        </w:rPr>
        <w:t>”</w:t>
      </w:r>
    </w:p>
    <w:p w:rsidR="000A3106" w:rsidRPr="00C96061" w:rsidP="000A3106" w14:paraId="595221B7" w14:textId="705302E4">
      <w:pPr>
        <w:pStyle w:val="ListParagraph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0A3106" w:rsidP="000A3106" w14:paraId="3EE456F3" w14:textId="0E5ACCB3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14B5A">
        <w:rPr>
          <w:rFonts w:ascii="Arial" w:hAnsi="Arial" w:cs="Arial"/>
          <w:sz w:val="24"/>
          <w:szCs w:val="24"/>
        </w:rPr>
        <w:t xml:space="preserve">Papildināt ar </w:t>
      </w:r>
      <w:r>
        <w:rPr>
          <w:rFonts w:ascii="Arial" w:hAnsi="Arial" w:cs="Arial"/>
          <w:sz w:val="24"/>
          <w:szCs w:val="24"/>
        </w:rPr>
        <w:t xml:space="preserve">39. </w:t>
      </w:r>
      <w:r w:rsidRPr="00C14B5A">
        <w:rPr>
          <w:rFonts w:ascii="Arial" w:hAnsi="Arial" w:cs="Arial"/>
          <w:sz w:val="24"/>
          <w:szCs w:val="24"/>
        </w:rPr>
        <w:t>punktu sekojošā redakcijā</w:t>
      </w:r>
      <w:r>
        <w:rPr>
          <w:rFonts w:ascii="Arial" w:hAnsi="Arial" w:cs="Arial"/>
          <w:sz w:val="24"/>
          <w:szCs w:val="24"/>
        </w:rPr>
        <w:t>:</w:t>
      </w:r>
    </w:p>
    <w:p w:rsidR="00CC2141" w:rsidRPr="00CC2141" w:rsidP="00CC2141" w14:paraId="600D85F1" w14:textId="52844547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</w:t>
      </w:r>
      <w:r w:rsidR="00711DAB">
        <w:rPr>
          <w:rFonts w:ascii="Arial" w:hAnsi="Arial" w:cs="Arial"/>
          <w:sz w:val="24"/>
          <w:szCs w:val="24"/>
        </w:rPr>
        <w:t xml:space="preserve">39. </w:t>
      </w:r>
      <w:r w:rsidRPr="00B47A6A" w:rsidR="00B47A6A">
        <w:rPr>
          <w:rFonts w:ascii="Arial" w:hAnsi="Arial" w:cs="Arial"/>
          <w:sz w:val="24"/>
          <w:szCs w:val="24"/>
        </w:rPr>
        <w:t xml:space="preserve">Ja pēc Saistošo noteikumu 14. un 22. punktā noteikto termiņu beigām ir pieejams </w:t>
      </w:r>
      <w:r w:rsidR="00B47A6A">
        <w:rPr>
          <w:rFonts w:ascii="Arial" w:hAnsi="Arial" w:cs="Arial"/>
          <w:sz w:val="24"/>
          <w:szCs w:val="24"/>
        </w:rPr>
        <w:t xml:space="preserve">Pašvaldības piešķirtā </w:t>
      </w:r>
      <w:r w:rsidRPr="00B47A6A" w:rsidR="00B47A6A">
        <w:rPr>
          <w:rFonts w:ascii="Arial" w:hAnsi="Arial" w:cs="Arial"/>
          <w:sz w:val="24"/>
          <w:szCs w:val="24"/>
        </w:rPr>
        <w:t xml:space="preserve">finansējuma atlikums, Komisija var pieņemt lēmumu par papildu Atbalsta iesniegumu iesniegšanas termiņa izsludināšanu pieejamā finansējuma ietvaros. </w:t>
      </w:r>
      <w:r w:rsidRPr="00CC2141">
        <w:rPr>
          <w:rFonts w:ascii="Arial" w:hAnsi="Arial" w:cs="Arial"/>
          <w:sz w:val="24"/>
          <w:szCs w:val="24"/>
        </w:rPr>
        <w:t>Pamatojoties uz finansējuma atlikumu, Komisija ar lēmumu var</w:t>
      </w:r>
      <w:r>
        <w:rPr>
          <w:rFonts w:ascii="Arial" w:hAnsi="Arial" w:cs="Arial"/>
          <w:sz w:val="24"/>
          <w:szCs w:val="24"/>
        </w:rPr>
        <w:t xml:space="preserve"> </w:t>
      </w:r>
    </w:p>
    <w:p w:rsidR="000A3106" w:rsidP="00CC2141" w14:paraId="553805D5" w14:textId="37629BD2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CC2141">
        <w:rPr>
          <w:rFonts w:ascii="Arial" w:hAnsi="Arial" w:cs="Arial"/>
          <w:sz w:val="24"/>
          <w:szCs w:val="24"/>
        </w:rPr>
        <w:t>mainīt iepriekš pieņemto komisijas lēmumu par piešķirtā finansējuma apmēra proporciju sadalījumu</w:t>
      </w:r>
      <w:r w:rsidRPr="00B47A6A" w:rsidR="00B47A6A">
        <w:rPr>
          <w:rFonts w:ascii="Arial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”</w:t>
      </w:r>
    </w:p>
    <w:p w:rsidR="000A3106" w:rsidRPr="00BD57D4" w:rsidP="000A3106" w14:paraId="4A25122C" w14:textId="5548A92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 w:rsidRPr="006A6E6D">
        <w:rPr>
          <w:rFonts w:ascii="Arial" w:eastAsia="Times New Roman" w:hAnsi="Arial" w:cs="Arial"/>
          <w:b/>
          <w:bCs/>
          <w:sz w:val="24"/>
          <w:szCs w:val="24"/>
        </w:rPr>
        <w:t>1.pielikumu</w:t>
      </w:r>
      <w:r w:rsidRPr="006A6E6D">
        <w:rPr>
          <w:rFonts w:ascii="Arial" w:eastAsia="Times New Roman" w:hAnsi="Arial" w:cs="Arial"/>
          <w:sz w:val="24"/>
          <w:szCs w:val="24"/>
        </w:rPr>
        <w:t xml:space="preserve"> Dienvidkurzemes novada pašvaldības atbalsta apmērs sportistiem un treneriem 1. Atbalsta maksimālais apmērs individuālo sporta veidu pārstāvju dalībai sporta sacensībās un treniņnometnēs</w:t>
      </w:r>
      <w:r w:rsidR="00BD57D4">
        <w:rPr>
          <w:rFonts w:ascii="Arial" w:eastAsia="Times New Roman" w:hAnsi="Arial" w:cs="Arial"/>
          <w:sz w:val="24"/>
          <w:szCs w:val="24"/>
        </w:rPr>
        <w:t xml:space="preserve"> (pielikumā),</w:t>
      </w:r>
    </w:p>
    <w:p w:rsidR="00BD57D4" w:rsidP="000A3106" w14:paraId="4A69025F" w14:textId="5F8E239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2.pielikumu </w:t>
      </w:r>
      <w:r w:rsidRPr="000A61F9">
        <w:rPr>
          <w:rFonts w:ascii="Arial" w:eastAsia="Times New Roman" w:hAnsi="Arial" w:cs="Arial"/>
          <w:sz w:val="24"/>
          <w:szCs w:val="24"/>
        </w:rPr>
        <w:t>Dienvidkurzemes novada pašvaldības atbalsta apmērs</w:t>
      </w:r>
      <w:r>
        <w:rPr>
          <w:rFonts w:ascii="Arial" w:eastAsia="Times New Roman" w:hAnsi="Arial" w:cs="Arial"/>
          <w:sz w:val="24"/>
          <w:szCs w:val="24"/>
        </w:rPr>
        <w:t xml:space="preserve"> sacensību organizēšanai (pielikumā),</w:t>
      </w:r>
    </w:p>
    <w:p w:rsidR="00BD57D4" w:rsidP="000A3106" w14:paraId="34FDE8B9" w14:textId="6AF863A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 w:rsidRPr="000A61F9">
        <w:rPr>
          <w:rFonts w:ascii="Arial" w:eastAsia="Times New Roman" w:hAnsi="Arial" w:cs="Arial"/>
          <w:b/>
          <w:bCs/>
          <w:sz w:val="24"/>
          <w:szCs w:val="24"/>
        </w:rPr>
        <w:t xml:space="preserve">4. pielikumu </w:t>
      </w:r>
      <w:r w:rsidRPr="000A61F9">
        <w:rPr>
          <w:rFonts w:ascii="Arial" w:eastAsia="Times New Roman" w:hAnsi="Arial" w:cs="Arial"/>
          <w:sz w:val="24"/>
          <w:szCs w:val="24"/>
        </w:rPr>
        <w:t>Iesniegums finansiāla atbalsta saņemšanai SPORTISTA DALĪBAI SACENSĪBĀS UN TRENIŅNOMETNĒS</w:t>
      </w:r>
      <w:r>
        <w:rPr>
          <w:rFonts w:ascii="Arial" w:eastAsia="Times New Roman" w:hAnsi="Arial" w:cs="Arial"/>
          <w:sz w:val="24"/>
          <w:szCs w:val="24"/>
        </w:rPr>
        <w:t xml:space="preserve"> (pielikumā),</w:t>
      </w:r>
    </w:p>
    <w:p w:rsidR="00BD57D4" w:rsidRPr="00C14B5A" w:rsidP="000A3106" w14:paraId="7674DC02" w14:textId="666DC46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Izteikt jaunā redakcijā </w:t>
      </w:r>
      <w:r w:rsidRPr="007474A8">
        <w:rPr>
          <w:rFonts w:ascii="Arial" w:eastAsia="Times New Roman" w:hAnsi="Arial" w:cs="Arial"/>
          <w:b/>
          <w:bCs/>
          <w:sz w:val="24"/>
          <w:szCs w:val="24"/>
        </w:rPr>
        <w:t>5. pielikumu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474A8">
        <w:rPr>
          <w:rFonts w:ascii="Arial" w:eastAsia="Times New Roman" w:hAnsi="Arial" w:cs="Arial"/>
          <w:sz w:val="24"/>
          <w:szCs w:val="24"/>
        </w:rPr>
        <w:t>Iesniegums finansiāla atbalsta saņemšanai</w:t>
      </w:r>
      <w:r>
        <w:rPr>
          <w:rFonts w:ascii="Arial" w:eastAsia="Times New Roman" w:hAnsi="Arial" w:cs="Arial"/>
          <w:sz w:val="24"/>
          <w:szCs w:val="24"/>
        </w:rPr>
        <w:t xml:space="preserve"> SPORTA SCENSĪBU ORGANIZĒŠANAI (pielikumā)</w:t>
      </w:r>
      <w:r w:rsidR="002943B6">
        <w:rPr>
          <w:rFonts w:ascii="Arial" w:eastAsia="Times New Roman" w:hAnsi="Arial" w:cs="Arial"/>
          <w:sz w:val="24"/>
          <w:szCs w:val="24"/>
        </w:rPr>
        <w:t>.</w:t>
      </w:r>
    </w:p>
    <w:p w:rsidR="000A3106" w:rsidP="000A3106" w14:paraId="2D5A597E" w14:textId="77777777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3106" w:rsidP="000A3106" w14:paraId="7E280AC4" w14:textId="77777777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D15B4" w:rsidRPr="00CC2141" w:rsidP="00CC2141" w14:paraId="38C167B5" w14:textId="2CD0C12A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E6D07">
        <w:rPr>
          <w:rFonts w:ascii="Arial" w:hAnsi="Arial" w:cs="Arial"/>
          <w:sz w:val="24"/>
          <w:szCs w:val="24"/>
        </w:rPr>
        <w:t>Domes priekšsēdētājs</w:t>
      </w:r>
      <w:r w:rsidRPr="001E6D07">
        <w:rPr>
          <w:rFonts w:ascii="Arial" w:hAnsi="Arial" w:cs="Arial"/>
          <w:sz w:val="24"/>
          <w:szCs w:val="24"/>
        </w:rPr>
        <w:tab/>
      </w:r>
      <w:r w:rsidR="00CC2141">
        <w:rPr>
          <w:rFonts w:ascii="Arial" w:hAnsi="Arial" w:cs="Arial"/>
          <w:sz w:val="24"/>
          <w:szCs w:val="24"/>
        </w:rPr>
        <w:tab/>
      </w:r>
      <w:r w:rsidR="00CC2141">
        <w:rPr>
          <w:rFonts w:ascii="Arial" w:hAnsi="Arial" w:cs="Arial"/>
          <w:sz w:val="24"/>
          <w:szCs w:val="24"/>
        </w:rPr>
        <w:tab/>
      </w:r>
      <w:r w:rsidR="00BD57D4">
        <w:rPr>
          <w:rFonts w:ascii="Arial" w:hAnsi="Arial" w:cs="Arial"/>
          <w:sz w:val="24"/>
          <w:szCs w:val="24"/>
        </w:rPr>
        <w:t>Andris Jankovskis</w:t>
      </w:r>
    </w:p>
    <w:sectPr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180"/>
    </w:tblGrid>
    <w:tr w14:paraId="1C4BCBE0" w14:textId="77777777" w:rsidTr="006716BF">
      <w:tblPrEx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5A5EAE" w:rsidRPr="005A5EAE" w:rsidP="005A5EAE" w14:paraId="20C6BC03" w14:textId="77777777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5A5EAE" w:rsidRPr="005A5EAE" w:rsidP="005A5EAE" w14:paraId="032778A4" w14:textId="77777777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:rsidR="005A5EAE" w:rsidRPr="005A5EAE" w:rsidP="005A5EAE" w14:paraId="22D90EDF" w14:textId="77777777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:rsidR="005A5EAE" w:rsidRPr="005A5EAE" w:rsidP="005A5EAE" w14:paraId="7C1C37DB" w14:textId="77777777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:rsidR="00447B55" w:rsidRPr="00447B55" w:rsidP="00447B55" w14:paraId="6197CB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67521"/>
    <w:multiLevelType w:val="hybridMultilevel"/>
    <w:tmpl w:val="F1643896"/>
    <w:lvl w:ilvl="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8BE35E7"/>
    <w:multiLevelType w:val="hybridMultilevel"/>
    <w:tmpl w:val="C43CCBE8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685788"/>
    <w:multiLevelType w:val="hybridMultilevel"/>
    <w:tmpl w:val="6950B9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B02CB"/>
    <w:multiLevelType w:val="hybridMultilevel"/>
    <w:tmpl w:val="C986BD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E550D"/>
    <w:multiLevelType w:val="hybridMultilevel"/>
    <w:tmpl w:val="A994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53369"/>
    <w:multiLevelType w:val="hybridMultilevel"/>
    <w:tmpl w:val="6ED41524"/>
    <w:lvl w:ilvl="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8AA0C9A"/>
    <w:multiLevelType w:val="hybridMultilevel"/>
    <w:tmpl w:val="47BE92AA"/>
    <w:lvl w:ilvl="0">
      <w:start w:val="1"/>
      <w:numFmt w:val="decimal"/>
      <w:lvlText w:val="%1."/>
      <w:lvlJc w:val="left"/>
      <w:pPr>
        <w:ind w:left="108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6F28F5"/>
    <w:multiLevelType w:val="hybridMultilevel"/>
    <w:tmpl w:val="E4F082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3"/>
  </w:num>
  <w:num w:numId="4" w16cid:durableId="1258715232">
    <w:abstractNumId w:val="7"/>
  </w:num>
  <w:num w:numId="5" w16cid:durableId="1437406645">
    <w:abstractNumId w:val="0"/>
  </w:num>
  <w:num w:numId="6" w16cid:durableId="129521018">
    <w:abstractNumId w:val="5"/>
  </w:num>
  <w:num w:numId="7" w16cid:durableId="938220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112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10289"/>
    <w:rsid w:val="00054301"/>
    <w:rsid w:val="000557B7"/>
    <w:rsid w:val="00055DB7"/>
    <w:rsid w:val="00077D66"/>
    <w:rsid w:val="00082B06"/>
    <w:rsid w:val="000A0C93"/>
    <w:rsid w:val="000A3106"/>
    <w:rsid w:val="000A61F9"/>
    <w:rsid w:val="000E46D9"/>
    <w:rsid w:val="000F5221"/>
    <w:rsid w:val="00196745"/>
    <w:rsid w:val="001A2EAF"/>
    <w:rsid w:val="001E6D07"/>
    <w:rsid w:val="001F5BE3"/>
    <w:rsid w:val="00240D45"/>
    <w:rsid w:val="002735BF"/>
    <w:rsid w:val="002943B6"/>
    <w:rsid w:val="0029565F"/>
    <w:rsid w:val="002B5F13"/>
    <w:rsid w:val="00317EAE"/>
    <w:rsid w:val="003401D6"/>
    <w:rsid w:val="00355460"/>
    <w:rsid w:val="00360060"/>
    <w:rsid w:val="0037524B"/>
    <w:rsid w:val="0038564F"/>
    <w:rsid w:val="00397474"/>
    <w:rsid w:val="003D15B4"/>
    <w:rsid w:val="003D71FF"/>
    <w:rsid w:val="003E7490"/>
    <w:rsid w:val="00400B2E"/>
    <w:rsid w:val="00403DAA"/>
    <w:rsid w:val="00425518"/>
    <w:rsid w:val="00447B55"/>
    <w:rsid w:val="00464AF3"/>
    <w:rsid w:val="0048672B"/>
    <w:rsid w:val="00496627"/>
    <w:rsid w:val="004F20D3"/>
    <w:rsid w:val="0051211C"/>
    <w:rsid w:val="005436FA"/>
    <w:rsid w:val="00564DC7"/>
    <w:rsid w:val="00577FEC"/>
    <w:rsid w:val="005A5EAE"/>
    <w:rsid w:val="005C47D8"/>
    <w:rsid w:val="005F3FC7"/>
    <w:rsid w:val="00630BF1"/>
    <w:rsid w:val="00642720"/>
    <w:rsid w:val="0066142B"/>
    <w:rsid w:val="00674C5E"/>
    <w:rsid w:val="006876F9"/>
    <w:rsid w:val="006A6E6D"/>
    <w:rsid w:val="006F3E4E"/>
    <w:rsid w:val="006F7D6B"/>
    <w:rsid w:val="00711DAB"/>
    <w:rsid w:val="00720777"/>
    <w:rsid w:val="00742A7E"/>
    <w:rsid w:val="007474A8"/>
    <w:rsid w:val="007A4BA5"/>
    <w:rsid w:val="007B11C6"/>
    <w:rsid w:val="007B7452"/>
    <w:rsid w:val="007F53F4"/>
    <w:rsid w:val="00801BF4"/>
    <w:rsid w:val="008627C8"/>
    <w:rsid w:val="008C27F0"/>
    <w:rsid w:val="008C2ABF"/>
    <w:rsid w:val="008D5748"/>
    <w:rsid w:val="00922139"/>
    <w:rsid w:val="00931450"/>
    <w:rsid w:val="00965FD5"/>
    <w:rsid w:val="009956F9"/>
    <w:rsid w:val="009B4B3E"/>
    <w:rsid w:val="009B641F"/>
    <w:rsid w:val="009D7103"/>
    <w:rsid w:val="009F12F6"/>
    <w:rsid w:val="00A157F1"/>
    <w:rsid w:val="00A31F9D"/>
    <w:rsid w:val="00A46FC8"/>
    <w:rsid w:val="00A608DC"/>
    <w:rsid w:val="00A62E7D"/>
    <w:rsid w:val="00A7775B"/>
    <w:rsid w:val="00A90751"/>
    <w:rsid w:val="00A909D5"/>
    <w:rsid w:val="00B23E2E"/>
    <w:rsid w:val="00B279BA"/>
    <w:rsid w:val="00B34754"/>
    <w:rsid w:val="00B37307"/>
    <w:rsid w:val="00B475A3"/>
    <w:rsid w:val="00B47A6A"/>
    <w:rsid w:val="00B7506D"/>
    <w:rsid w:val="00BA4377"/>
    <w:rsid w:val="00BC315E"/>
    <w:rsid w:val="00BD00AF"/>
    <w:rsid w:val="00BD1257"/>
    <w:rsid w:val="00BD57D4"/>
    <w:rsid w:val="00C075AC"/>
    <w:rsid w:val="00C14B5A"/>
    <w:rsid w:val="00C96061"/>
    <w:rsid w:val="00CC2141"/>
    <w:rsid w:val="00CD3199"/>
    <w:rsid w:val="00CD7131"/>
    <w:rsid w:val="00D001FF"/>
    <w:rsid w:val="00D06940"/>
    <w:rsid w:val="00D26A3F"/>
    <w:rsid w:val="00D600A5"/>
    <w:rsid w:val="00D91F07"/>
    <w:rsid w:val="00DF3C9F"/>
    <w:rsid w:val="00E01F25"/>
    <w:rsid w:val="00E02B66"/>
    <w:rsid w:val="00E70506"/>
    <w:rsid w:val="00E77442"/>
    <w:rsid w:val="00EB228D"/>
    <w:rsid w:val="00EF6494"/>
    <w:rsid w:val="00F0450F"/>
    <w:rsid w:val="00F23037"/>
    <w:rsid w:val="00F44976"/>
    <w:rsid w:val="00F5687D"/>
    <w:rsid w:val="00F6187D"/>
    <w:rsid w:val="00FA5C01"/>
    <w:rsid w:val="00FF499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6400DD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47B55"/>
  </w:style>
  <w:style w:type="paragraph" w:styleId="Footer">
    <w:name w:val="footer"/>
    <w:basedOn w:val="Normal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DefaultParagraphFont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Normal"/>
    <w:next w:val="Normal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ListParagraph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ListParagraph">
    <w:name w:val="List Paragraph"/>
    <w:aliases w:val="2,Bullet list,H&amp;P List Paragraph,Normal bullet 2,Saraksta rindkopa1,Strip,Syle 1"/>
    <w:basedOn w:val="Normal"/>
    <w:link w:val="SarakstarindkopaRakstz"/>
    <w:uiPriority w:val="99"/>
    <w:qFormat/>
    <w:rsid w:val="008C2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A3106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31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1257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Madara Lagzdiņa</cp:lastModifiedBy>
  <cp:revision>12</cp:revision>
  <dcterms:created xsi:type="dcterms:W3CDTF">2025-10-10T09:33:00Z</dcterms:created>
  <dcterms:modified xsi:type="dcterms:W3CDTF">2025-11-29T18:34:00Z</dcterms:modified>
</cp:coreProperties>
</file>