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4C9BD778" w14:textId="77777777" w:rsid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367DC8BE" w14:textId="77777777" w:rsidR="00355A5B" w:rsidRDefault="00355A5B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</w:p>
    <w:p w14:paraId="5E8EA38B" w14:textId="19BE598A" w:rsidR="00CA733E" w:rsidRPr="00D7197C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584FD19C" w:rsidR="00100815" w:rsidRPr="006F2304" w:rsidRDefault="001426ED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DUN</w:t>
            </w:r>
            <w:r w:rsidR="005C4673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I</w:t>
            </w: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K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324A7B" w14:textId="77777777" w:rsidR="00100815" w:rsidRDefault="00100815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774E32E5" w14:textId="77777777" w:rsidR="00355A5B" w:rsidRPr="00D7197C" w:rsidRDefault="00355A5B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1731066B" w14:textId="5F9F3D14" w:rsidR="0021772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p w14:paraId="48886C80" w14:textId="77777777" w:rsidR="001426ED" w:rsidRPr="0051381E" w:rsidRDefault="001426ED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8049BE">
        <w:trPr>
          <w:cantSplit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1C735C5B" w:rsidR="00202C7B" w:rsidRPr="0051381E" w:rsidRDefault="001426ED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DUN</w:t>
            </w:r>
            <w:r w:rsidR="005C4673">
              <w:rPr>
                <w:rFonts w:ascii="Arial" w:hAnsi="Arial" w:cs="Arial"/>
                <w:u w:val="single"/>
              </w:rPr>
              <w:t>I</w:t>
            </w:r>
            <w:r>
              <w:rPr>
                <w:rFonts w:ascii="Arial" w:hAnsi="Arial" w:cs="Arial"/>
                <w:u w:val="single"/>
              </w:rPr>
              <w:t>K</w:t>
            </w:r>
            <w:r w:rsidR="003B0DB4">
              <w:rPr>
                <w:rFonts w:ascii="Arial" w:hAnsi="Arial" w:cs="Arial"/>
                <w:u w:val="single"/>
              </w:rPr>
              <w:t>A</w:t>
            </w:r>
            <w:r w:rsidR="0051381E" w:rsidRPr="00664F30">
              <w:rPr>
                <w:rFonts w:ascii="Arial" w:hAnsi="Arial" w:cs="Arial"/>
                <w:u w:val="single"/>
              </w:rPr>
              <w:t>S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5C4673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4C348053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DACE OŠENIECE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673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152BC6B3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LAIMA VEIDEMANE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673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4B726CA3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SANDIJS UPMALIS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673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7FBE781C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SIMONA LIEĶE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673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4912D4A4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AIJA DEJUS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673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727464D4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INTA EKTE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673" w:rsidRPr="0051381E" w14:paraId="2C2B742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F0D8D" w14:textId="764CFD44" w:rsidR="005C4673" w:rsidRPr="005C4673" w:rsidRDefault="005C4673" w:rsidP="00355A5B">
            <w:pPr>
              <w:pStyle w:val="Sarakstarindkopa"/>
              <w:numPr>
                <w:ilvl w:val="0"/>
                <w:numId w:val="8"/>
              </w:numPr>
              <w:ind w:left="0" w:firstLine="342"/>
              <w:rPr>
                <w:rFonts w:ascii="Arial" w:hAnsi="Arial" w:cs="Arial"/>
              </w:rPr>
            </w:pPr>
            <w:r w:rsidRPr="005C4673">
              <w:rPr>
                <w:rFonts w:ascii="Arial" w:hAnsi="Arial" w:cs="Arial"/>
              </w:rPr>
              <w:t>ANDIS ROLIS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7A89A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BCF46" w14:textId="77777777" w:rsidR="005C4673" w:rsidRPr="0051381E" w:rsidRDefault="005C4673" w:rsidP="005C46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C247B" w14:textId="77777777" w:rsidR="00FA4616" w:rsidRPr="00E03D65" w:rsidRDefault="00FA4616" w:rsidP="00FA4616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r w:rsidRPr="00E03D65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E03D65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E03D65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536FE31F" w14:textId="7FC3DB9E" w:rsidR="008049BE" w:rsidRDefault="008049BE" w:rsidP="008049BE">
      <w:pPr>
        <w:spacing w:after="0" w:line="240" w:lineRule="auto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43EC3978" w14:textId="77777777" w:rsidR="001426ED" w:rsidRDefault="001426ED" w:rsidP="00D7197C">
      <w:pPr>
        <w:tabs>
          <w:tab w:val="left" w:pos="6202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_Hlk1580553"/>
      <w:bookmarkStart w:id="2" w:name="_Hlk3045114"/>
    </w:p>
    <w:p w14:paraId="04CBFA8C" w14:textId="452F5567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F507" w14:textId="77777777" w:rsidR="009175E1" w:rsidRDefault="009175E1" w:rsidP="00304CB5">
      <w:pPr>
        <w:spacing w:after="0" w:line="240" w:lineRule="auto"/>
      </w:pPr>
      <w:r>
        <w:separator/>
      </w:r>
    </w:p>
  </w:endnote>
  <w:endnote w:type="continuationSeparator" w:id="0">
    <w:p w14:paraId="2006365D" w14:textId="77777777" w:rsidR="009175E1" w:rsidRDefault="009175E1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F901" w14:textId="77777777" w:rsidR="009175E1" w:rsidRDefault="009175E1" w:rsidP="00304CB5">
      <w:pPr>
        <w:spacing w:after="0" w:line="240" w:lineRule="auto"/>
      </w:pPr>
      <w:r>
        <w:separator/>
      </w:r>
    </w:p>
  </w:footnote>
  <w:footnote w:type="continuationSeparator" w:id="0">
    <w:p w14:paraId="77043C99" w14:textId="77777777" w:rsidR="009175E1" w:rsidRDefault="009175E1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4"/>
  </w:num>
  <w:num w:numId="2" w16cid:durableId="1897620636">
    <w:abstractNumId w:val="6"/>
  </w:num>
  <w:num w:numId="3" w16cid:durableId="1630622144">
    <w:abstractNumId w:val="1"/>
  </w:num>
  <w:num w:numId="4" w16cid:durableId="505676562">
    <w:abstractNumId w:val="0"/>
  </w:num>
  <w:num w:numId="5" w16cid:durableId="1696878706">
    <w:abstractNumId w:val="7"/>
  </w:num>
  <w:num w:numId="6" w16cid:durableId="1481774749">
    <w:abstractNumId w:val="3"/>
  </w:num>
  <w:num w:numId="7" w16cid:durableId="140465517">
    <w:abstractNumId w:val="5"/>
  </w:num>
  <w:num w:numId="8" w16cid:durableId="158125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A60DB"/>
    <w:rsid w:val="00100815"/>
    <w:rsid w:val="00106C23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304CB5"/>
    <w:rsid w:val="00313A50"/>
    <w:rsid w:val="00327A4C"/>
    <w:rsid w:val="0035170C"/>
    <w:rsid w:val="00355A5B"/>
    <w:rsid w:val="003A3607"/>
    <w:rsid w:val="003B0DB4"/>
    <w:rsid w:val="0043270D"/>
    <w:rsid w:val="00466438"/>
    <w:rsid w:val="004B1B4D"/>
    <w:rsid w:val="004E0C2D"/>
    <w:rsid w:val="0051381E"/>
    <w:rsid w:val="005C4673"/>
    <w:rsid w:val="005D2CA7"/>
    <w:rsid w:val="00624CE3"/>
    <w:rsid w:val="00660AA9"/>
    <w:rsid w:val="00664F30"/>
    <w:rsid w:val="00671F02"/>
    <w:rsid w:val="006770BF"/>
    <w:rsid w:val="006B312A"/>
    <w:rsid w:val="006B4361"/>
    <w:rsid w:val="006C3D74"/>
    <w:rsid w:val="006F2304"/>
    <w:rsid w:val="007072A8"/>
    <w:rsid w:val="00735112"/>
    <w:rsid w:val="00754973"/>
    <w:rsid w:val="00771122"/>
    <w:rsid w:val="007942E1"/>
    <w:rsid w:val="008049BE"/>
    <w:rsid w:val="00852B3A"/>
    <w:rsid w:val="008625F8"/>
    <w:rsid w:val="009175E1"/>
    <w:rsid w:val="00936410"/>
    <w:rsid w:val="00974BD7"/>
    <w:rsid w:val="0098544F"/>
    <w:rsid w:val="009A1C77"/>
    <w:rsid w:val="009A4649"/>
    <w:rsid w:val="009A7F9E"/>
    <w:rsid w:val="009B1576"/>
    <w:rsid w:val="00AC59D2"/>
    <w:rsid w:val="00AC68E9"/>
    <w:rsid w:val="00B25F7E"/>
    <w:rsid w:val="00C13F0E"/>
    <w:rsid w:val="00C5620D"/>
    <w:rsid w:val="00C96F85"/>
    <w:rsid w:val="00CA733E"/>
    <w:rsid w:val="00D300D1"/>
    <w:rsid w:val="00D4275B"/>
    <w:rsid w:val="00D5738D"/>
    <w:rsid w:val="00D7197C"/>
    <w:rsid w:val="00D87A4C"/>
    <w:rsid w:val="00DD049C"/>
    <w:rsid w:val="00DF4618"/>
    <w:rsid w:val="00E03D65"/>
    <w:rsid w:val="00E25F4A"/>
    <w:rsid w:val="00E501D3"/>
    <w:rsid w:val="00E73233"/>
    <w:rsid w:val="00E76AC4"/>
    <w:rsid w:val="00E9450B"/>
    <w:rsid w:val="00E948FC"/>
    <w:rsid w:val="00EC13A0"/>
    <w:rsid w:val="00F16CB7"/>
    <w:rsid w:val="00F3317D"/>
    <w:rsid w:val="00F86FDB"/>
    <w:rsid w:val="00FA4616"/>
    <w:rsid w:val="00FD4F4B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5</cp:revision>
  <cp:lastPrinted>2025-09-18T06:45:00Z</cp:lastPrinted>
  <dcterms:created xsi:type="dcterms:W3CDTF">2025-11-25T12:06:00Z</dcterms:created>
  <dcterms:modified xsi:type="dcterms:W3CDTF">2025-11-25T12:58:00Z</dcterms:modified>
</cp:coreProperties>
</file>