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31845" w:rsidRPr="00A31845" w14:paraId="791C6452" w14:textId="77777777" w:rsidTr="00953670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5CF2EE" w14:textId="77777777" w:rsidR="00A31845" w:rsidRPr="00A31845" w:rsidRDefault="00A31845" w:rsidP="00A31845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sz w:val="36"/>
                <w:szCs w:val="36"/>
                <w:lang w:val="lv-LV" w:eastAsia="lv-LV"/>
              </w:rPr>
            </w:pPr>
            <w:r w:rsidRPr="00A31845">
              <w:rPr>
                <w:rFonts w:ascii="Arial" w:eastAsia="Times New Roman" w:hAnsi="Arial" w:cs="Arial"/>
                <w:noProof/>
                <w:sz w:val="36"/>
                <w:szCs w:val="36"/>
                <w:lang w:val="lv-LV" w:eastAsia="lv-LV"/>
              </w:rPr>
              <w:drawing>
                <wp:inline distT="0" distB="0" distL="0" distR="0" wp14:anchorId="0C0F4755" wp14:editId="413043BF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E07604" w14:textId="77777777" w:rsidR="00A31845" w:rsidRPr="00A31845" w:rsidRDefault="00A31845" w:rsidP="00A31845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val="lv-LV" w:eastAsia="lv-LV"/>
              </w:rPr>
            </w:pPr>
            <w:r w:rsidRPr="00A31845">
              <w:rPr>
                <w:rFonts w:ascii="Arial" w:eastAsia="Times New Roman" w:hAnsi="Arial" w:cs="Arial"/>
                <w:b/>
                <w:bCs/>
                <w:sz w:val="28"/>
                <w:szCs w:val="28"/>
                <w:lang w:val="lv-LV" w:eastAsia="lv-LV"/>
              </w:rPr>
              <w:t>Dienvidkurzemes novada pašvaldība</w:t>
            </w:r>
          </w:p>
        </w:tc>
      </w:tr>
    </w:tbl>
    <w:p w14:paraId="51419B25" w14:textId="77777777" w:rsidR="00A31845" w:rsidRPr="00A31845" w:rsidRDefault="00A31845" w:rsidP="00A31845">
      <w:pPr>
        <w:spacing w:after="0" w:line="240" w:lineRule="auto"/>
        <w:jc w:val="center"/>
        <w:rPr>
          <w:rFonts w:ascii="Arial" w:hAnsi="Arial" w:cs="Arial"/>
          <w:lang w:val="lv-LV"/>
        </w:rPr>
      </w:pPr>
      <w:r w:rsidRPr="00A31845">
        <w:rPr>
          <w:rFonts w:ascii="Arial" w:hAnsi="Arial" w:cs="Arial"/>
          <w:lang w:val="lv-LV"/>
        </w:rPr>
        <w:t>Lielā iela 54, Grobiņa, Dienvidkurzemes novads, LV-3430, reģistrācijas Nr.90000058625,</w:t>
      </w:r>
    </w:p>
    <w:p w14:paraId="5CE9AFEF" w14:textId="77777777" w:rsidR="00A31845" w:rsidRPr="00A31845" w:rsidRDefault="00A31845" w:rsidP="00A31845">
      <w:pPr>
        <w:spacing w:after="0" w:line="240" w:lineRule="auto"/>
        <w:jc w:val="center"/>
        <w:rPr>
          <w:rFonts w:ascii="Arial" w:hAnsi="Arial" w:cs="Arial"/>
          <w:lang w:val="lv-LV"/>
        </w:rPr>
      </w:pPr>
      <w:r w:rsidRPr="00A31845">
        <w:rPr>
          <w:rFonts w:ascii="Arial" w:hAnsi="Arial" w:cs="Arial"/>
          <w:lang w:val="lv-LV"/>
        </w:rPr>
        <w:t>tālr. 63490458, e-pasts pasts@dkn.lv, www.dkn.lv</w:t>
      </w:r>
    </w:p>
    <w:p w14:paraId="53576A27" w14:textId="4D02B5FE" w:rsidR="00A31845" w:rsidRDefault="00A31845" w:rsidP="00A3184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</w:p>
    <w:p w14:paraId="047FCADE" w14:textId="3C7AF009" w:rsidR="007067E5" w:rsidRPr="00A31845" w:rsidRDefault="00A31845" w:rsidP="007067E5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lv-LV"/>
        </w:rPr>
      </w:pPr>
      <w:r w:rsidRPr="00A31845">
        <w:rPr>
          <w:rFonts w:ascii="Arial" w:eastAsia="Times New Roman" w:hAnsi="Arial" w:cs="Arial"/>
          <w:b/>
          <w:bCs/>
          <w:color w:val="000000"/>
          <w:sz w:val="24"/>
          <w:szCs w:val="24"/>
          <w:lang w:val="lv-LV"/>
        </w:rPr>
        <w:t>APSTIPRINĀTS:</w:t>
      </w:r>
    </w:p>
    <w:p w14:paraId="2B1277DD" w14:textId="11E62B49" w:rsidR="00A31845" w:rsidRDefault="00A31845" w:rsidP="007067E5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/>
        </w:rPr>
        <w:t>ar Dienvidkurzemes novada pašvaldības domes</w:t>
      </w:r>
    </w:p>
    <w:p w14:paraId="559D4EA1" w14:textId="6A4E891C" w:rsidR="00A31845" w:rsidRDefault="00A31845" w:rsidP="007067E5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/>
        </w:rPr>
        <w:t>30.12.2025. sēdes lēmumu Nr.1001</w:t>
      </w:r>
    </w:p>
    <w:p w14:paraId="0404F2BD" w14:textId="56DDB247" w:rsidR="00A31845" w:rsidRDefault="00A31845" w:rsidP="007067E5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/>
        </w:rPr>
        <w:t>(prot.Nr.16  10.§)</w:t>
      </w:r>
    </w:p>
    <w:p w14:paraId="21B8755B" w14:textId="77777777" w:rsidR="00A31845" w:rsidRPr="00A31845" w:rsidRDefault="00A31845" w:rsidP="007067E5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lv-LV"/>
        </w:rPr>
      </w:pPr>
    </w:p>
    <w:p w14:paraId="757F5744" w14:textId="0F1C9573" w:rsidR="007067E5" w:rsidRDefault="007067E5" w:rsidP="007067E5">
      <w:pPr>
        <w:overflowPunct w:val="0"/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Arial" w:eastAsia="Times New Roman" w:hAnsi="Arial" w:cs="Arial"/>
          <w:b/>
          <w:iCs/>
          <w:color w:val="000000"/>
          <w:sz w:val="24"/>
          <w:szCs w:val="24"/>
          <w:lang w:val="lv-LV" w:eastAsia="lv-LV"/>
        </w:rPr>
      </w:pPr>
      <w:r>
        <w:rPr>
          <w:rFonts w:ascii="Arial" w:hAnsi="Arial" w:cs="Arial"/>
          <w:b/>
          <w:color w:val="000000"/>
          <w:sz w:val="24"/>
          <w:szCs w:val="24"/>
          <w:lang w:val="lv-LV"/>
        </w:rPr>
        <w:t>Dienvidkurzemes novada pašvaldības saistošie noteikumi Nr.</w:t>
      </w:r>
      <w:r w:rsidR="008E7E7D">
        <w:rPr>
          <w:rFonts w:ascii="Arial" w:hAnsi="Arial" w:cs="Arial"/>
          <w:b/>
          <w:color w:val="000000"/>
          <w:sz w:val="24"/>
          <w:szCs w:val="24"/>
          <w:lang w:val="lv-LV"/>
        </w:rPr>
        <w:t> </w:t>
      </w:r>
      <w:r>
        <w:rPr>
          <w:rFonts w:ascii="Arial" w:hAnsi="Arial" w:cs="Arial"/>
          <w:b/>
          <w:color w:val="000000"/>
          <w:sz w:val="24"/>
          <w:szCs w:val="24"/>
          <w:lang w:val="lv-LV"/>
        </w:rPr>
        <w:t>202</w:t>
      </w:r>
      <w:r w:rsidR="009F6AEF">
        <w:rPr>
          <w:rFonts w:ascii="Arial" w:hAnsi="Arial" w:cs="Arial"/>
          <w:b/>
          <w:color w:val="000000"/>
          <w:sz w:val="24"/>
          <w:szCs w:val="24"/>
          <w:lang w:val="lv-LV"/>
        </w:rPr>
        <w:t>5</w:t>
      </w:r>
      <w:r>
        <w:rPr>
          <w:rFonts w:ascii="Arial" w:hAnsi="Arial" w:cs="Arial"/>
          <w:b/>
          <w:color w:val="000000"/>
          <w:sz w:val="24"/>
          <w:szCs w:val="24"/>
          <w:lang w:val="lv-LV"/>
        </w:rPr>
        <w:t>/</w:t>
      </w:r>
      <w:r w:rsidR="00A31845">
        <w:rPr>
          <w:rFonts w:ascii="Arial" w:hAnsi="Arial" w:cs="Arial"/>
          <w:b/>
          <w:color w:val="000000"/>
          <w:sz w:val="24"/>
          <w:szCs w:val="24"/>
          <w:lang w:val="lv-LV"/>
        </w:rPr>
        <w:t>24</w:t>
      </w:r>
    </w:p>
    <w:p w14:paraId="3143C816" w14:textId="4E8F23DF" w:rsidR="007067E5" w:rsidRDefault="007067E5" w:rsidP="007067E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“Grozījumi saistošos noteikumos Nr.</w:t>
      </w:r>
      <w:r w:rsidR="008E7E7D"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 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202</w:t>
      </w:r>
      <w:r w:rsidR="009F6AEF"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5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/</w:t>
      </w:r>
      <w:r w:rsidR="00E75F7E"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>7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lv-LV"/>
        </w:rPr>
        <w:t xml:space="preserve">“Par </w:t>
      </w:r>
      <w:r>
        <w:rPr>
          <w:rFonts w:ascii="Arial" w:hAnsi="Arial" w:cs="Arial"/>
          <w:b/>
          <w:sz w:val="24"/>
          <w:szCs w:val="24"/>
          <w:lang w:val="lv-LV"/>
        </w:rPr>
        <w:t>Dienvidkurzemes novada pašvaldības 202</w:t>
      </w:r>
      <w:r w:rsidR="009F6AEF">
        <w:rPr>
          <w:rFonts w:ascii="Arial" w:hAnsi="Arial" w:cs="Arial"/>
          <w:b/>
          <w:sz w:val="24"/>
          <w:szCs w:val="24"/>
          <w:lang w:val="lv-LV"/>
        </w:rPr>
        <w:t>5</w:t>
      </w:r>
      <w:r>
        <w:rPr>
          <w:rFonts w:ascii="Arial" w:hAnsi="Arial" w:cs="Arial"/>
          <w:b/>
          <w:sz w:val="24"/>
          <w:szCs w:val="24"/>
          <w:lang w:val="lv-LV"/>
        </w:rPr>
        <w:t>.</w:t>
      </w:r>
      <w:r w:rsidR="00A004D7"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b/>
          <w:sz w:val="24"/>
          <w:szCs w:val="24"/>
          <w:lang w:val="lv-LV"/>
        </w:rPr>
        <w:t>gada budžeta plānu</w:t>
      </w:r>
      <w:r>
        <w:rPr>
          <w:rFonts w:ascii="Arial" w:eastAsia="Times New Roman" w:hAnsi="Arial" w:cs="Arial"/>
          <w:b/>
          <w:sz w:val="24"/>
          <w:szCs w:val="24"/>
          <w:lang w:val="lv-LV"/>
        </w:rPr>
        <w:t>””</w:t>
      </w:r>
    </w:p>
    <w:p w14:paraId="105FBB8D" w14:textId="77777777" w:rsidR="007067E5" w:rsidRDefault="007067E5" w:rsidP="007067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lv-LV"/>
        </w:rPr>
      </w:pPr>
    </w:p>
    <w:p w14:paraId="43AAD59B" w14:textId="14E86D44" w:rsidR="007067E5" w:rsidRDefault="007067E5" w:rsidP="007067E5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val="lv-LV"/>
        </w:rPr>
      </w:pPr>
      <w:r>
        <w:rPr>
          <w:rFonts w:ascii="Arial" w:eastAsia="Times New Roman" w:hAnsi="Arial" w:cs="Arial"/>
          <w:bCs/>
          <w:i/>
          <w:iCs/>
          <w:lang w:val="lv-LV"/>
        </w:rPr>
        <w:t>Izdoti saskaņā ar Pašvaldību likuma 10.</w:t>
      </w:r>
      <w:r w:rsidR="006321C3">
        <w:rPr>
          <w:rFonts w:ascii="Arial" w:eastAsia="Times New Roman" w:hAnsi="Arial" w:cs="Arial"/>
          <w:bCs/>
          <w:i/>
          <w:iCs/>
          <w:lang w:val="lv-LV"/>
        </w:rPr>
        <w:t> </w:t>
      </w:r>
      <w:r>
        <w:rPr>
          <w:rFonts w:ascii="Arial" w:eastAsia="Times New Roman" w:hAnsi="Arial" w:cs="Arial"/>
          <w:bCs/>
          <w:i/>
          <w:iCs/>
          <w:lang w:val="lv-LV"/>
        </w:rPr>
        <w:t>panta</w:t>
      </w:r>
    </w:p>
    <w:p w14:paraId="0BD17CCB" w14:textId="5AA07037" w:rsidR="007067E5" w:rsidRDefault="007067E5" w:rsidP="007067E5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val="lv-LV"/>
        </w:rPr>
      </w:pPr>
      <w:r>
        <w:rPr>
          <w:rFonts w:ascii="Arial" w:eastAsia="Times New Roman" w:hAnsi="Arial" w:cs="Arial"/>
          <w:bCs/>
          <w:i/>
          <w:iCs/>
          <w:lang w:val="lv-LV"/>
        </w:rPr>
        <w:t>pirmās daļas 1.</w:t>
      </w:r>
      <w:r w:rsidR="009F6AEF">
        <w:rPr>
          <w:rFonts w:ascii="Arial" w:eastAsia="Times New Roman" w:hAnsi="Arial" w:cs="Arial"/>
          <w:bCs/>
          <w:i/>
          <w:iCs/>
          <w:lang w:val="lv-LV"/>
        </w:rPr>
        <w:t> </w:t>
      </w:r>
      <w:r>
        <w:rPr>
          <w:rFonts w:ascii="Arial" w:eastAsia="Times New Roman" w:hAnsi="Arial" w:cs="Arial"/>
          <w:bCs/>
          <w:i/>
          <w:iCs/>
          <w:lang w:val="lv-LV"/>
        </w:rPr>
        <w:t xml:space="preserve">punktu, </w:t>
      </w:r>
      <w:r w:rsidR="00A73125">
        <w:rPr>
          <w:rFonts w:ascii="Arial" w:eastAsia="Times New Roman" w:hAnsi="Arial" w:cs="Arial"/>
          <w:bCs/>
          <w:i/>
          <w:iCs/>
          <w:lang w:val="lv-LV"/>
        </w:rPr>
        <w:t>44. pantu</w:t>
      </w:r>
    </w:p>
    <w:p w14:paraId="7EAD3748" w14:textId="2D1E10E2" w:rsidR="007067E5" w:rsidRDefault="007067E5" w:rsidP="007067E5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val="lv-LV"/>
        </w:rPr>
      </w:pPr>
      <w:r>
        <w:rPr>
          <w:rFonts w:ascii="Arial" w:eastAsia="Times New Roman" w:hAnsi="Arial" w:cs="Arial"/>
          <w:bCs/>
          <w:i/>
          <w:iCs/>
          <w:lang w:val="lv-LV"/>
        </w:rPr>
        <w:t>likuma "Par pašvaldību budžetiem" 16. un 17.</w:t>
      </w:r>
      <w:r w:rsidR="00EC6BD2">
        <w:t xml:space="preserve"> </w:t>
      </w:r>
      <w:r>
        <w:rPr>
          <w:rFonts w:ascii="Arial" w:eastAsia="Times New Roman" w:hAnsi="Arial" w:cs="Arial"/>
          <w:bCs/>
          <w:i/>
          <w:iCs/>
          <w:lang w:val="lv-LV"/>
        </w:rPr>
        <w:t>pantu</w:t>
      </w:r>
    </w:p>
    <w:p w14:paraId="562EC68E" w14:textId="77777777" w:rsidR="007067E5" w:rsidRDefault="007067E5" w:rsidP="007067E5">
      <w:pPr>
        <w:spacing w:after="0" w:line="240" w:lineRule="auto"/>
        <w:ind w:firstLine="567"/>
        <w:rPr>
          <w:rFonts w:ascii="Arial" w:eastAsia="Times New Roman" w:hAnsi="Arial" w:cs="Arial"/>
          <w:bCs/>
          <w:iCs/>
          <w:sz w:val="24"/>
          <w:szCs w:val="24"/>
          <w:lang w:val="lv-LV" w:eastAsia="lv-LV"/>
        </w:rPr>
      </w:pPr>
    </w:p>
    <w:p w14:paraId="35C0347F" w14:textId="5DD4C3DF" w:rsidR="003547EA" w:rsidRDefault="003547EA" w:rsidP="00354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Veikt 2025.gada 18.februāra saistošos noteikumos Nr.2025/7 “Par Dienvidkurzemes novada pašvaldības 2025. gada budžeta plānu” šādus grozījumus:</w:t>
      </w:r>
    </w:p>
    <w:p w14:paraId="29AAC9F3" w14:textId="77777777" w:rsidR="003547EA" w:rsidRDefault="003547EA" w:rsidP="003547E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Izteikt 1. punktu šādā redakcijā:</w:t>
      </w:r>
    </w:p>
    <w:p w14:paraId="181232A4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“1. Apstiprināt Dienvidkurzemes novada pašvaldības pamatbudžetu 2025. gadam šādā apmērā (1. pielikums):</w:t>
      </w:r>
    </w:p>
    <w:p w14:paraId="0D2D7C5F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1.1. kārtējā gada ieņēmumi </w:t>
      </w:r>
      <w:r w:rsidRPr="00A51629">
        <w:rPr>
          <w:rFonts w:ascii="Arial" w:eastAsia="Times New Roman" w:hAnsi="Arial" w:cs="Arial"/>
          <w:sz w:val="24"/>
          <w:szCs w:val="24"/>
          <w:lang w:val="lv-LV" w:eastAsia="lv-LV"/>
        </w:rPr>
        <w:t>6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7</w:t>
      </w:r>
      <w:r w:rsidRPr="00A51629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310 965 EUR,</w:t>
      </w:r>
    </w:p>
    <w:p w14:paraId="2509043B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1.2. kārtējā gada izdevumi </w:t>
      </w:r>
      <w:r w:rsidRPr="002C7D80">
        <w:rPr>
          <w:rFonts w:ascii="Arial" w:eastAsia="Times New Roman" w:hAnsi="Arial" w:cs="Arial"/>
          <w:sz w:val="24"/>
          <w:szCs w:val="24"/>
          <w:lang w:val="lv-LV" w:eastAsia="lv-LV"/>
        </w:rPr>
        <w:t>6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9</w:t>
      </w:r>
      <w:r w:rsidRPr="002C7D80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783 845 EUR,</w:t>
      </w:r>
    </w:p>
    <w:p w14:paraId="65F41C5B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1.3. aizdevumu atmaksa 1 821 885 EUR,</w:t>
      </w:r>
    </w:p>
    <w:p w14:paraId="60F0AF7D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1.4. aizdevumu saņemšana 670</w:t>
      </w:r>
      <w:r w:rsidRPr="0034337C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096 EUR,</w:t>
      </w:r>
    </w:p>
    <w:p w14:paraId="0C8945D9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1.5. līdzdalība komersantu pašu kapitālā 40 000 EUR,</w:t>
      </w:r>
    </w:p>
    <w:p w14:paraId="09495DD7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1.6. </w:t>
      </w:r>
      <w:r w:rsidRPr="00583DA2">
        <w:rPr>
          <w:rFonts w:ascii="Arial" w:eastAsia="Times New Roman" w:hAnsi="Arial" w:cs="Arial"/>
          <w:sz w:val="24"/>
          <w:szCs w:val="24"/>
          <w:lang w:val="lv-LV" w:eastAsia="lv-LV"/>
        </w:rPr>
        <w:t>naudas līdzekļu atlikums uz gada sākumu 3 741 535 EUR</w:t>
      </w:r>
    </w:p>
    <w:p w14:paraId="5EA1C9EF" w14:textId="77777777" w:rsidR="003547EA" w:rsidRDefault="003547EA" w:rsidP="003547EA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1.7. naudas līdzekļu atlikums uz gada beigām 76</w:t>
      </w:r>
      <w:r w:rsidRPr="00D82FC5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866</w:t>
      </w:r>
      <w:r w:rsidRPr="00D82FC5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EUR “</w:t>
      </w:r>
    </w:p>
    <w:p w14:paraId="1FF18E2C" w14:textId="402EB9D9" w:rsidR="007067E5" w:rsidRDefault="000244F3" w:rsidP="007067E5">
      <w:pPr>
        <w:spacing w:after="0" w:line="240" w:lineRule="auto"/>
        <w:ind w:left="568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</w:p>
    <w:p w14:paraId="1F473B41" w14:textId="1C076E3F" w:rsidR="00971220" w:rsidRDefault="008C6524" w:rsidP="007067E5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bookmarkStart w:id="0" w:name="_Hlk200885925"/>
      <w:r w:rsidRPr="008C6524">
        <w:rPr>
          <w:rFonts w:ascii="Arial" w:eastAsia="Times New Roman" w:hAnsi="Arial" w:cs="Arial"/>
          <w:sz w:val="24"/>
          <w:szCs w:val="24"/>
          <w:lang w:val="lv-LV" w:eastAsia="lv-LV"/>
        </w:rPr>
        <w:t>Izteikt 2.</w:t>
      </w:r>
      <w:r w:rsidR="00A5028D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Pr="008C6524">
        <w:rPr>
          <w:rFonts w:ascii="Arial" w:eastAsia="Times New Roman" w:hAnsi="Arial" w:cs="Arial"/>
          <w:sz w:val="24"/>
          <w:szCs w:val="24"/>
          <w:lang w:val="lv-LV" w:eastAsia="lv-LV"/>
        </w:rPr>
        <w:t xml:space="preserve">pielikumu </w:t>
      </w:r>
      <w:bookmarkEnd w:id="0"/>
      <w:r w:rsidRPr="008C6524">
        <w:rPr>
          <w:rFonts w:ascii="Arial" w:eastAsia="Times New Roman" w:hAnsi="Arial" w:cs="Arial"/>
          <w:sz w:val="24"/>
          <w:szCs w:val="24"/>
          <w:lang w:val="lv-LV" w:eastAsia="lv-LV"/>
        </w:rPr>
        <w:t>"Dienvidkurzemes novada pašvaldības pamatbudžeta iestāžu, struktūrvienību, projektu un pasākumu tāmes" jaunā redakcijā.</w:t>
      </w:r>
    </w:p>
    <w:p w14:paraId="1520AAD6" w14:textId="29C6E61E" w:rsidR="004C07CE" w:rsidRDefault="00A5028D" w:rsidP="007067E5">
      <w:pPr>
        <w:numPr>
          <w:ilvl w:val="0"/>
          <w:numId w:val="2"/>
        </w:numPr>
        <w:spacing w:after="0" w:line="240" w:lineRule="auto"/>
        <w:ind w:left="810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sz w:val="24"/>
          <w:szCs w:val="24"/>
          <w:lang w:val="lv-LV" w:eastAsia="lv-LV"/>
        </w:rPr>
        <w:t>Izteikt 3.</w:t>
      </w:r>
      <w:r w:rsidR="006321C3"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="00242920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pielikumu</w:t>
      </w:r>
      <w:r>
        <w:rPr>
          <w:rFonts w:ascii="Arial" w:eastAsia="Times New Roman" w:hAnsi="Arial" w:cs="Arial"/>
          <w:sz w:val="24"/>
          <w:szCs w:val="24"/>
          <w:lang w:val="lv-LV" w:eastAsia="lv-LV"/>
        </w:rPr>
        <w:t> </w:t>
      </w:r>
      <w:r w:rsidR="00242920" w:rsidRPr="00242920">
        <w:rPr>
          <w:rFonts w:ascii="Arial" w:eastAsia="Times New Roman" w:hAnsi="Arial" w:cs="Arial"/>
          <w:sz w:val="24"/>
          <w:szCs w:val="24"/>
          <w:lang w:val="lv-LV" w:eastAsia="lv-LV"/>
        </w:rPr>
        <w:t>”Dienvidkurzemes novada pašvaldības ziedojumu un dāvinājuma budžetu”</w:t>
      </w:r>
      <w:r w:rsidR="004B4AAD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</w:t>
      </w:r>
      <w:r w:rsidR="004B4AAD" w:rsidRPr="004B4AAD">
        <w:rPr>
          <w:rFonts w:ascii="Arial" w:eastAsia="Times New Roman" w:hAnsi="Arial" w:cs="Arial"/>
          <w:sz w:val="24"/>
          <w:szCs w:val="24"/>
          <w:lang w:val="lv-LV" w:eastAsia="lv-LV"/>
        </w:rPr>
        <w:t>jaunā redakcijā</w:t>
      </w:r>
      <w:r w:rsidR="004B4AAD">
        <w:rPr>
          <w:rFonts w:ascii="Arial" w:eastAsia="Times New Roman" w:hAnsi="Arial" w:cs="Arial"/>
          <w:sz w:val="24"/>
          <w:szCs w:val="24"/>
          <w:lang w:val="lv-LV" w:eastAsia="lv-LV"/>
        </w:rPr>
        <w:t>.</w:t>
      </w:r>
    </w:p>
    <w:p w14:paraId="02710FFD" w14:textId="0C2BBE57" w:rsidR="007067E5" w:rsidRDefault="007067E5" w:rsidP="008F28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64F15439" w14:textId="77777777" w:rsidR="004B4AAD" w:rsidRDefault="004B4AAD" w:rsidP="008F28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lv-LV"/>
        </w:rPr>
      </w:pPr>
    </w:p>
    <w:p w14:paraId="72697E34" w14:textId="77777777" w:rsidR="00A31845" w:rsidRDefault="00160D2F" w:rsidP="00A31845">
      <w:pPr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lv-LV"/>
        </w:rPr>
      </w:pPr>
      <w:r w:rsidRPr="00160D2F">
        <w:rPr>
          <w:rFonts w:ascii="Arial" w:eastAsia="Times New Roman" w:hAnsi="Arial" w:cs="Arial"/>
          <w:sz w:val="24"/>
          <w:szCs w:val="24"/>
          <w:lang w:val="lv-LV" w:eastAsia="lv-LV"/>
        </w:rPr>
        <w:t>Dienvidkurzemes novada pašvaldības</w:t>
      </w:r>
    </w:p>
    <w:p w14:paraId="414A2EE4" w14:textId="2FB8DB5E" w:rsidR="00D4209F" w:rsidRDefault="00160D2F" w:rsidP="00A31845">
      <w:pPr>
        <w:spacing w:after="0" w:line="240" w:lineRule="auto"/>
      </w:pPr>
      <w:r w:rsidRPr="00160D2F">
        <w:rPr>
          <w:rFonts w:ascii="Arial" w:eastAsia="Times New Roman" w:hAnsi="Arial" w:cs="Arial"/>
          <w:sz w:val="24"/>
          <w:szCs w:val="24"/>
          <w:lang w:val="lv-LV" w:eastAsia="lv-LV"/>
        </w:rPr>
        <w:t>domes priekšsēdētājs</w:t>
      </w:r>
      <w:r w:rsidR="00A31845">
        <w:rPr>
          <w:rFonts w:ascii="Arial" w:eastAsia="Times New Roman" w:hAnsi="Arial" w:cs="Arial"/>
          <w:sz w:val="24"/>
          <w:szCs w:val="24"/>
          <w:lang w:val="lv-LV" w:eastAsia="lv-LV"/>
        </w:rPr>
        <w:tab/>
      </w:r>
      <w:r w:rsidR="00A31845">
        <w:rPr>
          <w:rFonts w:ascii="Arial" w:eastAsia="Times New Roman" w:hAnsi="Arial" w:cs="Arial"/>
          <w:sz w:val="24"/>
          <w:szCs w:val="24"/>
          <w:lang w:val="lv-LV" w:eastAsia="lv-LV"/>
        </w:rPr>
        <w:tab/>
      </w:r>
      <w:r w:rsidR="00A31845">
        <w:rPr>
          <w:rFonts w:ascii="Arial" w:eastAsia="Times New Roman" w:hAnsi="Arial" w:cs="Arial"/>
          <w:sz w:val="24"/>
          <w:szCs w:val="24"/>
          <w:lang w:val="lv-LV" w:eastAsia="lv-LV"/>
        </w:rPr>
        <w:tab/>
      </w:r>
      <w:r w:rsidR="00A31845">
        <w:rPr>
          <w:rFonts w:ascii="Arial" w:eastAsia="Times New Roman" w:hAnsi="Arial" w:cs="Arial"/>
          <w:sz w:val="24"/>
          <w:szCs w:val="24"/>
          <w:lang w:val="lv-LV" w:eastAsia="lv-LV"/>
        </w:rPr>
        <w:tab/>
      </w:r>
      <w:r w:rsidRPr="00160D2F">
        <w:rPr>
          <w:rFonts w:ascii="Arial" w:eastAsia="Times New Roman" w:hAnsi="Arial" w:cs="Arial"/>
          <w:sz w:val="24"/>
          <w:szCs w:val="24"/>
          <w:lang w:val="lv-LV" w:eastAsia="lv-LV"/>
        </w:rPr>
        <w:t xml:space="preserve"> A. </w:t>
      </w:r>
      <w:r w:rsidR="00B5241E">
        <w:rPr>
          <w:rFonts w:ascii="Arial" w:eastAsia="Times New Roman" w:hAnsi="Arial" w:cs="Arial"/>
          <w:sz w:val="24"/>
          <w:szCs w:val="24"/>
          <w:lang w:val="lv-LV" w:eastAsia="lv-LV"/>
        </w:rPr>
        <w:t>Jankovskis</w:t>
      </w:r>
    </w:p>
    <w:sectPr w:rsidR="00D4209F" w:rsidSect="00A31845">
      <w:pgSz w:w="11906" w:h="16838"/>
      <w:pgMar w:top="1440" w:right="137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845"/>
    <w:multiLevelType w:val="hybridMultilevel"/>
    <w:tmpl w:val="E19489DA"/>
    <w:lvl w:ilvl="0" w:tplc="0D3625B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8AB"/>
    <w:multiLevelType w:val="hybridMultilevel"/>
    <w:tmpl w:val="76CE1C96"/>
    <w:lvl w:ilvl="0" w:tplc="0D362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1057D"/>
    <w:multiLevelType w:val="multilevel"/>
    <w:tmpl w:val="15C8E09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 w15:restartNumberingAfterBreak="0">
    <w:nsid w:val="6F526FF6"/>
    <w:multiLevelType w:val="multilevel"/>
    <w:tmpl w:val="566E5176"/>
    <w:lvl w:ilvl="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58"/>
        </w:tabs>
        <w:ind w:left="285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18"/>
        </w:tabs>
        <w:ind w:left="321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38"/>
        </w:tabs>
        <w:ind w:left="39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18"/>
        </w:tabs>
        <w:ind w:left="5018" w:hanging="1800"/>
      </w:pPr>
    </w:lvl>
  </w:abstractNum>
  <w:abstractNum w:abstractNumId="4" w15:restartNumberingAfterBreak="0">
    <w:nsid w:val="7FDA3241"/>
    <w:multiLevelType w:val="hybridMultilevel"/>
    <w:tmpl w:val="0EB0EC42"/>
    <w:lvl w:ilvl="0" w:tplc="0D3625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D3625B8">
      <w:start w:val="1"/>
      <w:numFmt w:val="decimal"/>
      <w:lvlText w:val="%2."/>
      <w:lvlJc w:val="left"/>
      <w:pPr>
        <w:ind w:left="225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970" w:hanging="180"/>
      </w:pPr>
    </w:lvl>
    <w:lvl w:ilvl="3" w:tplc="0426000F" w:tentative="1">
      <w:start w:val="1"/>
      <w:numFmt w:val="decimal"/>
      <w:lvlText w:val="%4."/>
      <w:lvlJc w:val="left"/>
      <w:pPr>
        <w:ind w:left="3690" w:hanging="360"/>
      </w:pPr>
    </w:lvl>
    <w:lvl w:ilvl="4" w:tplc="04260019" w:tentative="1">
      <w:start w:val="1"/>
      <w:numFmt w:val="lowerLetter"/>
      <w:lvlText w:val="%5."/>
      <w:lvlJc w:val="left"/>
      <w:pPr>
        <w:ind w:left="4410" w:hanging="360"/>
      </w:pPr>
    </w:lvl>
    <w:lvl w:ilvl="5" w:tplc="0426001B" w:tentative="1">
      <w:start w:val="1"/>
      <w:numFmt w:val="lowerRoman"/>
      <w:lvlText w:val="%6."/>
      <w:lvlJc w:val="right"/>
      <w:pPr>
        <w:ind w:left="5130" w:hanging="180"/>
      </w:pPr>
    </w:lvl>
    <w:lvl w:ilvl="6" w:tplc="0426000F" w:tentative="1">
      <w:start w:val="1"/>
      <w:numFmt w:val="decimal"/>
      <w:lvlText w:val="%7."/>
      <w:lvlJc w:val="left"/>
      <w:pPr>
        <w:ind w:left="5850" w:hanging="360"/>
      </w:pPr>
    </w:lvl>
    <w:lvl w:ilvl="7" w:tplc="04260019" w:tentative="1">
      <w:start w:val="1"/>
      <w:numFmt w:val="lowerLetter"/>
      <w:lvlText w:val="%8."/>
      <w:lvlJc w:val="left"/>
      <w:pPr>
        <w:ind w:left="6570" w:hanging="360"/>
      </w:pPr>
    </w:lvl>
    <w:lvl w:ilvl="8" w:tplc="0426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2899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331394">
    <w:abstractNumId w:val="2"/>
  </w:num>
  <w:num w:numId="3" w16cid:durableId="971179064">
    <w:abstractNumId w:val="0"/>
  </w:num>
  <w:num w:numId="4" w16cid:durableId="1041634354">
    <w:abstractNumId w:val="4"/>
  </w:num>
  <w:num w:numId="5" w16cid:durableId="42415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EF"/>
    <w:rsid w:val="00011D91"/>
    <w:rsid w:val="00022F1A"/>
    <w:rsid w:val="000244F3"/>
    <w:rsid w:val="00024FF9"/>
    <w:rsid w:val="00053C22"/>
    <w:rsid w:val="0007441D"/>
    <w:rsid w:val="0011248B"/>
    <w:rsid w:val="00134260"/>
    <w:rsid w:val="00160D2F"/>
    <w:rsid w:val="001C5C4A"/>
    <w:rsid w:val="00215B97"/>
    <w:rsid w:val="00226F6D"/>
    <w:rsid w:val="00241D2B"/>
    <w:rsid w:val="00242920"/>
    <w:rsid w:val="002917B9"/>
    <w:rsid w:val="002B1E49"/>
    <w:rsid w:val="002C7D80"/>
    <w:rsid w:val="002E13D9"/>
    <w:rsid w:val="0034337C"/>
    <w:rsid w:val="003547EA"/>
    <w:rsid w:val="003567EF"/>
    <w:rsid w:val="003716FA"/>
    <w:rsid w:val="003A5B84"/>
    <w:rsid w:val="003A7439"/>
    <w:rsid w:val="003B1E18"/>
    <w:rsid w:val="003C6456"/>
    <w:rsid w:val="003E348F"/>
    <w:rsid w:val="003E6EAF"/>
    <w:rsid w:val="0041270E"/>
    <w:rsid w:val="00414CFD"/>
    <w:rsid w:val="00416742"/>
    <w:rsid w:val="004B4AAD"/>
    <w:rsid w:val="004C07CE"/>
    <w:rsid w:val="004C4C81"/>
    <w:rsid w:val="00503411"/>
    <w:rsid w:val="00507562"/>
    <w:rsid w:val="00513502"/>
    <w:rsid w:val="00583909"/>
    <w:rsid w:val="00583DA2"/>
    <w:rsid w:val="005B5311"/>
    <w:rsid w:val="005F431B"/>
    <w:rsid w:val="005F73FC"/>
    <w:rsid w:val="006321C3"/>
    <w:rsid w:val="00671C93"/>
    <w:rsid w:val="006B2A7E"/>
    <w:rsid w:val="007067E5"/>
    <w:rsid w:val="0076004D"/>
    <w:rsid w:val="00765877"/>
    <w:rsid w:val="007C1220"/>
    <w:rsid w:val="008072CD"/>
    <w:rsid w:val="008A67E7"/>
    <w:rsid w:val="008B601B"/>
    <w:rsid w:val="008C6524"/>
    <w:rsid w:val="008D1217"/>
    <w:rsid w:val="008D3E0F"/>
    <w:rsid w:val="008E7E7D"/>
    <w:rsid w:val="008F28AD"/>
    <w:rsid w:val="0090503E"/>
    <w:rsid w:val="00971220"/>
    <w:rsid w:val="009929B2"/>
    <w:rsid w:val="009D2B08"/>
    <w:rsid w:val="009E697C"/>
    <w:rsid w:val="009F6AEF"/>
    <w:rsid w:val="00A004D7"/>
    <w:rsid w:val="00A23701"/>
    <w:rsid w:val="00A31845"/>
    <w:rsid w:val="00A5028D"/>
    <w:rsid w:val="00A51629"/>
    <w:rsid w:val="00A73125"/>
    <w:rsid w:val="00A87BE5"/>
    <w:rsid w:val="00AA606E"/>
    <w:rsid w:val="00AE3D3D"/>
    <w:rsid w:val="00B0205C"/>
    <w:rsid w:val="00B4467C"/>
    <w:rsid w:val="00B45BE3"/>
    <w:rsid w:val="00B5241E"/>
    <w:rsid w:val="00B96CFA"/>
    <w:rsid w:val="00BA1D0C"/>
    <w:rsid w:val="00BA5320"/>
    <w:rsid w:val="00BB5311"/>
    <w:rsid w:val="00BC0AF2"/>
    <w:rsid w:val="00BE0602"/>
    <w:rsid w:val="00BF55C2"/>
    <w:rsid w:val="00BF734D"/>
    <w:rsid w:val="00C333AE"/>
    <w:rsid w:val="00C51AF8"/>
    <w:rsid w:val="00CB5460"/>
    <w:rsid w:val="00D4209F"/>
    <w:rsid w:val="00D60EA0"/>
    <w:rsid w:val="00D66A2D"/>
    <w:rsid w:val="00D82FC5"/>
    <w:rsid w:val="00DA1C8A"/>
    <w:rsid w:val="00DD65A4"/>
    <w:rsid w:val="00E1291E"/>
    <w:rsid w:val="00E75F7E"/>
    <w:rsid w:val="00E855C5"/>
    <w:rsid w:val="00EB4E7B"/>
    <w:rsid w:val="00EB66EA"/>
    <w:rsid w:val="00EC6BD2"/>
    <w:rsid w:val="00F04978"/>
    <w:rsid w:val="00F54FEF"/>
    <w:rsid w:val="00FA5F46"/>
    <w:rsid w:val="00FB0975"/>
    <w:rsid w:val="00FB2B61"/>
    <w:rsid w:val="00FC5455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7D0A630"/>
  <w15:chartTrackingRefBased/>
  <w15:docId w15:val="{6C5FFF41-40D1-4B60-97B3-C7642B68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67E5"/>
    <w:pPr>
      <w:spacing w:line="254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067E5"/>
    <w:rPr>
      <w:color w:val="0563C1" w:themeColor="hyperlink"/>
      <w:u w:val="single"/>
    </w:rPr>
  </w:style>
  <w:style w:type="paragraph" w:customStyle="1" w:styleId="tv213">
    <w:name w:val="tv213"/>
    <w:basedOn w:val="Parasts"/>
    <w:rsid w:val="003C6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CB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Sniedze Ausmane</dc:creator>
  <cp:keywords/>
  <dc:description/>
  <cp:lastModifiedBy>Madara Lagzdiņa</cp:lastModifiedBy>
  <cp:revision>89</cp:revision>
  <dcterms:created xsi:type="dcterms:W3CDTF">2024-12-23T13:51:00Z</dcterms:created>
  <dcterms:modified xsi:type="dcterms:W3CDTF">2025-12-30T08:22:00Z</dcterms:modified>
</cp:coreProperties>
</file>