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7.0 -->
  <w:body>
    <w:p w:rsidR="00447B55" w14:paraId="05690B69" w14:textId="77777777">
      <w:pPr>
        <w:sectPr w:rsidSect="00642720">
          <w:headerReference w:type="first" r:id="rId4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5C47D8" w:rsidP="009B641F" w14:paraId="29E779A3" w14:textId="77777777">
      <w:pPr>
        <w:spacing w:after="0" w:line="240" w:lineRule="auto"/>
        <w:rPr>
          <w:rFonts w:ascii="Arial" w:hAnsi="Arial" w:cs="Arial"/>
        </w:rPr>
      </w:pPr>
    </w:p>
    <w:p w:rsidR="009B641F" w:rsidP="009B641F" w14:paraId="3032286D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:rsidR="009B641F" w:rsidP="009B641F" w14:paraId="0F4598A5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B641F" w:rsidRPr="009B641F" w:rsidP="009B641F" w14:paraId="7BFDAA82" w14:textId="77777777">
      <w:pPr>
        <w:pStyle w:val="ListParagraph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#LEMUMA_REG_DATUMS_V_L#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#LEMUMA_NUMURS#</w:t>
      </w:r>
    </w:p>
    <w:p w:rsidR="009B641F" w:rsidP="009B641F" w14:paraId="4D8342C0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B641F" w:rsidP="009B641F" w14:paraId="3FA48D9A" w14:textId="2F2114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saistošo noteikumu “Par Dienvidkurzemes novada pašvaldības budžetu 2026. gadam”  apstiprināšanu</w:t>
      </w:r>
    </w:p>
    <w:p w:rsidR="009B641F" w:rsidP="009B641F" w14:paraId="26D91C3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726E" w:rsidRPr="00334258" w:rsidP="0016726E" w14:paraId="7D1D6FD2" w14:textId="408BF961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right="477" w:firstLine="720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lv-LV"/>
        </w:rPr>
      </w:pPr>
      <w:r w:rsidRPr="00334258">
        <w:rPr>
          <w:rFonts w:ascii="Arial" w:eastAsia="Times New Roman" w:hAnsi="Arial" w:cs="Arial"/>
          <w:iCs/>
          <w:sz w:val="24"/>
          <w:szCs w:val="24"/>
          <w:lang w:eastAsia="lv-LV"/>
        </w:rPr>
        <w:t>Pamatojoties uz Pašvaldīb</w:t>
      </w:r>
      <w:r>
        <w:rPr>
          <w:rFonts w:ascii="Arial" w:eastAsia="Times New Roman" w:hAnsi="Arial" w:cs="Arial"/>
          <w:iCs/>
          <w:sz w:val="24"/>
          <w:szCs w:val="24"/>
          <w:lang w:eastAsia="lv-LV"/>
        </w:rPr>
        <w:t>u</w:t>
      </w:r>
      <w:r w:rsidRPr="00334258">
        <w:rPr>
          <w:rFonts w:ascii="Arial" w:eastAsia="Times New Roman" w:hAnsi="Arial" w:cs="Arial"/>
          <w:iCs/>
          <w:sz w:val="24"/>
          <w:szCs w:val="24"/>
          <w:lang w:eastAsia="lv-LV"/>
        </w:rPr>
        <w:t xml:space="preserve"> likuma 10.panta pirmās daļas 1.punktu, likuma “Par pašvaldību budžetiem” 16. un 17.pantu,</w:t>
      </w:r>
      <w:r>
        <w:rPr>
          <w:rFonts w:ascii="Arial" w:eastAsia="Times New Roman" w:hAnsi="Arial" w:cs="Arial"/>
          <w:iCs/>
          <w:sz w:val="24"/>
          <w:szCs w:val="24"/>
          <w:lang w:eastAsia="lv-LV"/>
        </w:rPr>
        <w:t xml:space="preserve"> atbilstoši </w:t>
      </w:r>
      <w:r>
        <w:rPr>
          <w:rFonts w:ascii="Arial" w:eastAsia="Times New Roman" w:hAnsi="Arial" w:cs="Arial"/>
          <w:iCs/>
          <w:sz w:val="24"/>
          <w:szCs w:val="24"/>
          <w:lang w:eastAsia="lv-LV"/>
        </w:rPr>
        <w:t xml:space="preserve">Finanšu komitejas </w:t>
      </w:r>
      <w:r>
        <w:rPr>
          <w:rFonts w:ascii="Arial" w:eastAsia="Times New Roman" w:hAnsi="Arial" w:cs="Arial"/>
          <w:iCs/>
          <w:sz w:val="24"/>
          <w:szCs w:val="24"/>
          <w:lang w:eastAsia="lv-LV"/>
        </w:rPr>
        <w:t>12.02.202</w:t>
      </w:r>
      <w:r>
        <w:rPr>
          <w:rFonts w:ascii="Arial" w:eastAsia="Times New Roman" w:hAnsi="Arial" w:cs="Arial"/>
          <w:iCs/>
          <w:sz w:val="24"/>
          <w:szCs w:val="24"/>
          <w:lang w:eastAsia="lv-LV"/>
        </w:rPr>
        <w:t>6</w:t>
      </w:r>
      <w:r>
        <w:rPr>
          <w:rFonts w:ascii="Arial" w:eastAsia="Times New Roman" w:hAnsi="Arial" w:cs="Arial"/>
          <w:iCs/>
          <w:sz w:val="24"/>
          <w:szCs w:val="24"/>
          <w:lang w:eastAsia="lv-LV"/>
        </w:rPr>
        <w:t>. sēdes atzinumam,</w:t>
      </w:r>
    </w:p>
    <w:p w:rsidR="009B641F" w:rsidP="009B641F" w14:paraId="4825131B" w14:textId="7777777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bookmarkEnd w:id="1"/>
    <w:p w:rsidR="0016726E" w:rsidRPr="00395116" w:rsidP="0016726E" w14:paraId="5DCD8757" w14:textId="7777777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395116">
        <w:rPr>
          <w:rFonts w:ascii="Arial" w:eastAsia="Times New Roman" w:hAnsi="Arial" w:cs="Arial"/>
          <w:sz w:val="24"/>
          <w:szCs w:val="24"/>
          <w:lang w:eastAsia="lv-LV"/>
        </w:rPr>
        <w:t>Apstiprināt Dienvidkurzemes novada pašvaldības saistošos noteikumus Nr._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  </w:t>
      </w:r>
      <w:r w:rsidRPr="00395116">
        <w:rPr>
          <w:rFonts w:ascii="Arial" w:eastAsia="Times New Roman" w:hAnsi="Arial" w:cs="Arial"/>
          <w:sz w:val="24"/>
          <w:szCs w:val="24"/>
          <w:lang w:eastAsia="lv-LV"/>
        </w:rPr>
        <w:t xml:space="preserve">“Par Dienvidkurzemes novada pašvaldības 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budžetu </w:t>
      </w:r>
      <w:r w:rsidRPr="00395116">
        <w:rPr>
          <w:rFonts w:ascii="Arial" w:eastAsia="Times New Roman" w:hAnsi="Arial" w:cs="Arial"/>
          <w:sz w:val="24"/>
          <w:szCs w:val="24"/>
          <w:lang w:eastAsia="lv-LV"/>
        </w:rPr>
        <w:t>202</w:t>
      </w:r>
      <w:r>
        <w:rPr>
          <w:rFonts w:ascii="Arial" w:eastAsia="Times New Roman" w:hAnsi="Arial" w:cs="Arial"/>
          <w:sz w:val="24"/>
          <w:szCs w:val="24"/>
          <w:lang w:eastAsia="lv-LV"/>
        </w:rPr>
        <w:t>6</w:t>
      </w:r>
      <w:r w:rsidRPr="00395116">
        <w:rPr>
          <w:rFonts w:ascii="Arial" w:eastAsia="Times New Roman" w:hAnsi="Arial" w:cs="Arial"/>
          <w:sz w:val="24"/>
          <w:szCs w:val="24"/>
          <w:lang w:eastAsia="lv-LV"/>
        </w:rPr>
        <w:t>.</w:t>
      </w:r>
      <w:r>
        <w:rPr>
          <w:rFonts w:ascii="Arial" w:eastAsia="Times New Roman" w:hAnsi="Arial" w:cs="Arial"/>
          <w:sz w:val="24"/>
          <w:szCs w:val="24"/>
          <w:lang w:eastAsia="lv-LV"/>
        </w:rPr>
        <w:t> </w:t>
      </w:r>
      <w:r w:rsidRPr="00395116">
        <w:rPr>
          <w:rFonts w:ascii="Arial" w:eastAsia="Times New Roman" w:hAnsi="Arial" w:cs="Arial"/>
          <w:sz w:val="24"/>
          <w:szCs w:val="24"/>
          <w:lang w:eastAsia="lv-LV"/>
        </w:rPr>
        <w:t>gada</w:t>
      </w:r>
      <w:r>
        <w:rPr>
          <w:rFonts w:ascii="Arial" w:eastAsia="Times New Roman" w:hAnsi="Arial" w:cs="Arial"/>
          <w:sz w:val="24"/>
          <w:szCs w:val="24"/>
          <w:lang w:eastAsia="lv-LV"/>
        </w:rPr>
        <w:t>m” apstiprināšanu</w:t>
      </w:r>
      <w:r w:rsidRPr="00395116">
        <w:rPr>
          <w:rFonts w:ascii="Arial" w:eastAsia="Times New Roman" w:hAnsi="Arial" w:cs="Arial"/>
          <w:sz w:val="24"/>
          <w:szCs w:val="24"/>
          <w:lang w:eastAsia="lv-LV"/>
        </w:rPr>
        <w:t>;</w:t>
      </w:r>
    </w:p>
    <w:p w:rsidR="0016726E" w:rsidP="0016726E" w14:paraId="30CDEF92" w14:textId="7777777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395116">
        <w:rPr>
          <w:rFonts w:ascii="Arial" w:eastAsia="Times New Roman" w:hAnsi="Arial" w:cs="Arial"/>
          <w:sz w:val="24"/>
          <w:szCs w:val="24"/>
          <w:lang w:eastAsia="lv-LV"/>
        </w:rPr>
        <w:t xml:space="preserve">Uzdot Administratīvajai daļai nosūtīt saistošos noteikumus zināšanai </w:t>
      </w:r>
      <w:r w:rsidRPr="00737BAE">
        <w:rPr>
          <w:rFonts w:ascii="Arial" w:eastAsia="Times New Roman" w:hAnsi="Arial" w:cs="Arial"/>
          <w:sz w:val="24"/>
          <w:szCs w:val="24"/>
          <w:lang w:eastAsia="lv-LV"/>
        </w:rPr>
        <w:t>Viedās administrācijas un reģionālās attīstības ministrijai</w:t>
      </w:r>
      <w:r w:rsidRPr="00395116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9B641F" w:rsidP="0016726E" w14:paraId="254138C5" w14:textId="21712BF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A375D4">
        <w:rPr>
          <w:rFonts w:ascii="Arial" w:hAnsi="Arial" w:cs="Arial"/>
        </w:rPr>
        <w:t>Atbildīgais par lēmuma izpildi Finanšu un grāmatvedības daļas vadītājs</w:t>
      </w:r>
    </w:p>
    <w:p w:rsidR="0016726E" w:rsidP="0016726E" w14:paraId="09FC154E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B641F" w:rsidP="00B34754" w14:paraId="522B9F47" w14:textId="09F5A249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#LEMUMA_PARAKSTITAJA1_AMATS#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</w:r>
      <w:r w:rsidR="0037524B">
        <w:rPr>
          <w:rFonts w:ascii="Arial" w:hAnsi="Arial" w:cs="Arial"/>
          <w:sz w:val="24"/>
          <w:szCs w:val="24"/>
        </w:rPr>
        <w:t>#LEMUMA_PARAKSTITAJA1_VARDS#</w:t>
      </w:r>
      <w:r w:rsidR="0037524B">
        <w:rPr>
          <w:rFonts w:ascii="Arial" w:hAnsi="Arial" w:cs="Arial"/>
          <w:sz w:val="24"/>
          <w:szCs w:val="24"/>
        </w:rPr>
        <w:t xml:space="preserve"> </w:t>
      </w:r>
      <w:r w:rsidR="0037524B">
        <w:rPr>
          <w:rFonts w:ascii="Arial" w:hAnsi="Arial" w:cs="Arial"/>
          <w:sz w:val="24"/>
          <w:szCs w:val="24"/>
        </w:rPr>
        <w:t>#LEMUMA_PARAKSTITAJA1_UZVARDS#</w:t>
      </w:r>
    </w:p>
    <w:p w:rsidR="009B641F" w:rsidP="009B641F" w14:paraId="6E8A4C1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5DB7" w:rsidP="009B641F" w14:paraId="4A9624BC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641F" w:rsidP="009B641F" w14:paraId="7D0C2F6A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Lēmums nosūtāms:</w:t>
      </w:r>
    </w:p>
    <w:p w:rsidR="0016726E" w:rsidP="009B641F" w14:paraId="208E9584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6E" w:rsidP="00D600A5" w14:paraId="47F4A981" w14:textId="33EB9261">
      <w:p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</w:rPr>
      </w:pPr>
      <w:r w:rsidRPr="00255DC2">
        <w:rPr>
          <w:rFonts w:ascii="Arial" w:hAnsi="Arial" w:cs="Arial"/>
          <w:iCs/>
          <w:color w:val="000000" w:themeColor="text1"/>
          <w:lang w:eastAsia="lv-LV"/>
        </w:rPr>
        <w:t xml:space="preserve">Centrālās pārvaldes </w:t>
      </w:r>
      <w:r w:rsidRPr="00FF4991" w:rsidR="00795F3C">
        <w:rPr>
          <w:rFonts w:ascii="Arial" w:hAnsi="Arial" w:cs="Arial"/>
          <w:iCs/>
          <w:color w:val="000000" w:themeColor="text1"/>
        </w:rPr>
        <w:t>Finanšu un grāmatvedības daļa</w:t>
      </w:r>
      <w:r w:rsidRPr="00FF4991" w:rsidR="00795F3C">
        <w:rPr>
          <w:rFonts w:ascii="Arial" w:hAnsi="Arial" w:cs="Arial"/>
          <w:iCs/>
          <w:color w:val="000000" w:themeColor="text1"/>
        </w:rPr>
        <w:br/>
      </w:r>
      <w:r w:rsidRPr="00255DC2">
        <w:rPr>
          <w:rFonts w:ascii="Arial" w:hAnsi="Arial" w:cs="Arial"/>
          <w:iCs/>
          <w:color w:val="000000" w:themeColor="text1"/>
          <w:lang w:eastAsia="lv-LV"/>
        </w:rPr>
        <w:t xml:space="preserve">Centrālās pārvaldes </w:t>
      </w:r>
      <w:r w:rsidRPr="00FF4991" w:rsidR="00795F3C">
        <w:rPr>
          <w:rFonts w:ascii="Arial" w:hAnsi="Arial" w:cs="Arial"/>
          <w:iCs/>
          <w:color w:val="000000" w:themeColor="text1"/>
        </w:rPr>
        <w:t>Juridiskā un iepirkumu daļa</w:t>
      </w:r>
    </w:p>
    <w:p w:rsidR="0016726E" w:rsidRPr="00D001FF" w:rsidP="0016726E" w14:paraId="1017A5C3" w14:textId="77777777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lang w:eastAsia="lv-LV"/>
        </w:rPr>
      </w:pPr>
      <w:r w:rsidRPr="00255DC2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 – publiskošanai.</w:t>
      </w:r>
    </w:p>
    <w:p w:rsidR="003D15B4" w:rsidRPr="00D001FF" w:rsidP="00D600A5" w14:paraId="64695E5A" w14:textId="2182C94B">
      <w:p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FF4991">
        <w:rPr>
          <w:rFonts w:ascii="Arial" w:hAnsi="Arial" w:cs="Arial"/>
          <w:iCs/>
          <w:color w:val="000000" w:themeColor="text1"/>
        </w:rPr>
        <w:br/>
      </w:r>
      <w:r w:rsidRPr="00FF4991">
        <w:rPr>
          <w:rFonts w:ascii="Arial" w:hAnsi="Arial" w:cs="Arial"/>
          <w:iCs/>
          <w:color w:val="000000" w:themeColor="text1"/>
        </w:rPr>
        <w:br/>
        <w:t>Viedās administrācijas un reģionālās attīstības ministrija</w:t>
      </w:r>
      <w:r w:rsidR="0016726E">
        <w:rPr>
          <w:rFonts w:ascii="Arial" w:hAnsi="Arial" w:cs="Arial"/>
          <w:iCs/>
          <w:color w:val="000000" w:themeColor="text1"/>
        </w:rPr>
        <w:t>i</w:t>
      </w:r>
      <w:r w:rsidRPr="00FF4991">
        <w:rPr>
          <w:rFonts w:ascii="Arial" w:hAnsi="Arial" w:cs="Arial"/>
          <w:iCs/>
          <w:color w:val="000000" w:themeColor="text1"/>
        </w:rPr>
        <w:br/>
      </w:r>
    </w:p>
    <w:sectPr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180"/>
    </w:tblGrid>
    <w:tr w14:paraId="4D8A8B00" w14:textId="77777777" w:rsidTr="006716BF">
      <w:tblPrEx>
        <w:tblW w:w="9180" w:type="dxa"/>
        <w:tblLook w:val="04A0"/>
      </w:tblPrEx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5A5EAE" w:rsidRPr="005A5EAE" w:rsidP="005A5EAE" w14:paraId="49ED41EA" w14:textId="77777777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5A5EAE" w:rsidRPr="005A5EAE" w:rsidP="005A5EAE" w14:paraId="2E0694E3" w14:textId="77777777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:rsidR="005A5EAE" w:rsidRPr="005A5EAE" w:rsidP="005A5EAE" w14:paraId="5703643A" w14:textId="7454AB5B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:rsidR="005A5EAE" w:rsidRPr="005A5EAE" w:rsidP="005A5EAE" w14:paraId="3828EE1F" w14:textId="77777777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:rsidR="00447B55" w:rsidRPr="00447B55" w:rsidP="00447B55" w14:paraId="4A3C5D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8BE35E7"/>
    <w:multiLevelType w:val="hybridMultilevel"/>
    <w:tmpl w:val="C43CCBE8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 w:hint="default"/>
        <w:b w:val="0"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E7F0C"/>
    <w:multiLevelType w:val="hybridMultilevel"/>
    <w:tmpl w:val="EA2C2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2CB"/>
    <w:multiLevelType w:val="hybridMultilevel"/>
    <w:tmpl w:val="C986BD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F28F5"/>
    <w:multiLevelType w:val="hybridMultilevel"/>
    <w:tmpl w:val="E4F082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3"/>
  </w:num>
  <w:num w:numId="4" w16cid:durableId="1258715232">
    <w:abstractNumId w:val="4"/>
  </w:num>
  <w:num w:numId="5" w16cid:durableId="379667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E46D9"/>
    <w:rsid w:val="0016726E"/>
    <w:rsid w:val="00196745"/>
    <w:rsid w:val="001A2EAF"/>
    <w:rsid w:val="001F5BE3"/>
    <w:rsid w:val="00240D45"/>
    <w:rsid w:val="00255DC2"/>
    <w:rsid w:val="002735BF"/>
    <w:rsid w:val="0029565F"/>
    <w:rsid w:val="002B5F13"/>
    <w:rsid w:val="00317EAE"/>
    <w:rsid w:val="00334258"/>
    <w:rsid w:val="00355460"/>
    <w:rsid w:val="0037524B"/>
    <w:rsid w:val="0038564F"/>
    <w:rsid w:val="00395116"/>
    <w:rsid w:val="00397474"/>
    <w:rsid w:val="003D15B4"/>
    <w:rsid w:val="003D71FF"/>
    <w:rsid w:val="003E7490"/>
    <w:rsid w:val="00425518"/>
    <w:rsid w:val="00447B55"/>
    <w:rsid w:val="00464AF3"/>
    <w:rsid w:val="0048672B"/>
    <w:rsid w:val="00496627"/>
    <w:rsid w:val="005436FA"/>
    <w:rsid w:val="00564DC7"/>
    <w:rsid w:val="00577FEC"/>
    <w:rsid w:val="005A5EAE"/>
    <w:rsid w:val="005C47D8"/>
    <w:rsid w:val="005F3FC7"/>
    <w:rsid w:val="00642720"/>
    <w:rsid w:val="00674C5E"/>
    <w:rsid w:val="006F7D6B"/>
    <w:rsid w:val="00737BAE"/>
    <w:rsid w:val="00742A7E"/>
    <w:rsid w:val="00795F3C"/>
    <w:rsid w:val="007A4BA5"/>
    <w:rsid w:val="007B11C6"/>
    <w:rsid w:val="007E0889"/>
    <w:rsid w:val="007F53F4"/>
    <w:rsid w:val="00801BF4"/>
    <w:rsid w:val="008627C8"/>
    <w:rsid w:val="00897B56"/>
    <w:rsid w:val="008C27F0"/>
    <w:rsid w:val="008C2ABF"/>
    <w:rsid w:val="00922139"/>
    <w:rsid w:val="00965FD5"/>
    <w:rsid w:val="009956F9"/>
    <w:rsid w:val="009B641F"/>
    <w:rsid w:val="009D7103"/>
    <w:rsid w:val="00A157F1"/>
    <w:rsid w:val="00A31F9D"/>
    <w:rsid w:val="00A375D4"/>
    <w:rsid w:val="00A46FC8"/>
    <w:rsid w:val="00A608DC"/>
    <w:rsid w:val="00A62E7D"/>
    <w:rsid w:val="00A7775B"/>
    <w:rsid w:val="00A909D5"/>
    <w:rsid w:val="00B279BA"/>
    <w:rsid w:val="00B34754"/>
    <w:rsid w:val="00B37307"/>
    <w:rsid w:val="00B475A3"/>
    <w:rsid w:val="00BA4377"/>
    <w:rsid w:val="00BD00AF"/>
    <w:rsid w:val="00C075AC"/>
    <w:rsid w:val="00CD3199"/>
    <w:rsid w:val="00CD7131"/>
    <w:rsid w:val="00D001FF"/>
    <w:rsid w:val="00D26A3F"/>
    <w:rsid w:val="00D600A5"/>
    <w:rsid w:val="00E01F25"/>
    <w:rsid w:val="00E02B66"/>
    <w:rsid w:val="00E70506"/>
    <w:rsid w:val="00E77442"/>
    <w:rsid w:val="00EB228D"/>
    <w:rsid w:val="00EF6494"/>
    <w:rsid w:val="00F0450F"/>
    <w:rsid w:val="00F6187D"/>
    <w:rsid w:val="00FA5C01"/>
    <w:rsid w:val="00FF499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5ACBEF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447B55"/>
  </w:style>
  <w:style w:type="paragraph" w:styleId="Footer">
    <w:name w:val="footer"/>
    <w:basedOn w:val="Normal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DefaultParagraphFont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Normal"/>
    <w:next w:val="Normal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ListParagraph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ListParagraph">
    <w:name w:val="List Paragraph"/>
    <w:aliases w:val="2,Bullet list,H&amp;P List Paragraph,Normal bullet 2,Saraksta rindkopa1,Strip,Syle 1"/>
    <w:basedOn w:val="Normal"/>
    <w:link w:val="SarakstarindkopaRakstz"/>
    <w:uiPriority w:val="99"/>
    <w:qFormat/>
    <w:rsid w:val="008C2A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Evija Farbotko</cp:lastModifiedBy>
  <cp:revision>8</cp:revision>
  <dcterms:created xsi:type="dcterms:W3CDTF">2024-11-21T08:42:00Z</dcterms:created>
  <dcterms:modified xsi:type="dcterms:W3CDTF">2026-02-10T06:53:00Z</dcterms:modified>
</cp:coreProperties>
</file>