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496E9D" w:rsidRPr="00E9784C" w:rsidP="00F00971" w14:paraId="632D299F" w14:textId="1456F6F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9784C">
        <w:rPr>
          <w:rFonts w:ascii="Arial" w:hAnsi="Arial" w:cs="Arial"/>
          <w:b/>
          <w:bCs/>
          <w:sz w:val="28"/>
          <w:szCs w:val="28"/>
        </w:rPr>
        <w:t>DIENVIDKURZEMES NOVADA DOMES</w:t>
      </w:r>
    </w:p>
    <w:p w:rsidR="00F00971" w:rsidRPr="00E9784C" w:rsidP="00F00971" w14:paraId="674CF1FD" w14:textId="6DD7836C">
      <w:pPr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 sēde nr.</w:t>
      </w:r>
      <w:r w:rsidRPr="00F917B6">
        <w:t xml:space="preserve"> </w:t>
      </w:r>
      <w:r w:rsidRPr="00F917B6">
        <w:rPr>
          <w:rFonts w:ascii="Arial" w:hAnsi="Arial" w:cs="Arial"/>
          <w:b/>
          <w:bCs/>
          <w:caps/>
          <w:sz w:val="28"/>
          <w:szCs w:val="28"/>
        </w:rPr>
        <w:t>2</w:t>
      </w:r>
    </w:p>
    <w:p w:rsidR="00F00971" w:rsidRPr="00E9784C" w:rsidP="00F00971" w14:paraId="09D3977D" w14:textId="1CA15D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0971" w:rsidRPr="00E9784C" w:rsidP="00F00971" w14:paraId="758511D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0971" w:rsidRPr="00E9784C" w:rsidP="00F00971" w14:paraId="4EAE5EDC" w14:textId="1D625FE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917B6">
        <w:rPr>
          <w:rFonts w:ascii="Arial" w:hAnsi="Arial" w:cs="Arial"/>
          <w:b/>
          <w:bCs/>
          <w:sz w:val="24"/>
          <w:szCs w:val="24"/>
        </w:rPr>
        <w:t>2026. gada 17. februārī</w:t>
      </w:r>
    </w:p>
    <w:p w:rsidR="00F00971" w:rsidRPr="00E9784C" w:rsidP="00F00971" w14:paraId="127A039A" w14:textId="4502D2B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9784C">
        <w:rPr>
          <w:rFonts w:ascii="Arial" w:hAnsi="Arial" w:cs="Arial"/>
          <w:b/>
          <w:bCs/>
          <w:sz w:val="24"/>
          <w:szCs w:val="24"/>
        </w:rPr>
        <w:t xml:space="preserve">Sēde sasaukta plkst. </w:t>
      </w:r>
      <w:r w:rsidRPr="00F917B6" w:rsidR="00F917B6">
        <w:rPr>
          <w:rFonts w:ascii="Arial" w:hAnsi="Arial" w:cs="Arial"/>
          <w:b/>
          <w:bCs/>
          <w:sz w:val="24"/>
          <w:szCs w:val="24"/>
        </w:rPr>
        <w:t>10:00</w:t>
      </w:r>
    </w:p>
    <w:p w:rsidR="00F00971" w:rsidRPr="00E9784C" w:rsidP="00F00971" w14:paraId="34BE6FD4" w14:textId="4BAC87A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917B6">
        <w:rPr>
          <w:rFonts w:ascii="Arial" w:hAnsi="Arial" w:cs="Arial"/>
          <w:b/>
          <w:bCs/>
          <w:sz w:val="24"/>
          <w:szCs w:val="24"/>
        </w:rPr>
        <w:t>Lielā iela 54, Grobiņa, Dienvidkurzemes novads, LV-3430 (1.stāva domes sēžu zāle)</w:t>
      </w:r>
    </w:p>
    <w:p w:rsidR="00F00971" w:rsidRPr="00E9784C" w:rsidP="00F00971" w14:paraId="21C3A676" w14:textId="0D0A27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265" w:type="pct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7"/>
        <w:gridCol w:w="6484"/>
        <w:gridCol w:w="1538"/>
      </w:tblGrid>
      <w:tr w14:paraId="4A20F536" w14:textId="77777777" w:rsidTr="00273B43">
        <w:tblPrEx>
          <w:tblW w:w="5265" w:type="pct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76EEAF97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17B6">
              <w:rPr>
                <w:rFonts w:ascii="Arial" w:hAnsi="Arial" w:cs="Arial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3DD32F6A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17B6">
              <w:rPr>
                <w:rFonts w:ascii="Arial" w:hAnsi="Arial" w:cs="Arial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3B3DBA4D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17B6">
              <w:rPr>
                <w:rFonts w:ascii="Arial" w:hAnsi="Arial" w:cs="Arial"/>
                <w:b/>
                <w:bCs/>
                <w:sz w:val="24"/>
                <w:szCs w:val="24"/>
              </w:rPr>
              <w:t>Ziņotājs</w:t>
            </w:r>
          </w:p>
        </w:tc>
      </w:tr>
      <w:tr w14:paraId="38628A29" w14:textId="77777777" w:rsidTr="00E50552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</w:tcPr>
          <w:p w:rsidR="00E50552" w:rsidRPr="00F917B6" w:rsidP="00E50552" w14:paraId="5DA259F9" w14:textId="162E6E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TAUTSAIMNIECĪBAS KOMITEJĀ IZSKATĪTIE JAUTĀJUMI:</w:t>
            </w:r>
          </w:p>
        </w:tc>
      </w:tr>
      <w:tr w14:paraId="40D89935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6D6BFF44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632CCE0F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zemes vienības "Ķēdžu karjers", Rucavas pagasts, kadastra apzīmējums 64840140060, daļas 2,4 ha platībā iznomāšanu lauksaimniecības vajadzībām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551FD26E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42717D86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507A5886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00A2F775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zemes vienības Celiņi, Virgas pagasts, iznomāšanu lauksaimniecības vajadzībām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0A503798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33351A9F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16E961D3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125A993F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zemes vienības Starpgabali, Nīcas pagasts, iznomāšanu lauksaimniecības vajadzībām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305B2206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7C38CEE2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174B0275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33A9FAED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zemes vienības Palāses, Nīcas pagasts, daļas iznomāšanu lauksaimniecības vajadzībām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3C4D4ABB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07FCCE25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2A65A3F9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18504247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zemes vienības "Kaļķi", Cīravas pagasts, iznomāšanu lauksaimniecības vajadzībām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029ACED1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4FFB7521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087D06FD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3F81BC17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zemes vienības "Merģeļi", Cīravas pagasts, iznomāšanu lauksaimniecības vajadzībām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45DD25AF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45487C1D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7CC9428F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500B6468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zemes vienības "Saules pļava", Cīravas pagasts, iznomāšanu lauksaimniecības vajadzībām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09094FD6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5C91F7FB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08CE474B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6C91CB28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zemes vienības Jaunābeles, Cīravas pagasts,iznomāšanu lauksaimniecības vajadzībām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1488BB9B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7127D61F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66E34DBE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392A7200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zemes vienības Indras, Cīravas pagasts, iznomāšanu lauksaimniecības vajadzībām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1EEFD0BE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25369940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204E5FF2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79C383FA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zemes vienības Brieži, Dunalkas pagasts, daļas iznomāšanu lauksaimniecības vajadzībām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297C6B8C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3EA2639E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3AA1F95A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72E7C803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zemes vienības Mazā zeme, Kalētu pagasts, daļas 6,4 ha platībā iznomāšanu lauksaimniecības vajadzībām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78610FA7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0B036FEA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76D4783D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5015C62D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zemes vienības Mazā zeme, Kalētu pagasts, daļas 1,5 ha platībā iznomāšanu lauksaimniecības vajadzībām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0B670A51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006F2A17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1DE9171C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1228625E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zemes vienības Mazā zeme, Kalētu pagasts, daļas 1,2 ha platībā iznomāšanu lauksaimniecības vajadzībām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20CA0003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1EFEB71F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43AE7445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16AF5296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zemes vienības "Birztalas lanka", Kalētu pagasts, nodošanu nomas tiesību izsolē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1F7678A3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27BC4FB5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2CC3D2B1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6F768D24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zemes vienības Vecbātas Jaunmājas, Vaiņodes pagasts, daļas 3,49 ha platībā iznomāšanu lauksaimniecības vajadzībām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6606A387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50638176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7E4A882D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0C5713BF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nekustamā īpašuma Ķeri, Vērgales pagasts, zemes vienības ar kadastra apzīmējumu 64960010264, iznomāšanu lauksaimniecības vajadzībām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42E11806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5050ABD8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146A5932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4EEC9806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zemes vienības Pavasariņi, Kazdangas pagasts, iznomāšanu lauksaimniecības vajadzībām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051D4E47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619A12A9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41DD6432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6559AD20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2016.gada 3.marta zemes nomas līguma Nr.2.3.4/8 pagarināšanu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6D188B04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108BCB0B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6ECAC11F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735FB965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nekustamā īpašuma Zemeņu iela 4, Ječi, Dunikas pagasts, nodošanu atsavināšanai un pirkuma līguma noslēgšanu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691CCA5A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5B02F5BA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5DF9317F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3BECC06F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nekustamā īpašuma 1.Ceriņu iela 2, Ječi, Dunikas pagasts, nodošanu atsavināšanai un pirkuma līguma noslēgšanu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6C74E1AF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1FA29DC9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1B99C3DA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74FB4F85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dzīvokļa īpašuma Nākotnes iela 10-9 , Kalnenieki, Priekules pagasts, nodošanu īpašumā bez atlīdzības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29EA6147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42631600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3C8BFC50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615B702A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nekustamā īpašuma “Celmi”, Vaiņodes pagastā, nodošanu atsavināšanai izsolē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4AA1F5E4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65C72BF5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6E4FE699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0A4E6B4E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nekustamā īpašuma Aizputes iela 47A, Priekule, nodošanu atsavināšanai izsolē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624E029D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6DBFED1F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24EE3790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61D655D1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nekustamā īpašuma – starpgabala, Mazie Krūmiņi, Durbes pagasts, nodošanu atsavināšanai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06F12FB5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55D08350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76F8AB34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3CCCEE4A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nekustamā īpašuma – starpgabala, Ziediņi, Otaņķu pagasts, nodošanu atsavināšanai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1ADE1B78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7A282F1E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3B4A8129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3449C75B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nekustamā īpašuma Celtnieku iela 3C, Lieģi, Tadaiķu pagasts, garāžu boksa Nr.4 nodošanu nomas tiesību izsolei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5D7F5D39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591F26E4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72A482D0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2C3B5B93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zemes vienības Vībiņu ganības, Embūtes pagasts, daļas nodošanu nomas tiesību izsolē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166FC682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64E942EB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1B23E57A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4B273B55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grozījumiem 2020.gada 8.decembra zemes nomas līgumā Nr.2.3.4/20/1149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3D3993D6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7CCC35A5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63B92AD4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51ACF1B6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ceļa servitūta nodibināšanu par labu nekustamam īpašumam Attīrīšanas, Aizputes pagasts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0EDAD93A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5BAB14E2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41330842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5DD095A1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apgrūtinājumu – ceļa servitūts, atzīmes dzēšanu īpašumam “Freimaņi”, Lažas pagasts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4997B297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60728088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4D4D0DA0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20107FB4" w14:textId="15BF1C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rezerves zemes fondā ieskaitītās zemes vienības - kadastra apzīmējums 64860150289, Sakas pagasts, Dienvidkurzemes novads, atzīšanu par piekrītošu Dienvidkurzemes novada pašvaldībai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7B7F5F28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Inese Meļķe</w:t>
            </w:r>
          </w:p>
        </w:tc>
      </w:tr>
      <w:tr w14:paraId="6E1A03E8" w14:textId="77777777" w:rsidTr="00E50552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</w:tcPr>
          <w:p w:rsidR="00E50552" w:rsidRPr="00F917B6" w:rsidP="00F00971" w14:paraId="2635841D" w14:textId="253D0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FINANŠU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KOMITEJĀ IZSKATĪ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TAIS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JAUTĀJUM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S:</w:t>
            </w:r>
          </w:p>
        </w:tc>
      </w:tr>
      <w:tr w14:paraId="28A8C8EB" w14:textId="77777777" w:rsidTr="00273B43">
        <w:tblPrEx>
          <w:tblW w:w="5265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05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23B9DD1D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371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E50552" w14:paraId="2C64771B" w14:textId="777777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Par saistošo noteikumu “Par Dienvidkurzemes novada pašvaldības budžetu 2026. gadam” apstiprināšanu</w:t>
            </w:r>
          </w:p>
        </w:tc>
        <w:tc>
          <w:tcPr>
            <w:tcW w:w="881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73B43" w:rsidRPr="00F917B6" w:rsidP="00F00971" w14:paraId="3EC1B77B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17B6">
              <w:rPr>
                <w:rFonts w:ascii="Arial" w:hAnsi="Arial" w:cs="Arial"/>
                <w:sz w:val="24"/>
                <w:szCs w:val="24"/>
              </w:rPr>
              <w:t>Evija Farbotko</w:t>
            </w:r>
          </w:p>
        </w:tc>
      </w:tr>
    </w:tbl>
    <w:p w:rsidR="00F419E8" w:rsidP="00F419E8" w14:paraId="57BAFCC6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19E8" w:rsidP="00F00971" w14:paraId="13D7C55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0971" w:rsidRPr="00E9784C" w:rsidP="00F00971" w14:paraId="472862A4" w14:textId="4AA4D3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5A60" w:rsidRPr="00E9784C" w:rsidP="00F00971" w14:paraId="30535036" w14:textId="0738F8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3B43" w:rsidP="00855B75" w14:paraId="0B1F35BB" w14:textId="77777777">
      <w:pPr>
        <w:tabs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917B6">
        <w:rPr>
          <w:rFonts w:ascii="Arial" w:hAnsi="Arial" w:cs="Arial"/>
          <w:sz w:val="24"/>
          <w:szCs w:val="24"/>
        </w:rPr>
        <w:t>Domes priekšsēdētāj</w:t>
      </w:r>
      <w:r>
        <w:rPr>
          <w:rFonts w:ascii="Arial" w:hAnsi="Arial" w:cs="Arial"/>
          <w:sz w:val="24"/>
          <w:szCs w:val="24"/>
        </w:rPr>
        <w:t>a vietnieks</w:t>
      </w:r>
    </w:p>
    <w:p w:rsidR="00855B75" w:rsidRPr="00E9784C" w:rsidP="00855B75" w14:paraId="5836BC23" w14:textId="3702F028">
      <w:pPr>
        <w:tabs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tautsaimniecības un izglītības jautājumos</w:t>
      </w:r>
      <w:r w:rsidR="00FD14F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Andrejs Radzevičs</w:t>
      </w:r>
    </w:p>
    <w:sectPr>
      <w:footerReference w:type="default" r:id="rId4"/>
      <w:footerReference w:type="firs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43D387A"/>
    <w:multiLevelType w:val="hybridMultilevel"/>
    <w:tmpl w:val="CF940D7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0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71"/>
    <w:rsid w:val="00053AF2"/>
    <w:rsid w:val="000818EE"/>
    <w:rsid w:val="000A6142"/>
    <w:rsid w:val="00112668"/>
    <w:rsid w:val="00273B43"/>
    <w:rsid w:val="00364AFC"/>
    <w:rsid w:val="003D5E1B"/>
    <w:rsid w:val="00496E9D"/>
    <w:rsid w:val="004F772A"/>
    <w:rsid w:val="005123D1"/>
    <w:rsid w:val="00582041"/>
    <w:rsid w:val="0062278A"/>
    <w:rsid w:val="00855B75"/>
    <w:rsid w:val="008D780F"/>
    <w:rsid w:val="00935FB2"/>
    <w:rsid w:val="00B85A60"/>
    <w:rsid w:val="00C23A70"/>
    <w:rsid w:val="00C32A7F"/>
    <w:rsid w:val="00CC63F4"/>
    <w:rsid w:val="00E50552"/>
    <w:rsid w:val="00E9784C"/>
    <w:rsid w:val="00F00971"/>
    <w:rsid w:val="00F419E8"/>
    <w:rsid w:val="00F917B6"/>
    <w:rsid w:val="00FB69F5"/>
    <w:rsid w:val="00FD14F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769AB9"/>
  <w15:chartTrackingRefBased/>
  <w15:docId w15:val="{DC359B95-2147-4300-A532-234480CD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0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2585</Words>
  <Characters>1475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Madara Lagzdiņa</cp:lastModifiedBy>
  <cp:revision>5</cp:revision>
  <cp:lastPrinted>2026-02-12T11:53:00Z</cp:lastPrinted>
  <dcterms:created xsi:type="dcterms:W3CDTF">2024-06-04T16:12:00Z</dcterms:created>
  <dcterms:modified xsi:type="dcterms:W3CDTF">2026-02-12T11:59:00Z</dcterms:modified>
</cp:coreProperties>
</file>