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5A0A" w14:textId="77777777" w:rsidR="00447B55" w:rsidRDefault="00447B55">
      <w:pPr>
        <w:sectPr w:rsidR="00447B55" w:rsidSect="00642720">
          <w:headerReference w:type="first" r:id="rId7"/>
          <w:pgSz w:w="12240" w:h="15840"/>
          <w:pgMar w:top="1134" w:right="851" w:bottom="1134" w:left="1701" w:header="720" w:footer="720" w:gutter="0"/>
          <w:cols w:space="720"/>
          <w:titlePg/>
          <w:docGrid w:linePitch="360"/>
        </w:sectPr>
      </w:pPr>
    </w:p>
    <w:p w14:paraId="3D852C37" w14:textId="77777777" w:rsidR="005C47D8" w:rsidRDefault="005C47D8" w:rsidP="009B641F">
      <w:pPr>
        <w:spacing w:after="0" w:line="240" w:lineRule="auto"/>
        <w:rPr>
          <w:rFonts w:ascii="Arial" w:hAnsi="Arial" w:cs="Arial"/>
        </w:rPr>
      </w:pPr>
    </w:p>
    <w:p w14:paraId="38FE1A1D" w14:textId="77777777" w:rsidR="009B641F" w:rsidRDefault="00000000" w:rsidP="009B641F">
      <w:pPr>
        <w:spacing w:after="0" w:line="240" w:lineRule="auto"/>
        <w:jc w:val="center"/>
        <w:rPr>
          <w:rFonts w:ascii="Arial" w:eastAsia="Times New Roman" w:hAnsi="Arial" w:cs="Arial"/>
          <w:b/>
          <w:sz w:val="32"/>
          <w:szCs w:val="32"/>
        </w:rPr>
      </w:pPr>
      <w:r>
        <w:rPr>
          <w:rFonts w:ascii="Arial" w:hAnsi="Arial" w:cs="Arial"/>
          <w:b/>
          <w:sz w:val="32"/>
          <w:szCs w:val="32"/>
        </w:rPr>
        <w:t>LĒMUMS</w:t>
      </w:r>
    </w:p>
    <w:p w14:paraId="073CA61A" w14:textId="77777777" w:rsidR="009B641F" w:rsidRDefault="009B641F" w:rsidP="009B641F">
      <w:pPr>
        <w:spacing w:after="0" w:line="240" w:lineRule="auto"/>
        <w:jc w:val="center"/>
        <w:rPr>
          <w:rFonts w:ascii="Arial" w:hAnsi="Arial" w:cs="Arial"/>
          <w:b/>
          <w:sz w:val="20"/>
          <w:szCs w:val="20"/>
        </w:rPr>
      </w:pPr>
    </w:p>
    <w:p w14:paraId="3CBCE593" w14:textId="77777777" w:rsidR="009B641F" w:rsidRPr="009B641F" w:rsidRDefault="00000000" w:rsidP="009B641F">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00334238">
        <w:rPr>
          <w:rFonts w:ascii="Arial" w:hAnsi="Arial" w:cs="Arial"/>
          <w:b/>
          <w:sz w:val="24"/>
          <w:szCs w:val="24"/>
        </w:rPr>
        <w:t xml:space="preserve">                         </w:t>
      </w:r>
      <w:r w:rsidRPr="009B641F">
        <w:rPr>
          <w:rFonts w:ascii="Arial" w:hAnsi="Arial" w:cs="Arial"/>
          <w:b/>
          <w:sz w:val="24"/>
          <w:szCs w:val="24"/>
        </w:rPr>
        <w:t>Nr.</w:t>
      </w:r>
      <w:bookmarkStart w:id="0" w:name="_Par_dzīvojamās_telpas_3"/>
      <w:bookmarkEnd w:id="0"/>
      <w:r w:rsidRPr="009B641F">
        <w:rPr>
          <w:sz w:val="24"/>
          <w:szCs w:val="24"/>
        </w:rPr>
        <w:t xml:space="preserve"> </w:t>
      </w:r>
      <w:r w:rsidRPr="009B641F">
        <w:rPr>
          <w:rFonts w:ascii="Arial" w:hAnsi="Arial" w:cs="Arial"/>
          <w:b/>
          <w:sz w:val="24"/>
          <w:szCs w:val="24"/>
        </w:rPr>
        <w:t>#LEMUMA_NUMURS#</w:t>
      </w:r>
    </w:p>
    <w:p w14:paraId="35BFFFBC" w14:textId="77777777" w:rsidR="009B641F" w:rsidRDefault="009B641F" w:rsidP="009B641F">
      <w:pPr>
        <w:spacing w:after="0" w:line="240" w:lineRule="auto"/>
        <w:jc w:val="both"/>
        <w:rPr>
          <w:rFonts w:ascii="Arial" w:hAnsi="Arial" w:cs="Arial"/>
          <w:bCs/>
          <w:sz w:val="24"/>
          <w:szCs w:val="24"/>
        </w:rPr>
      </w:pPr>
    </w:p>
    <w:p w14:paraId="21C2A624" w14:textId="77777777" w:rsidR="00E96E11" w:rsidRDefault="00000000" w:rsidP="00E96E11">
      <w:pPr>
        <w:spacing w:after="0" w:line="240" w:lineRule="auto"/>
        <w:jc w:val="center"/>
        <w:rPr>
          <w:rFonts w:ascii="Arial" w:hAnsi="Arial" w:cs="Arial"/>
          <w:b/>
          <w:bCs/>
          <w:sz w:val="24"/>
          <w:szCs w:val="24"/>
          <w:u w:val="single"/>
        </w:rPr>
      </w:pPr>
      <w:bookmarkStart w:id="1" w:name="_Hlk80115077"/>
      <w:r>
        <w:rPr>
          <w:rFonts w:ascii="Arial" w:hAnsi="Arial" w:cs="Arial"/>
          <w:b/>
          <w:bCs/>
          <w:sz w:val="24"/>
          <w:szCs w:val="24"/>
          <w:u w:val="single"/>
        </w:rPr>
        <w:t>Par zemes vienības "Tiesnešu meteo", Kalvenes pagasts, ar kadastra apzīmējumu 64660050392, nodošanu bez atlīdzības apbūves tiesībai</w:t>
      </w:r>
    </w:p>
    <w:p w14:paraId="436C7A8F" w14:textId="77777777" w:rsidR="00E96E11" w:rsidRDefault="00E96E11" w:rsidP="00E96E11">
      <w:pPr>
        <w:spacing w:after="0" w:line="240" w:lineRule="auto"/>
        <w:jc w:val="center"/>
        <w:rPr>
          <w:rFonts w:ascii="Arial" w:hAnsi="Arial" w:cs="Arial"/>
          <w:b/>
          <w:bCs/>
          <w:sz w:val="24"/>
          <w:szCs w:val="24"/>
          <w:u w:val="single"/>
        </w:rPr>
      </w:pPr>
    </w:p>
    <w:p w14:paraId="33A6A4BB" w14:textId="77777777" w:rsidR="00E96E11" w:rsidRDefault="00000000" w:rsidP="00E96E11">
      <w:pPr>
        <w:pStyle w:val="Default"/>
        <w:ind w:firstLine="720"/>
        <w:jc w:val="both"/>
        <w:rPr>
          <w:rFonts w:ascii="Arial" w:hAnsi="Arial" w:cs="Arial"/>
          <w:lang w:val="lv-LV"/>
        </w:rPr>
      </w:pPr>
      <w:r w:rsidRPr="00DE0828">
        <w:rPr>
          <w:rFonts w:ascii="Arial" w:hAnsi="Arial" w:cs="Arial"/>
          <w:lang w:val="lv-LV"/>
        </w:rPr>
        <w:t xml:space="preserve">Izskatot </w:t>
      </w:r>
      <w:bookmarkStart w:id="2" w:name="_Hlk221532722"/>
      <w:bookmarkStart w:id="3" w:name="_Hlk221531890"/>
      <w:r w:rsidRPr="00DE0828">
        <w:rPr>
          <w:rFonts w:ascii="Arial" w:hAnsi="Arial" w:cs="Arial"/>
          <w:lang w:val="lv-LV"/>
        </w:rPr>
        <w:t>Valsts sabiedrība</w:t>
      </w:r>
      <w:r>
        <w:rPr>
          <w:rFonts w:ascii="Arial" w:hAnsi="Arial" w:cs="Arial"/>
          <w:lang w:val="lv-LV"/>
        </w:rPr>
        <w:t>s</w:t>
      </w:r>
      <w:r w:rsidRPr="00DE0828">
        <w:rPr>
          <w:rFonts w:ascii="Arial" w:hAnsi="Arial" w:cs="Arial"/>
          <w:lang w:val="lv-LV"/>
        </w:rPr>
        <w:t xml:space="preserve"> ar ierobežotu atbildību “Latvijas Vides, ģeoloģijas un meteoroloģijas centrs”</w:t>
      </w:r>
      <w:bookmarkEnd w:id="2"/>
      <w:r w:rsidRPr="00DE0828">
        <w:rPr>
          <w:rFonts w:ascii="Arial" w:hAnsi="Arial" w:cs="Arial"/>
          <w:lang w:val="lv-LV"/>
        </w:rPr>
        <w:t>, reģistrācijas Nr.</w:t>
      </w:r>
      <w:r w:rsidRPr="00DE0828">
        <w:rPr>
          <w:lang w:val="lv-LV"/>
        </w:rPr>
        <w:t xml:space="preserve"> </w:t>
      </w:r>
      <w:r w:rsidRPr="00DE0828">
        <w:rPr>
          <w:rFonts w:ascii="Arial" w:hAnsi="Arial" w:cs="Arial"/>
          <w:lang w:val="lv-LV"/>
        </w:rPr>
        <w:t>50103237791</w:t>
      </w:r>
      <w:bookmarkEnd w:id="3"/>
      <w:r w:rsidRPr="00DE0828">
        <w:rPr>
          <w:rFonts w:ascii="Arial" w:hAnsi="Arial" w:cs="Arial"/>
          <w:lang w:val="lv-LV"/>
        </w:rPr>
        <w:t>, juridiskā adrese Latgales iela 165, Rīga,</w:t>
      </w:r>
      <w:bookmarkStart w:id="4" w:name="_Hlk155693662"/>
      <w:r w:rsidRPr="00DE0828">
        <w:rPr>
          <w:rFonts w:ascii="Arial" w:hAnsi="Arial" w:cs="Arial"/>
          <w:lang w:val="lv-LV"/>
        </w:rPr>
        <w:t xml:space="preserve"> (turpmāk </w:t>
      </w:r>
      <w:r w:rsidR="00E27756">
        <w:rPr>
          <w:rFonts w:ascii="Arial" w:hAnsi="Arial" w:cs="Arial"/>
          <w:lang w:val="lv-LV"/>
        </w:rPr>
        <w:t>–</w:t>
      </w:r>
      <w:r w:rsidRPr="00DE0828">
        <w:rPr>
          <w:rFonts w:ascii="Arial" w:hAnsi="Arial" w:cs="Arial"/>
          <w:lang w:val="lv-LV"/>
        </w:rPr>
        <w:t xml:space="preserve"> </w:t>
      </w:r>
      <w:bookmarkStart w:id="5" w:name="_Hlk222140031"/>
      <w:r w:rsidR="00E27756">
        <w:rPr>
          <w:rFonts w:ascii="Arial" w:hAnsi="Arial" w:cs="Arial"/>
          <w:lang w:val="lv-LV"/>
        </w:rPr>
        <w:t xml:space="preserve">VSIA </w:t>
      </w:r>
      <w:r w:rsidRPr="00DE0828">
        <w:rPr>
          <w:rFonts w:ascii="Arial" w:hAnsi="Arial" w:cs="Arial"/>
          <w:lang w:val="lv-LV"/>
        </w:rPr>
        <w:t>LVĢMC</w:t>
      </w:r>
      <w:bookmarkEnd w:id="5"/>
      <w:r w:rsidRPr="00DE0828">
        <w:rPr>
          <w:rFonts w:ascii="Arial" w:hAnsi="Arial" w:cs="Arial"/>
          <w:lang w:val="lv-LV"/>
        </w:rPr>
        <w:t xml:space="preserve">) </w:t>
      </w:r>
      <w:r>
        <w:rPr>
          <w:rFonts w:ascii="Arial" w:hAnsi="Arial" w:cs="Arial"/>
          <w:lang w:val="lv-LV"/>
        </w:rPr>
        <w:t xml:space="preserve">2023.gada 16.jūnija iesniegumu (reģ. 2023.gada 19.jūnijā, Nr. DKN/2023/4.10/2413-S) un </w:t>
      </w:r>
      <w:r w:rsidRPr="00DE0828">
        <w:rPr>
          <w:rFonts w:ascii="Arial" w:hAnsi="Arial" w:cs="Arial"/>
          <w:lang w:val="lv-LV"/>
        </w:rPr>
        <w:t xml:space="preserve">2025. gada 5. septembra </w:t>
      </w:r>
      <w:r w:rsidRPr="00DE0828">
        <w:rPr>
          <w:rFonts w:ascii="Arial" w:hAnsi="Arial" w:cs="Arial"/>
          <w:color w:val="000000" w:themeColor="text1"/>
          <w:lang w:val="lv-LV"/>
        </w:rPr>
        <w:t xml:space="preserve">iesniegumu </w:t>
      </w:r>
      <w:bookmarkStart w:id="6" w:name="_Hlk150859630"/>
      <w:r w:rsidRPr="00DE0828">
        <w:rPr>
          <w:rFonts w:ascii="Arial" w:hAnsi="Arial" w:cs="Arial"/>
          <w:lang w:val="lv-LV"/>
        </w:rPr>
        <w:t>(reģ. 2025. gada 8.</w:t>
      </w:r>
      <w:r>
        <w:rPr>
          <w:rFonts w:ascii="Arial" w:hAnsi="Arial" w:cs="Arial"/>
          <w:lang w:val="lv-LV"/>
        </w:rPr>
        <w:t> </w:t>
      </w:r>
      <w:r w:rsidRPr="00DE0828">
        <w:rPr>
          <w:rFonts w:ascii="Arial" w:hAnsi="Arial" w:cs="Arial"/>
          <w:lang w:val="lv-LV"/>
        </w:rPr>
        <w:t>septembrī</w:t>
      </w:r>
      <w:r>
        <w:rPr>
          <w:rFonts w:ascii="Arial" w:hAnsi="Arial" w:cs="Arial"/>
          <w:lang w:val="lv-LV"/>
        </w:rPr>
        <w:t>,</w:t>
      </w:r>
      <w:r w:rsidRPr="00DE0828">
        <w:rPr>
          <w:rFonts w:ascii="Arial" w:hAnsi="Arial" w:cs="Arial"/>
          <w:lang w:val="lv-LV"/>
        </w:rPr>
        <w:t xml:space="preserve"> Nr. NĪP/2025/1.10/3138-S)</w:t>
      </w:r>
      <w:bookmarkEnd w:id="6"/>
      <w:r>
        <w:rPr>
          <w:rFonts w:ascii="Arial" w:hAnsi="Arial" w:cs="Arial"/>
          <w:lang w:val="lv-LV"/>
        </w:rPr>
        <w:t xml:space="preserve">, </w:t>
      </w:r>
      <w:r w:rsidRPr="00CB0AEA">
        <w:rPr>
          <w:rFonts w:ascii="Arial" w:hAnsi="Arial" w:cs="Arial"/>
          <w:lang w:val="lv-LV"/>
        </w:rPr>
        <w:t>2023. gadā uzsākot apgūt Eiropas Savienības kohēzijas politikas programmas 2021. – 2027. gadam 2.2.3. specifiskā atbalsta mērķa “Uzlabot dabas aizsardzību un bioloģisko daudzveidību, “zaļo” infrastruktūru, it īpaši pilsētvidē, un samazināt piesārņojumu” 2.2.3.4. pasākuma “Vides monitoringa attīstība harmonizētai vides un klimata datu informācijas nodrošināšanai” projekta ietvaros paredzētos līdzekļus, plāno pilnveidot un paplašināt nacionālo meteoroloģisko tīklu visā Latvijas teritorijā atbilstoši LVĢMC uzdevumiem</w:t>
      </w:r>
      <w:r>
        <w:rPr>
          <w:rFonts w:ascii="Arial" w:hAnsi="Arial" w:cs="Arial"/>
          <w:lang w:val="lv-LV"/>
        </w:rPr>
        <w:t>,</w:t>
      </w:r>
      <w:r w:rsidRPr="00DE0828">
        <w:rPr>
          <w:rFonts w:ascii="Arial" w:hAnsi="Arial" w:cs="Arial"/>
          <w:lang w:val="lv-LV"/>
        </w:rPr>
        <w:t xml:space="preserve"> </w:t>
      </w:r>
      <w:bookmarkEnd w:id="4"/>
      <w:r w:rsidRPr="00DE0828">
        <w:rPr>
          <w:rFonts w:ascii="Arial" w:hAnsi="Arial" w:cs="Arial"/>
          <w:lang w:val="lv-LV"/>
        </w:rPr>
        <w:t>lūgum</w:t>
      </w:r>
      <w:r>
        <w:rPr>
          <w:rFonts w:ascii="Arial" w:hAnsi="Arial" w:cs="Arial"/>
          <w:lang w:val="lv-LV"/>
        </w:rPr>
        <w:t xml:space="preserve">s Dienvidkurzemes novada pašvaldības administratīvajā teritorijā izvietot jaunu valsts nacionālā </w:t>
      </w:r>
      <w:r w:rsidRPr="00D55316">
        <w:rPr>
          <w:rFonts w:ascii="Arial" w:hAnsi="Arial" w:cs="Arial"/>
          <w:lang w:val="lv-LV"/>
        </w:rPr>
        <w:t>meteoroloģiskā monitoringa tīkla staciju</w:t>
      </w:r>
      <w:r>
        <w:rPr>
          <w:rFonts w:ascii="Arial" w:hAnsi="Arial" w:cs="Arial"/>
          <w:lang w:val="lv-LV"/>
        </w:rPr>
        <w:t xml:space="preserve">. Lūgums </w:t>
      </w:r>
      <w:r w:rsidRPr="00DE0828">
        <w:rPr>
          <w:rFonts w:ascii="Arial" w:hAnsi="Arial" w:cs="Arial"/>
          <w:lang w:val="lv-LV"/>
        </w:rPr>
        <w:t xml:space="preserve">nodot zemesgabalu </w:t>
      </w:r>
      <w:r>
        <w:rPr>
          <w:rFonts w:ascii="Arial" w:hAnsi="Arial" w:cs="Arial"/>
          <w:lang w:val="lv-LV"/>
        </w:rPr>
        <w:t xml:space="preserve">Kalvenes pagastā </w:t>
      </w:r>
      <w:r w:rsidRPr="00DE0828">
        <w:rPr>
          <w:rFonts w:ascii="Arial" w:hAnsi="Arial" w:cs="Arial"/>
          <w:lang w:val="lv-LV"/>
        </w:rPr>
        <w:t>bezatlīdzības lietošanā, ar apbūves tiesīb</w:t>
      </w:r>
      <w:r>
        <w:rPr>
          <w:rFonts w:ascii="Arial" w:hAnsi="Arial" w:cs="Arial"/>
          <w:lang w:val="lv-LV"/>
        </w:rPr>
        <w:t>ām</w:t>
      </w:r>
      <w:r w:rsidRPr="00DE0828">
        <w:rPr>
          <w:rFonts w:ascii="Arial" w:hAnsi="Arial" w:cs="Arial"/>
          <w:lang w:val="lv-LV"/>
        </w:rPr>
        <w:t xml:space="preserve"> uz </w:t>
      </w:r>
      <w:r>
        <w:rPr>
          <w:rFonts w:ascii="Arial" w:hAnsi="Arial" w:cs="Arial"/>
          <w:lang w:val="lv-LV"/>
        </w:rPr>
        <w:t xml:space="preserve">ne mazāk kā </w:t>
      </w:r>
      <w:r w:rsidRPr="00DE0828">
        <w:rPr>
          <w:rFonts w:ascii="Arial" w:hAnsi="Arial" w:cs="Arial"/>
          <w:lang w:val="lv-LV"/>
        </w:rPr>
        <w:t>10 gadiem, ar iespēju termiņu pagarināt. Ja Pašvaldības normatīvi neparedz apbūves tiesību nodošanu kopā ar bezatlīdzības nodošanu, tad LVĢMC piekrīt šo zemes gabalu nomāt Pašvaldības noteiktajā kārtībā</w:t>
      </w:r>
      <w:r>
        <w:rPr>
          <w:rFonts w:ascii="Arial" w:hAnsi="Arial" w:cs="Arial"/>
          <w:lang w:val="lv-LV"/>
        </w:rPr>
        <w:t>,</w:t>
      </w:r>
      <w:r w:rsidRPr="00DE0828">
        <w:rPr>
          <w:rFonts w:ascii="Arial" w:hAnsi="Arial" w:cs="Arial"/>
          <w:lang w:val="lv-LV"/>
        </w:rPr>
        <w:t xml:space="preserve"> </w:t>
      </w:r>
    </w:p>
    <w:p w14:paraId="1B0A592D" w14:textId="77777777" w:rsidR="00E96E11" w:rsidRPr="00B03671" w:rsidRDefault="00000000" w:rsidP="00E96E11">
      <w:pPr>
        <w:pStyle w:val="Default"/>
        <w:ind w:firstLine="720"/>
        <w:jc w:val="both"/>
        <w:rPr>
          <w:rFonts w:ascii="Arial" w:hAnsi="Arial" w:cs="Arial"/>
          <w:lang w:val="lv-LV"/>
        </w:rPr>
      </w:pPr>
      <w:r w:rsidRPr="00953EBF">
        <w:rPr>
          <w:rFonts w:ascii="Arial" w:eastAsia="Times New Roman" w:hAnsi="Arial" w:cs="Arial"/>
          <w:b/>
          <w:bCs/>
          <w:lang w:val="lv-LV" w:eastAsia="lv-LV"/>
        </w:rPr>
        <w:t>Dienvidkurzemes novada pašvaldības dome</w:t>
      </w:r>
      <w:r w:rsidRPr="00DE0828">
        <w:rPr>
          <w:rFonts w:ascii="Arial" w:eastAsia="Times New Roman" w:hAnsi="Arial" w:cs="Arial"/>
          <w:lang w:val="lv-LV" w:eastAsia="lv-LV"/>
        </w:rPr>
        <w:t xml:space="preserve"> </w:t>
      </w:r>
      <w:r w:rsidRPr="00DE0828">
        <w:rPr>
          <w:rFonts w:ascii="Arial" w:eastAsia="Times New Roman" w:hAnsi="Arial" w:cs="Arial"/>
          <w:b/>
          <w:bCs/>
          <w:lang w:val="lv-LV" w:eastAsia="lv-LV"/>
        </w:rPr>
        <w:t>KONSTATĒ</w:t>
      </w:r>
      <w:r w:rsidRPr="00DE0828">
        <w:rPr>
          <w:rFonts w:ascii="Arial" w:eastAsia="Times New Roman" w:hAnsi="Arial" w:cs="Arial"/>
          <w:lang w:val="lv-LV" w:eastAsia="lv-LV"/>
        </w:rPr>
        <w:t>:</w:t>
      </w:r>
    </w:p>
    <w:p w14:paraId="770BD282" w14:textId="77777777" w:rsidR="00E96E11" w:rsidRPr="00DB0117" w:rsidRDefault="00000000" w:rsidP="00E96E11">
      <w:pPr>
        <w:spacing w:after="0" w:line="240" w:lineRule="auto"/>
        <w:ind w:firstLine="709"/>
        <w:jc w:val="both"/>
        <w:rPr>
          <w:rFonts w:ascii="Arial" w:hAnsi="Arial" w:cs="Arial"/>
          <w:sz w:val="24"/>
          <w:szCs w:val="24"/>
        </w:rPr>
      </w:pPr>
      <w:r>
        <w:rPr>
          <w:rFonts w:ascii="Arial" w:hAnsi="Arial" w:cs="Arial"/>
          <w:sz w:val="24"/>
          <w:szCs w:val="24"/>
        </w:rPr>
        <w:t>Pašvaldībai pieder nekustamais īpašums</w:t>
      </w:r>
      <w:r w:rsidRPr="00143EFD">
        <w:rPr>
          <w:rFonts w:ascii="Arial" w:hAnsi="Arial" w:cs="Arial"/>
          <w:sz w:val="24"/>
          <w:szCs w:val="24"/>
        </w:rPr>
        <w:t xml:space="preserve"> “</w:t>
      </w:r>
      <w:r w:rsidRPr="00030F3A">
        <w:rPr>
          <w:rFonts w:ascii="Arial" w:hAnsi="Arial" w:cs="Arial"/>
          <w:sz w:val="24"/>
          <w:szCs w:val="24"/>
        </w:rPr>
        <w:t>Tiesnešu meteo</w:t>
      </w:r>
      <w:r w:rsidRPr="00143EFD">
        <w:rPr>
          <w:rFonts w:ascii="Arial" w:hAnsi="Arial" w:cs="Arial"/>
          <w:sz w:val="24"/>
          <w:szCs w:val="24"/>
        </w:rPr>
        <w:t>”, kadastra Nr.</w:t>
      </w:r>
      <w:r>
        <w:rPr>
          <w:rFonts w:ascii="Arial" w:hAnsi="Arial" w:cs="Arial"/>
          <w:sz w:val="24"/>
          <w:szCs w:val="24"/>
        </w:rPr>
        <w:t> 64660050399</w:t>
      </w:r>
      <w:r w:rsidRPr="00143EFD">
        <w:rPr>
          <w:rFonts w:ascii="Arial" w:hAnsi="Arial" w:cs="Arial"/>
          <w:sz w:val="24"/>
          <w:szCs w:val="24"/>
        </w:rPr>
        <w:t xml:space="preserve">, </w:t>
      </w:r>
      <w:r>
        <w:rPr>
          <w:rFonts w:ascii="Arial" w:hAnsi="Arial" w:cs="Arial"/>
          <w:sz w:val="24"/>
          <w:szCs w:val="24"/>
        </w:rPr>
        <w:t>Kalvenes</w:t>
      </w:r>
      <w:r w:rsidRPr="00143EFD">
        <w:rPr>
          <w:rFonts w:ascii="Arial" w:hAnsi="Arial" w:cs="Arial"/>
          <w:sz w:val="24"/>
          <w:szCs w:val="24"/>
        </w:rPr>
        <w:t xml:space="preserve"> pagasts,</w:t>
      </w:r>
      <w:r>
        <w:rPr>
          <w:rFonts w:ascii="Arial" w:hAnsi="Arial" w:cs="Arial"/>
          <w:sz w:val="24"/>
          <w:szCs w:val="24"/>
        </w:rPr>
        <w:t xml:space="preserve"> kas </w:t>
      </w:r>
      <w:r w:rsidRPr="00DB0117">
        <w:rPr>
          <w:rFonts w:ascii="Arial" w:hAnsi="Arial" w:cs="Arial"/>
          <w:sz w:val="24"/>
          <w:szCs w:val="24"/>
        </w:rPr>
        <w:t xml:space="preserve">reģistrēts Kurzemes rajona tiesas </w:t>
      </w:r>
      <w:r>
        <w:rPr>
          <w:rFonts w:ascii="Arial" w:hAnsi="Arial" w:cs="Arial"/>
          <w:sz w:val="24"/>
          <w:szCs w:val="24"/>
        </w:rPr>
        <w:t>Kalvenes</w:t>
      </w:r>
      <w:r w:rsidRPr="00DB0117">
        <w:rPr>
          <w:rFonts w:ascii="Arial" w:hAnsi="Arial" w:cs="Arial"/>
          <w:sz w:val="24"/>
          <w:szCs w:val="24"/>
        </w:rPr>
        <w:t xml:space="preserve"> pagasta zemesgrāmatas nodalījumā Nr.</w:t>
      </w:r>
      <w:r w:rsidRPr="00DB0117">
        <w:t> </w:t>
      </w:r>
      <w:r w:rsidRPr="00030F3A">
        <w:rPr>
          <w:rFonts w:ascii="Arial" w:hAnsi="Arial" w:cs="Arial"/>
          <w:sz w:val="24"/>
          <w:szCs w:val="24"/>
        </w:rPr>
        <w:t>100000947708</w:t>
      </w:r>
      <w:r>
        <w:rPr>
          <w:rFonts w:ascii="Arial" w:hAnsi="Arial" w:cs="Arial"/>
          <w:sz w:val="24"/>
          <w:szCs w:val="24"/>
        </w:rPr>
        <w:t xml:space="preserve"> </w:t>
      </w:r>
      <w:r w:rsidRPr="00DB0117">
        <w:rPr>
          <w:rFonts w:ascii="Arial" w:hAnsi="Arial" w:cs="Arial"/>
          <w:sz w:val="24"/>
          <w:szCs w:val="24"/>
        </w:rPr>
        <w:t>uz Dienvidkurzemes novada pašvaldības vārda.</w:t>
      </w:r>
    </w:p>
    <w:p w14:paraId="1B97CA27" w14:textId="77777777" w:rsidR="00E96E11" w:rsidRDefault="00000000" w:rsidP="00E96E11">
      <w:pPr>
        <w:spacing w:after="0" w:line="240" w:lineRule="auto"/>
        <w:ind w:firstLine="709"/>
        <w:jc w:val="both"/>
        <w:rPr>
          <w:rFonts w:ascii="Arial" w:hAnsi="Arial" w:cs="Arial"/>
          <w:sz w:val="24"/>
          <w:szCs w:val="24"/>
        </w:rPr>
      </w:pPr>
      <w:r w:rsidRPr="00DB0117">
        <w:rPr>
          <w:rFonts w:ascii="Arial" w:hAnsi="Arial" w:cs="Arial"/>
          <w:sz w:val="24"/>
          <w:szCs w:val="24"/>
        </w:rPr>
        <w:t xml:space="preserve">Īpašums </w:t>
      </w:r>
      <w:r w:rsidRPr="00AE1FE7">
        <w:rPr>
          <w:rFonts w:ascii="Arial" w:hAnsi="Arial" w:cs="Arial"/>
          <w:sz w:val="24"/>
          <w:szCs w:val="24"/>
        </w:rPr>
        <w:t xml:space="preserve">sastāv no vienas zemes vienības ar kadastra apzīmējumu 64660050392 – 0,16 ha kopplatībā (turpmāk – zemes vienība). </w:t>
      </w:r>
      <w:r w:rsidRPr="00A0260A">
        <w:rPr>
          <w:rFonts w:ascii="Arial" w:hAnsi="Arial" w:cs="Arial"/>
          <w:sz w:val="24"/>
          <w:szCs w:val="24"/>
        </w:rPr>
        <w:t>Nekustamā īpašuma valsts kadastra informācijas sistēmā zemes vienībai norādīta sekojoša eksplikācija: 0,16 ha lauksaimniecībā izmantojamā zeme. Zemes vienība nav apbūvēta, iznomāta vai kā citādi apgrūtināta.</w:t>
      </w:r>
    </w:p>
    <w:p w14:paraId="2932F6A3" w14:textId="77777777" w:rsidR="00E96E11" w:rsidRPr="00AE1FE7" w:rsidRDefault="00000000" w:rsidP="00E96E11">
      <w:pPr>
        <w:spacing w:after="0" w:line="240" w:lineRule="auto"/>
        <w:ind w:firstLine="709"/>
        <w:jc w:val="both"/>
        <w:rPr>
          <w:rFonts w:ascii="Arial" w:hAnsi="Arial" w:cs="Arial"/>
          <w:sz w:val="24"/>
          <w:szCs w:val="24"/>
        </w:rPr>
      </w:pPr>
      <w:r w:rsidRPr="00AE1FE7">
        <w:rPr>
          <w:rFonts w:ascii="Arial" w:hAnsi="Arial" w:cs="Arial"/>
          <w:sz w:val="24"/>
          <w:szCs w:val="24"/>
        </w:rPr>
        <w:t>Saskaņā ar spēkā esošā Aizputes novada teritorijas plānojumu 2012. - 2023. gadam zemes vienība atrodas lauku teritorijā (L)</w:t>
      </w:r>
      <w:r>
        <w:rPr>
          <w:rFonts w:ascii="Arial" w:hAnsi="Arial" w:cs="Arial"/>
          <w:sz w:val="24"/>
          <w:szCs w:val="24"/>
        </w:rPr>
        <w:t xml:space="preserve">, kurā LVĢMC minētā darbība nav aizliegta. </w:t>
      </w:r>
    </w:p>
    <w:p w14:paraId="232C9519" w14:textId="77777777" w:rsidR="00E96E11" w:rsidRDefault="00000000" w:rsidP="00E96E11">
      <w:pPr>
        <w:suppressAutoHyphens/>
        <w:autoSpaceDN w:val="0"/>
        <w:spacing w:after="0" w:line="240" w:lineRule="auto"/>
        <w:ind w:firstLine="720"/>
        <w:jc w:val="both"/>
        <w:textAlignment w:val="baseline"/>
        <w:rPr>
          <w:rFonts w:ascii="Arial" w:hAnsi="Arial" w:cs="Arial"/>
          <w:sz w:val="24"/>
          <w:szCs w:val="24"/>
        </w:rPr>
      </w:pPr>
      <w:r w:rsidRPr="00AE1FE7">
        <w:rPr>
          <w:rFonts w:ascii="Arial" w:hAnsi="Arial" w:cs="Arial"/>
          <w:sz w:val="24"/>
          <w:szCs w:val="24"/>
        </w:rPr>
        <w:t xml:space="preserve">Zemes vienība neatrodas kultūras pieminekļa </w:t>
      </w:r>
      <w:r>
        <w:rPr>
          <w:rFonts w:ascii="Arial" w:hAnsi="Arial" w:cs="Arial"/>
          <w:sz w:val="24"/>
          <w:szCs w:val="24"/>
        </w:rPr>
        <w:t>un</w:t>
      </w:r>
      <w:r w:rsidRPr="00AE1FE7">
        <w:rPr>
          <w:rFonts w:ascii="Arial" w:hAnsi="Arial" w:cs="Arial"/>
          <w:sz w:val="24"/>
          <w:szCs w:val="24"/>
        </w:rPr>
        <w:t xml:space="preserve"> dabas lieguma teritorijā</w:t>
      </w:r>
      <w:r>
        <w:rPr>
          <w:rFonts w:ascii="Arial" w:hAnsi="Arial" w:cs="Arial"/>
          <w:sz w:val="24"/>
          <w:szCs w:val="24"/>
        </w:rPr>
        <w:t>s</w:t>
      </w:r>
      <w:r w:rsidRPr="00AE1FE7">
        <w:rPr>
          <w:rFonts w:ascii="Arial" w:hAnsi="Arial" w:cs="Arial"/>
          <w:sz w:val="24"/>
          <w:szCs w:val="24"/>
        </w:rPr>
        <w:t>.</w:t>
      </w:r>
    </w:p>
    <w:p w14:paraId="0060974F" w14:textId="77777777" w:rsidR="00E96E11" w:rsidRDefault="00000000" w:rsidP="00E96E11">
      <w:pPr>
        <w:suppressAutoHyphens/>
        <w:autoSpaceDN w:val="0"/>
        <w:spacing w:after="0" w:line="240" w:lineRule="auto"/>
        <w:ind w:firstLine="720"/>
        <w:jc w:val="both"/>
        <w:textAlignment w:val="baseline"/>
        <w:rPr>
          <w:rFonts w:ascii="Arial" w:hAnsi="Arial" w:cs="Arial"/>
          <w:sz w:val="24"/>
          <w:szCs w:val="24"/>
        </w:rPr>
      </w:pPr>
      <w:r w:rsidRPr="002D7327">
        <w:rPr>
          <w:rFonts w:ascii="Arial" w:hAnsi="Arial" w:cs="Arial"/>
          <w:sz w:val="24"/>
          <w:szCs w:val="24"/>
        </w:rPr>
        <w:t>Civillikuma 1129.</w:t>
      </w:r>
      <w:r w:rsidRPr="002D7327">
        <w:rPr>
          <w:rFonts w:ascii="Arial" w:hAnsi="Arial" w:cs="Arial"/>
          <w:sz w:val="24"/>
          <w:szCs w:val="24"/>
          <w:vertAlign w:val="superscript"/>
        </w:rPr>
        <w:t>2</w:t>
      </w:r>
      <w:r w:rsidRPr="002D7327">
        <w:rPr>
          <w:rFonts w:ascii="Arial" w:hAnsi="Arial" w:cs="Arial"/>
          <w:sz w:val="24"/>
          <w:szCs w:val="24"/>
        </w:rPr>
        <w:t xml:space="preserve"> pants noteic, ka, piešķirot apbūves tiesību, jānoteic zemes gabals, uz kuru attiecas apbūves tiesība, noteikts apbūves tiesības termiņš, kas nedrīkst būt mazāks par desmit gadiem, kā arī maksa par apbūves tiesību un tās maksāšanas termiņi, ja apbūves </w:t>
      </w:r>
      <w:r w:rsidRPr="002D7327">
        <w:rPr>
          <w:rFonts w:ascii="Arial" w:hAnsi="Arial" w:cs="Arial"/>
          <w:sz w:val="24"/>
          <w:szCs w:val="24"/>
        </w:rPr>
        <w:lastRenderedPageBreak/>
        <w:t>tiesība piešķirta par atlīdzību. Apbūvei nepieciešamais zemes gabals tiek noteikts, ievērojot būvniecības un citu likumu prasības.</w:t>
      </w:r>
    </w:p>
    <w:p w14:paraId="14996028" w14:textId="77777777" w:rsidR="00E96E11" w:rsidRDefault="00000000" w:rsidP="00E96E11">
      <w:pPr>
        <w:suppressAutoHyphens/>
        <w:autoSpaceDN w:val="0"/>
        <w:spacing w:after="0" w:line="240" w:lineRule="auto"/>
        <w:ind w:firstLine="720"/>
        <w:jc w:val="both"/>
        <w:textAlignment w:val="baseline"/>
        <w:rPr>
          <w:rFonts w:ascii="Arial" w:hAnsi="Arial" w:cs="Arial"/>
          <w:sz w:val="24"/>
          <w:szCs w:val="24"/>
        </w:rPr>
      </w:pPr>
      <w:r w:rsidRPr="002D7327">
        <w:rPr>
          <w:rFonts w:ascii="Arial" w:hAnsi="Arial" w:cs="Arial"/>
          <w:sz w:val="24"/>
          <w:szCs w:val="24"/>
        </w:rPr>
        <w:t>Publiskas personas finanšu līdzekļu un mantas izšķērdēšanas novēršanas likuma 5.panta pirmā daļa noteic, ka publiskas personas mantu aizliegts nodot privātpersonai vai kapitālsabiedrībai bezatlīdzības lietošanā. Savukārt, 5. panta otrās daļas 5. punkts noteic, ka likuma pirmās daļas noteikumi neattiecas uz gadījumiem, ja publiska persona savu mantu nodod privātpersonai vai kapitālsabiedrībai tai deleģēto valsts pārvaldes uzdevumu pildīšanai [..].</w:t>
      </w:r>
    </w:p>
    <w:p w14:paraId="5B0AA9AF" w14:textId="77777777" w:rsidR="00E96E11" w:rsidRDefault="00000000" w:rsidP="00E96E11">
      <w:pPr>
        <w:suppressAutoHyphens/>
        <w:autoSpaceDN w:val="0"/>
        <w:spacing w:after="0" w:line="240" w:lineRule="auto"/>
        <w:ind w:firstLine="720"/>
        <w:jc w:val="both"/>
        <w:textAlignment w:val="baseline"/>
        <w:rPr>
          <w:rFonts w:ascii="Arial" w:hAnsi="Arial" w:cs="Arial"/>
          <w:sz w:val="24"/>
          <w:szCs w:val="24"/>
        </w:rPr>
      </w:pPr>
      <w:r w:rsidRPr="002D7327">
        <w:rPr>
          <w:rFonts w:ascii="Arial" w:hAnsi="Arial" w:cs="Arial"/>
          <w:sz w:val="24"/>
          <w:szCs w:val="24"/>
        </w:rPr>
        <w:t>Saskaņā ar Ministru kabineta 2018. gada 19. jūnija noteikumu Nr. 350 “Publiskas personas zemes nomas un apbūves tiesību noteikumi” 2.8. apakšpunktā noteikto šie noteikumi neattiecas uz neapbūvēta zemesgabala iznomāšanu vai neapbūvēta zemesgabala apbūves tiesību piešķiršanu citas publiskas personas iestādei vai privātpersonai publiskas funkcijas vai deleģēta valsts pārvaldes uzdevuma veikšanai, izņemot nomas maksas vai apbūves tiesību maksas aprēķināšanas kārtību.</w:t>
      </w:r>
    </w:p>
    <w:p w14:paraId="431C8DE6" w14:textId="77777777" w:rsidR="00332298" w:rsidRPr="00332298" w:rsidRDefault="00000000" w:rsidP="00332298">
      <w:pPr>
        <w:suppressAutoHyphens/>
        <w:autoSpaceDN w:val="0"/>
        <w:spacing w:after="0" w:line="240" w:lineRule="auto"/>
        <w:ind w:firstLine="720"/>
        <w:jc w:val="both"/>
        <w:textAlignment w:val="baseline"/>
        <w:rPr>
          <w:rFonts w:ascii="Arial" w:hAnsi="Arial" w:cs="Arial"/>
          <w:sz w:val="24"/>
          <w:szCs w:val="24"/>
        </w:rPr>
      </w:pPr>
      <w:r w:rsidRPr="00A0260A">
        <w:rPr>
          <w:rFonts w:ascii="Arial" w:hAnsi="Arial" w:cs="Arial"/>
          <w:sz w:val="24"/>
          <w:szCs w:val="24"/>
        </w:rPr>
        <w:t>2009.gada 1.jūlija Ministru kabineta rīkojum</w:t>
      </w:r>
      <w:r>
        <w:rPr>
          <w:rFonts w:ascii="Arial" w:hAnsi="Arial" w:cs="Arial"/>
          <w:sz w:val="24"/>
          <w:szCs w:val="24"/>
        </w:rPr>
        <w:t>a</w:t>
      </w:r>
      <w:r w:rsidRPr="00A0260A">
        <w:rPr>
          <w:rFonts w:ascii="Arial" w:hAnsi="Arial" w:cs="Arial"/>
          <w:sz w:val="24"/>
          <w:szCs w:val="24"/>
        </w:rPr>
        <w:t xml:space="preserve"> Nr.448, </w:t>
      </w:r>
      <w:r>
        <w:rPr>
          <w:rFonts w:ascii="Arial" w:hAnsi="Arial" w:cs="Arial"/>
          <w:sz w:val="24"/>
          <w:szCs w:val="24"/>
        </w:rPr>
        <w:t>“</w:t>
      </w:r>
      <w:r w:rsidRPr="00A0260A">
        <w:rPr>
          <w:rFonts w:ascii="Arial" w:hAnsi="Arial" w:cs="Arial"/>
          <w:sz w:val="24"/>
          <w:szCs w:val="24"/>
        </w:rPr>
        <w:t xml:space="preserve">Par valsts aģentūras "Latvijas Vides, ģeoloģijas un meteoroloģijas aģentūra" un Bīstamo atkritumu pārvaldības valsts aģentūras likvidāciju un valsts sabiedrības ar ierobežotu atbildību "Latvijas Vides, ģeoloģijas un meteoroloģijas centrs" dibināšanu, </w:t>
      </w:r>
      <w:r w:rsidRPr="00332298">
        <w:rPr>
          <w:rFonts w:ascii="Arial" w:hAnsi="Arial" w:cs="Arial"/>
          <w:sz w:val="24"/>
          <w:szCs w:val="24"/>
        </w:rPr>
        <w:t>4.punkt</w:t>
      </w:r>
      <w:r>
        <w:rPr>
          <w:rFonts w:ascii="Arial" w:hAnsi="Arial" w:cs="Arial"/>
          <w:sz w:val="24"/>
          <w:szCs w:val="24"/>
        </w:rPr>
        <w:t>ā noteikts,</w:t>
      </w:r>
      <w:r w:rsidRPr="00332298">
        <w:rPr>
          <w:rFonts w:ascii="Arial" w:hAnsi="Arial" w:cs="Arial"/>
          <w:sz w:val="24"/>
          <w:szCs w:val="24"/>
        </w:rPr>
        <w:t xml:space="preserve"> </w:t>
      </w:r>
      <w:r>
        <w:rPr>
          <w:rFonts w:ascii="Arial" w:hAnsi="Arial" w:cs="Arial"/>
          <w:sz w:val="24"/>
          <w:szCs w:val="24"/>
        </w:rPr>
        <w:t>s</w:t>
      </w:r>
      <w:r w:rsidRPr="00332298">
        <w:rPr>
          <w:rFonts w:ascii="Arial" w:hAnsi="Arial" w:cs="Arial"/>
          <w:sz w:val="24"/>
          <w:szCs w:val="24"/>
        </w:rPr>
        <w:t>askaņā ar likuma "Par valsts un pašvaldību kapitāla daļām un kapitālsabiedrībām" 24.panta pirmo daļu dibināt valsts sabiedrību ar ierobežotu atbildību "Latvijas Vides, ģeoloģijas un meteoroloģijas centrs" (turpmāk - kapitālsabiedrība).</w:t>
      </w:r>
    </w:p>
    <w:p w14:paraId="397C8F1D" w14:textId="77777777" w:rsidR="00332298" w:rsidRDefault="00000000" w:rsidP="00332298">
      <w:pPr>
        <w:suppressAutoHyphens/>
        <w:autoSpaceDN w:val="0"/>
        <w:spacing w:after="0" w:line="240" w:lineRule="auto"/>
        <w:ind w:firstLine="720"/>
        <w:jc w:val="both"/>
        <w:textAlignment w:val="baseline"/>
        <w:rPr>
          <w:rFonts w:ascii="Arial" w:hAnsi="Arial" w:cs="Arial"/>
          <w:sz w:val="24"/>
          <w:szCs w:val="24"/>
        </w:rPr>
      </w:pPr>
      <w:r>
        <w:rPr>
          <w:rFonts w:ascii="Arial" w:hAnsi="Arial" w:cs="Arial"/>
          <w:sz w:val="24"/>
          <w:szCs w:val="24"/>
        </w:rPr>
        <w:t xml:space="preserve">Savukārt, </w:t>
      </w:r>
      <w:r w:rsidRPr="00332298">
        <w:rPr>
          <w:rFonts w:ascii="Arial" w:hAnsi="Arial" w:cs="Arial"/>
          <w:sz w:val="24"/>
          <w:szCs w:val="24"/>
        </w:rPr>
        <w:t>5.punkts nosaka, Kapitālsabiedrības dibināšanas mērķis ir nodrošināt vides informācijas apkopošanu, uzkrāšanu un sniegšanu sabiedrībai un valsts un pašvaldību institūcijām, vides monitoringa veikšanu, zemes dzīļu resursu apzināšanu un izvērtēšanu, valstij piederošo bīstamo atkritumu apsaimniekošanas objektu apsaimniekošanu, radioaktīvo atkritumu un kodolobjektu drošu apsaimniekošanu, kā arī piedalīties valsts politikas īstenošanā ģeoloģijas, meteoroloģijas, klimatoloģijas, hidroloģijas, ūdens un gaisa kvalitātes, pārrobežu gaisa piesārņojuma ietekmes un radioaktīvo un bīstamo atkritumu apsaimniekošanas jomā.</w:t>
      </w:r>
    </w:p>
    <w:p w14:paraId="7A8B2E36" w14:textId="77777777" w:rsidR="00E27756" w:rsidRDefault="00000000" w:rsidP="00332298">
      <w:pPr>
        <w:suppressAutoHyphens/>
        <w:autoSpaceDN w:val="0"/>
        <w:spacing w:after="0" w:line="240" w:lineRule="auto"/>
        <w:ind w:firstLine="720"/>
        <w:jc w:val="both"/>
        <w:textAlignment w:val="baseline"/>
        <w:rPr>
          <w:rFonts w:ascii="Arial" w:hAnsi="Arial" w:cs="Arial"/>
          <w:sz w:val="24"/>
          <w:szCs w:val="24"/>
        </w:rPr>
      </w:pPr>
      <w:r>
        <w:rPr>
          <w:rFonts w:ascii="Arial" w:hAnsi="Arial" w:cs="Arial"/>
          <w:sz w:val="24"/>
          <w:szCs w:val="24"/>
        </w:rPr>
        <w:t xml:space="preserve">Tātad, </w:t>
      </w:r>
      <w:r w:rsidRPr="00E27756">
        <w:rPr>
          <w:rFonts w:ascii="Arial" w:hAnsi="Arial" w:cs="Arial"/>
          <w:sz w:val="24"/>
          <w:szCs w:val="24"/>
        </w:rPr>
        <w:t>VSIA LVĢMC</w:t>
      </w:r>
      <w:r>
        <w:rPr>
          <w:rFonts w:ascii="Arial" w:hAnsi="Arial" w:cs="Arial"/>
          <w:sz w:val="24"/>
          <w:szCs w:val="24"/>
        </w:rPr>
        <w:t xml:space="preserve"> ir valsts kapitālsabiedrība, kurai saskaņā ar Vides aizsardzības likumu, </w:t>
      </w:r>
      <w:r w:rsidR="00BB132F">
        <w:rPr>
          <w:rFonts w:ascii="Arial" w:hAnsi="Arial" w:cs="Arial"/>
          <w:sz w:val="24"/>
          <w:szCs w:val="24"/>
        </w:rPr>
        <w:t>M</w:t>
      </w:r>
      <w:r>
        <w:rPr>
          <w:rFonts w:ascii="Arial" w:hAnsi="Arial" w:cs="Arial"/>
          <w:sz w:val="24"/>
          <w:szCs w:val="24"/>
        </w:rPr>
        <w:t>eteoroloģijas un hidrometeoroloģijas likumu uz citiem normatīvajiem aktiem ir deleģēti publiski uzdevumi vides monitoringa meteoroloģisko un hidrometeoroloģisko novērojumu veikšanai, ģeoloģiskās informācijas uzturēšanas, kā arī sabiedrības un valsts institūciju nodrošināšanas ar vides, klimata un meteoroloģisko informāciju jomā.</w:t>
      </w:r>
    </w:p>
    <w:p w14:paraId="4878D649" w14:textId="77777777" w:rsidR="00C0189E" w:rsidRDefault="00000000" w:rsidP="00332298">
      <w:pPr>
        <w:suppressAutoHyphens/>
        <w:autoSpaceDN w:val="0"/>
        <w:spacing w:after="0" w:line="240" w:lineRule="auto"/>
        <w:ind w:firstLine="720"/>
        <w:jc w:val="both"/>
        <w:textAlignment w:val="baseline"/>
        <w:rPr>
          <w:rFonts w:ascii="Arial" w:hAnsi="Arial" w:cs="Arial"/>
          <w:sz w:val="24"/>
          <w:szCs w:val="24"/>
        </w:rPr>
      </w:pPr>
      <w:r>
        <w:rPr>
          <w:rFonts w:ascii="Arial" w:hAnsi="Arial" w:cs="Arial"/>
          <w:sz w:val="24"/>
          <w:szCs w:val="24"/>
        </w:rPr>
        <w:t xml:space="preserve">Ņemot vērā, ka apbūves tiesība tiek piešķirta deleģēta publiska uzdevuma izpildei sabiedrības interesēs, un apbūves tiesības izmantošana netiks veikta komercdarbības nolūkos, pašvaldība, ievērojot publiskas personas mantas racionālas un efektīvas izmantošanas principu, nosaka, ka apbūves tiesības maksa netiek piemērota. </w:t>
      </w:r>
    </w:p>
    <w:p w14:paraId="5EC19458" w14:textId="77777777" w:rsidR="003716C2" w:rsidRDefault="00000000" w:rsidP="00332298">
      <w:pPr>
        <w:suppressAutoHyphens/>
        <w:autoSpaceDN w:val="0"/>
        <w:spacing w:after="0" w:line="240" w:lineRule="auto"/>
        <w:ind w:firstLine="720"/>
        <w:jc w:val="both"/>
        <w:textAlignment w:val="baseline"/>
        <w:rPr>
          <w:rFonts w:ascii="Arial" w:hAnsi="Arial" w:cs="Arial"/>
          <w:sz w:val="24"/>
          <w:szCs w:val="24"/>
        </w:rPr>
      </w:pPr>
      <w:r w:rsidRPr="00BB132F">
        <w:rPr>
          <w:rFonts w:ascii="Arial" w:hAnsi="Arial" w:cs="Arial"/>
          <w:sz w:val="24"/>
          <w:szCs w:val="24"/>
        </w:rPr>
        <w:t xml:space="preserve">2026.gada </w:t>
      </w:r>
      <w:r w:rsidR="00BB132F" w:rsidRPr="00BB132F">
        <w:rPr>
          <w:rFonts w:ascii="Arial" w:hAnsi="Arial" w:cs="Arial"/>
          <w:sz w:val="24"/>
          <w:szCs w:val="24"/>
        </w:rPr>
        <w:t>17.</w:t>
      </w:r>
      <w:r w:rsidRPr="00BB132F">
        <w:rPr>
          <w:rFonts w:ascii="Arial" w:hAnsi="Arial" w:cs="Arial"/>
          <w:sz w:val="24"/>
          <w:szCs w:val="24"/>
        </w:rPr>
        <w:t xml:space="preserve"> februārī, saņemts VSIA LVĢMC apliecinājums</w:t>
      </w:r>
      <w:r w:rsidR="00BB132F" w:rsidRPr="00BB132F">
        <w:rPr>
          <w:rFonts w:ascii="Arial" w:hAnsi="Arial" w:cs="Arial"/>
          <w:sz w:val="24"/>
          <w:szCs w:val="24"/>
        </w:rPr>
        <w:t xml:space="preserve"> Nr. 1-2/185 (reģ. ar Nr.NĪP/2026/1.10/648-S)</w:t>
      </w:r>
      <w:r w:rsidRPr="00BB132F">
        <w:rPr>
          <w:rFonts w:ascii="Arial" w:hAnsi="Arial" w:cs="Arial"/>
          <w:sz w:val="24"/>
          <w:szCs w:val="24"/>
        </w:rPr>
        <w:t>, ka zemes vienība “Tiesnešu meteo”, Kalvenes</w:t>
      </w:r>
      <w:r w:rsidRPr="003716C2">
        <w:rPr>
          <w:rFonts w:ascii="Arial" w:hAnsi="Arial" w:cs="Arial"/>
          <w:sz w:val="24"/>
          <w:szCs w:val="24"/>
        </w:rPr>
        <w:t xml:space="preserve"> pagasts, ar kadastra apzīmējumu 64660050392  apbūves tiesības netiks izmantotas komercdarbības veikšanai. Meto dati, kas iegūti meteostacijā ir izmantojami Valsts deleģējuma funkciju nodrošināšanai.  </w:t>
      </w:r>
    </w:p>
    <w:p w14:paraId="4364EE67" w14:textId="77777777" w:rsidR="00222817" w:rsidRDefault="00000000" w:rsidP="00332298">
      <w:pPr>
        <w:suppressAutoHyphens/>
        <w:autoSpaceDN w:val="0"/>
        <w:spacing w:after="0" w:line="240" w:lineRule="auto"/>
        <w:ind w:firstLine="720"/>
        <w:jc w:val="both"/>
        <w:textAlignment w:val="baseline"/>
        <w:rPr>
          <w:rFonts w:ascii="Arial" w:hAnsi="Arial" w:cs="Arial"/>
          <w:sz w:val="24"/>
          <w:szCs w:val="24"/>
        </w:rPr>
      </w:pPr>
      <w:r>
        <w:rPr>
          <w:rFonts w:ascii="Arial" w:hAnsi="Arial" w:cs="Arial"/>
          <w:sz w:val="24"/>
          <w:szCs w:val="24"/>
        </w:rPr>
        <w:t>Apbūves tiesības bezatlīdzības piešķiršana šajā gadījumā nav uzskatāma par mantas izšķērdēšanu, bet gan par publiskas funkcijas nodrošināšanas instrumentu.</w:t>
      </w:r>
    </w:p>
    <w:p w14:paraId="121AB79E" w14:textId="77777777" w:rsidR="00E96E11" w:rsidRPr="005446F4" w:rsidRDefault="00000000" w:rsidP="00E96E11">
      <w:pPr>
        <w:spacing w:after="0" w:line="240" w:lineRule="auto"/>
        <w:ind w:firstLine="720"/>
        <w:jc w:val="both"/>
        <w:rPr>
          <w:rFonts w:ascii="Arial" w:eastAsiaTheme="minorHAnsi" w:hAnsi="Arial" w:cs="Arial"/>
          <w:sz w:val="24"/>
          <w:szCs w:val="24"/>
        </w:rPr>
      </w:pPr>
      <w:r w:rsidRPr="005446F4">
        <w:rPr>
          <w:rFonts w:ascii="Arial" w:eastAsia="Times New Roman" w:hAnsi="Arial" w:cs="Arial"/>
          <w:sz w:val="24"/>
          <w:szCs w:val="24"/>
          <w:lang w:eastAsia="lv-LV"/>
        </w:rPr>
        <w:t xml:space="preserve">Pamatojoties uz iepriekš minēto un </w:t>
      </w:r>
      <w:r>
        <w:rPr>
          <w:rFonts w:ascii="Arial" w:eastAsia="Times New Roman" w:hAnsi="Arial" w:cs="Arial"/>
          <w:sz w:val="24"/>
          <w:szCs w:val="24"/>
          <w:lang w:eastAsia="lv-LV"/>
        </w:rPr>
        <w:t xml:space="preserve">Civillikuma </w:t>
      </w:r>
      <w:r w:rsidRPr="0035480B">
        <w:rPr>
          <w:rFonts w:ascii="Arial" w:eastAsia="Times New Roman" w:hAnsi="Arial" w:cs="Arial"/>
          <w:sz w:val="24"/>
          <w:szCs w:val="24"/>
          <w:lang w:eastAsia="lv-LV"/>
        </w:rPr>
        <w:t>1129</w:t>
      </w:r>
      <w:r>
        <w:rPr>
          <w:rFonts w:ascii="Arial" w:eastAsia="Times New Roman" w:hAnsi="Arial" w:cs="Arial"/>
          <w:sz w:val="24"/>
          <w:szCs w:val="24"/>
          <w:lang w:eastAsia="lv-LV"/>
        </w:rPr>
        <w:t>.</w:t>
      </w:r>
      <w:r w:rsidRPr="0035480B">
        <w:rPr>
          <w:rFonts w:ascii="Arial" w:eastAsia="Times New Roman" w:hAnsi="Arial" w:cs="Arial"/>
          <w:sz w:val="24"/>
          <w:szCs w:val="24"/>
          <w:vertAlign w:val="superscript"/>
          <w:lang w:eastAsia="lv-LV"/>
        </w:rPr>
        <w:t>2</w:t>
      </w:r>
      <w:r>
        <w:rPr>
          <w:rFonts w:ascii="Arial" w:eastAsia="Times New Roman" w:hAnsi="Arial" w:cs="Arial"/>
          <w:sz w:val="24"/>
          <w:szCs w:val="24"/>
          <w:lang w:eastAsia="lv-LV"/>
        </w:rPr>
        <w:t xml:space="preserve"> pantu </w:t>
      </w:r>
      <w:r w:rsidRPr="0035480B">
        <w:rPr>
          <w:rFonts w:ascii="Arial" w:eastAsia="Times New Roman" w:hAnsi="Arial" w:cs="Arial"/>
          <w:bCs/>
          <w:sz w:val="24"/>
          <w:szCs w:val="24"/>
          <w:lang w:eastAsia="lv-LV"/>
        </w:rPr>
        <w:t>Pašvaldību</w:t>
      </w:r>
      <w:r w:rsidRPr="005446F4">
        <w:rPr>
          <w:rFonts w:ascii="Arial" w:eastAsia="Times New Roman" w:hAnsi="Arial" w:cs="Arial"/>
          <w:bCs/>
          <w:sz w:val="24"/>
          <w:szCs w:val="24"/>
          <w:lang w:eastAsia="lv-LV"/>
        </w:rPr>
        <w:t xml:space="preserve"> likuma 10.</w:t>
      </w:r>
      <w:r>
        <w:rPr>
          <w:rFonts w:ascii="Arial" w:eastAsia="Times New Roman" w:hAnsi="Arial" w:cs="Arial"/>
          <w:bCs/>
          <w:sz w:val="24"/>
          <w:szCs w:val="24"/>
          <w:lang w:eastAsia="lv-LV"/>
        </w:rPr>
        <w:t> </w:t>
      </w:r>
      <w:r w:rsidRPr="005446F4">
        <w:rPr>
          <w:rFonts w:ascii="Arial" w:eastAsia="Times New Roman" w:hAnsi="Arial" w:cs="Arial"/>
          <w:bCs/>
          <w:sz w:val="24"/>
          <w:szCs w:val="24"/>
          <w:lang w:eastAsia="lv-LV"/>
        </w:rPr>
        <w:t>panta pirm</w:t>
      </w:r>
      <w:r>
        <w:rPr>
          <w:rFonts w:ascii="Arial" w:eastAsia="Times New Roman" w:hAnsi="Arial" w:cs="Arial"/>
          <w:bCs/>
          <w:sz w:val="24"/>
          <w:szCs w:val="24"/>
          <w:lang w:eastAsia="lv-LV"/>
        </w:rPr>
        <w:t>ās</w:t>
      </w:r>
      <w:r w:rsidRPr="005446F4">
        <w:rPr>
          <w:rFonts w:ascii="Arial" w:eastAsia="Times New Roman" w:hAnsi="Arial" w:cs="Arial"/>
          <w:bCs/>
          <w:sz w:val="24"/>
          <w:szCs w:val="24"/>
          <w:lang w:eastAsia="lv-LV"/>
        </w:rPr>
        <w:t xml:space="preserve"> daļ</w:t>
      </w:r>
      <w:r>
        <w:rPr>
          <w:rFonts w:ascii="Arial" w:eastAsia="Times New Roman" w:hAnsi="Arial" w:cs="Arial"/>
          <w:bCs/>
          <w:sz w:val="24"/>
          <w:szCs w:val="24"/>
          <w:lang w:eastAsia="lv-LV"/>
        </w:rPr>
        <w:t>as 16.punktu,</w:t>
      </w:r>
      <w:r w:rsidRPr="005446F4">
        <w:rPr>
          <w:rFonts w:ascii="Arial" w:eastAsia="Times New Roman" w:hAnsi="Arial" w:cs="Arial"/>
          <w:sz w:val="24"/>
          <w:szCs w:val="24"/>
          <w:lang w:eastAsia="lv-LV"/>
        </w:rPr>
        <w:t xml:space="preserve"> </w:t>
      </w:r>
      <w:r w:rsidRPr="005446F4">
        <w:rPr>
          <w:rFonts w:ascii="Arial" w:hAnsi="Arial" w:cs="Arial"/>
          <w:sz w:val="24"/>
          <w:szCs w:val="24"/>
          <w:shd w:val="clear" w:color="auto" w:fill="FFFFFF"/>
        </w:rPr>
        <w:t xml:space="preserve">Publiskas personas finanšu līdzekļu un mantas izšķērdēšanas novēršanas likuma </w:t>
      </w:r>
      <w:r>
        <w:rPr>
          <w:rFonts w:ascii="Arial" w:hAnsi="Arial" w:cs="Arial"/>
          <w:sz w:val="24"/>
          <w:szCs w:val="24"/>
          <w:shd w:val="clear" w:color="auto" w:fill="FFFFFF"/>
        </w:rPr>
        <w:t>5.panta otrās daļas 5.punktu, un 6.</w:t>
      </w:r>
      <w:r>
        <w:rPr>
          <w:rFonts w:ascii="Arial" w:hAnsi="Arial" w:cs="Arial"/>
          <w:sz w:val="24"/>
          <w:szCs w:val="24"/>
          <w:shd w:val="clear" w:color="auto" w:fill="FFFFFF"/>
          <w:vertAlign w:val="superscript"/>
        </w:rPr>
        <w:t xml:space="preserve">5 </w:t>
      </w:r>
      <w:r>
        <w:rPr>
          <w:rFonts w:ascii="Arial" w:hAnsi="Arial" w:cs="Arial"/>
          <w:sz w:val="24"/>
          <w:szCs w:val="24"/>
          <w:shd w:val="clear" w:color="auto" w:fill="FFFFFF"/>
        </w:rPr>
        <w:t xml:space="preserve">pantu, </w:t>
      </w:r>
      <w:r w:rsidRPr="005446F4">
        <w:rPr>
          <w:rFonts w:ascii="Arial" w:hAnsi="Arial" w:cs="Arial"/>
          <w:sz w:val="24"/>
          <w:szCs w:val="24"/>
        </w:rPr>
        <w:t>un atbilstoši Tautsaimniecības komitejas 2026. gada 10. februāra sēdes atzinumam,</w:t>
      </w:r>
    </w:p>
    <w:bookmarkEnd w:id="1"/>
    <w:p w14:paraId="2602E5D7" w14:textId="77777777" w:rsidR="00E96E11" w:rsidRPr="004D1AC9" w:rsidRDefault="00000000" w:rsidP="00E96E11">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sz w:val="24"/>
          <w:szCs w:val="24"/>
        </w:rPr>
      </w:pPr>
      <w:r w:rsidRPr="004D1AC9">
        <w:rPr>
          <w:rFonts w:ascii="Arial" w:hAnsi="Arial" w:cs="Arial"/>
          <w:b/>
          <w:sz w:val="24"/>
          <w:szCs w:val="24"/>
        </w:rPr>
        <w:lastRenderedPageBreak/>
        <w:t>Dienvidkurzemes novada pašvaldības dome</w:t>
      </w:r>
      <w:r w:rsidRPr="004D1AC9">
        <w:rPr>
          <w:rFonts w:ascii="Arial" w:hAnsi="Arial" w:cs="Arial"/>
          <w:sz w:val="24"/>
          <w:szCs w:val="24"/>
        </w:rPr>
        <w:t xml:space="preserve"> </w:t>
      </w:r>
      <w:r w:rsidRPr="004D1AC9">
        <w:rPr>
          <w:rFonts w:ascii="Arial" w:hAnsi="Arial" w:cs="Arial"/>
          <w:b/>
          <w:sz w:val="24"/>
          <w:szCs w:val="24"/>
        </w:rPr>
        <w:t>NOLEMJ:</w:t>
      </w:r>
    </w:p>
    <w:p w14:paraId="583840D8" w14:textId="77777777" w:rsidR="00E96E11" w:rsidRPr="00AE1FE7" w:rsidRDefault="00000000" w:rsidP="00E96E11">
      <w:pPr>
        <w:pStyle w:val="Paraststmeklis"/>
        <w:numPr>
          <w:ilvl w:val="0"/>
          <w:numId w:val="6"/>
        </w:numPr>
        <w:spacing w:before="0" w:beforeAutospacing="0" w:after="0" w:afterAutospacing="0"/>
        <w:ind w:left="1080"/>
        <w:jc w:val="both"/>
        <w:rPr>
          <w:rFonts w:ascii="Arial" w:hAnsi="Arial" w:cs="Arial"/>
        </w:rPr>
      </w:pPr>
      <w:r w:rsidRPr="00703EED">
        <w:rPr>
          <w:rFonts w:ascii="Arial" w:hAnsi="Arial" w:cs="Arial"/>
          <w:b/>
          <w:bCs/>
        </w:rPr>
        <w:t>Piešķirt</w:t>
      </w:r>
      <w:r>
        <w:rPr>
          <w:rFonts w:ascii="Arial" w:hAnsi="Arial" w:cs="Arial"/>
        </w:rPr>
        <w:t xml:space="preserve"> </w:t>
      </w:r>
      <w:r w:rsidRPr="00F16C8E">
        <w:rPr>
          <w:rFonts w:ascii="Arial" w:hAnsi="Arial" w:cs="Arial"/>
        </w:rPr>
        <w:t>Valsts sabiedrība</w:t>
      </w:r>
      <w:r>
        <w:rPr>
          <w:rFonts w:ascii="Arial" w:hAnsi="Arial" w:cs="Arial"/>
        </w:rPr>
        <w:t>i</w:t>
      </w:r>
      <w:r w:rsidRPr="00F16C8E">
        <w:rPr>
          <w:rFonts w:ascii="Arial" w:hAnsi="Arial" w:cs="Arial"/>
        </w:rPr>
        <w:t xml:space="preserve"> ar ierobežotu atbildību “Latvijas Vides, ģeoloģijas un meteoroloģijas centrs”, reģistrācijas Nr. 50103237791</w:t>
      </w:r>
      <w:r>
        <w:rPr>
          <w:rFonts w:ascii="Arial" w:hAnsi="Arial" w:cs="Arial"/>
        </w:rPr>
        <w:t xml:space="preserve">, bezatlīdzības lietošanā ar apbūves tiesību zemes vienību </w:t>
      </w:r>
      <w:r w:rsidRPr="00F16C8E">
        <w:rPr>
          <w:rFonts w:ascii="Arial" w:hAnsi="Arial" w:cs="Arial"/>
        </w:rPr>
        <w:t xml:space="preserve">“Tiesnešu meteo”, kadastra </w:t>
      </w:r>
      <w:r>
        <w:rPr>
          <w:rFonts w:ascii="Arial" w:hAnsi="Arial" w:cs="Arial"/>
        </w:rPr>
        <w:t>apzīmējums</w:t>
      </w:r>
      <w:r w:rsidRPr="00F16C8E">
        <w:rPr>
          <w:rFonts w:ascii="Arial" w:hAnsi="Arial" w:cs="Arial"/>
        </w:rPr>
        <w:t xml:space="preserve"> 6466005039</w:t>
      </w:r>
      <w:r>
        <w:rPr>
          <w:rFonts w:ascii="Arial" w:hAnsi="Arial" w:cs="Arial"/>
        </w:rPr>
        <w:t>2</w:t>
      </w:r>
      <w:r w:rsidRPr="00F16C8E">
        <w:rPr>
          <w:rFonts w:ascii="Arial" w:hAnsi="Arial" w:cs="Arial"/>
        </w:rPr>
        <w:t>, Kalvenes pagasts</w:t>
      </w:r>
      <w:r>
        <w:rPr>
          <w:rFonts w:ascii="Arial" w:hAnsi="Arial" w:cs="Arial"/>
        </w:rPr>
        <w:t xml:space="preserve">, 0,16 ha platībā (pielikums Nr.1),  </w:t>
      </w:r>
      <w:r w:rsidRPr="00F16C8E">
        <w:rPr>
          <w:rFonts w:ascii="Arial" w:hAnsi="Arial" w:cs="Arial"/>
        </w:rPr>
        <w:t>nedzīvojamās būves – meteoroloģisk</w:t>
      </w:r>
      <w:r>
        <w:rPr>
          <w:rFonts w:ascii="Arial" w:hAnsi="Arial" w:cs="Arial"/>
        </w:rPr>
        <w:t>ās</w:t>
      </w:r>
      <w:r w:rsidRPr="00F16C8E">
        <w:rPr>
          <w:rFonts w:ascii="Arial" w:hAnsi="Arial" w:cs="Arial"/>
        </w:rPr>
        <w:t xml:space="preserve"> novērojumu stacijas un ar to saistītās vides monitoringa infrastruktūras izbūve</w:t>
      </w:r>
      <w:r>
        <w:rPr>
          <w:rFonts w:ascii="Arial" w:hAnsi="Arial" w:cs="Arial"/>
        </w:rPr>
        <w:t>i</w:t>
      </w:r>
      <w:r w:rsidRPr="00F16C8E">
        <w:rPr>
          <w:rFonts w:ascii="Arial" w:hAnsi="Arial" w:cs="Arial"/>
        </w:rPr>
        <w:t>, uzturēšana</w:t>
      </w:r>
      <w:r>
        <w:rPr>
          <w:rFonts w:ascii="Arial" w:hAnsi="Arial" w:cs="Arial"/>
        </w:rPr>
        <w:t>i</w:t>
      </w:r>
      <w:r w:rsidRPr="00F16C8E">
        <w:rPr>
          <w:rFonts w:ascii="Arial" w:hAnsi="Arial" w:cs="Arial"/>
        </w:rPr>
        <w:t xml:space="preserve"> un ekspluatācija</w:t>
      </w:r>
      <w:r>
        <w:rPr>
          <w:rFonts w:ascii="Arial" w:hAnsi="Arial" w:cs="Arial"/>
        </w:rPr>
        <w:t>i, noslēdzot par to apbūves tiesību līgumu uz 10 gadiem, ar tiesībām līgumu pagarināt.</w:t>
      </w:r>
    </w:p>
    <w:p w14:paraId="011C9336" w14:textId="77777777" w:rsidR="00E96E11" w:rsidRPr="00AE1FE7" w:rsidRDefault="00000000" w:rsidP="00E96E11">
      <w:pPr>
        <w:pStyle w:val="Paraststmeklis"/>
        <w:numPr>
          <w:ilvl w:val="0"/>
          <w:numId w:val="6"/>
        </w:numPr>
        <w:spacing w:before="0" w:beforeAutospacing="0" w:after="0" w:afterAutospacing="0"/>
        <w:ind w:left="1080"/>
        <w:jc w:val="both"/>
        <w:rPr>
          <w:rFonts w:ascii="Arial" w:hAnsi="Arial" w:cs="Arial"/>
        </w:rPr>
      </w:pPr>
      <w:r w:rsidRPr="00703EED">
        <w:rPr>
          <w:rFonts w:ascii="Arial" w:hAnsi="Arial" w:cs="Arial"/>
          <w:b/>
          <w:bCs/>
        </w:rPr>
        <w:t>Apstiprināt</w:t>
      </w:r>
      <w:r w:rsidRPr="00AE1FE7">
        <w:rPr>
          <w:rFonts w:ascii="Arial" w:hAnsi="Arial" w:cs="Arial"/>
        </w:rPr>
        <w:t xml:space="preserve"> </w:t>
      </w:r>
      <w:r>
        <w:rPr>
          <w:rFonts w:ascii="Arial" w:hAnsi="Arial" w:cs="Arial"/>
        </w:rPr>
        <w:t xml:space="preserve">apbūves tiesību </w:t>
      </w:r>
      <w:r w:rsidRPr="00AE1FE7">
        <w:rPr>
          <w:rFonts w:ascii="Arial" w:hAnsi="Arial" w:cs="Arial"/>
        </w:rPr>
        <w:t xml:space="preserve">līguma projektu (pielikums Nr. </w:t>
      </w:r>
      <w:r>
        <w:rPr>
          <w:rFonts w:ascii="Arial" w:hAnsi="Arial" w:cs="Arial"/>
        </w:rPr>
        <w:t>2</w:t>
      </w:r>
      <w:r w:rsidRPr="00AE1FE7">
        <w:rPr>
          <w:rFonts w:ascii="Arial" w:hAnsi="Arial" w:cs="Arial"/>
        </w:rPr>
        <w:t>).</w:t>
      </w:r>
    </w:p>
    <w:p w14:paraId="404831F2" w14:textId="77777777" w:rsidR="00E96E11" w:rsidRDefault="00000000" w:rsidP="00E96E11">
      <w:pPr>
        <w:pStyle w:val="Paraststmeklis"/>
        <w:numPr>
          <w:ilvl w:val="0"/>
          <w:numId w:val="6"/>
        </w:numPr>
        <w:spacing w:before="0" w:beforeAutospacing="0" w:after="0" w:afterAutospacing="0"/>
        <w:ind w:left="1080"/>
        <w:jc w:val="both"/>
        <w:rPr>
          <w:rFonts w:ascii="Arial" w:hAnsi="Arial" w:cs="Arial"/>
        </w:rPr>
      </w:pPr>
      <w:r w:rsidRPr="00267131">
        <w:rPr>
          <w:rFonts w:ascii="Arial" w:hAnsi="Arial" w:cs="Arial"/>
        </w:rPr>
        <w:t>Dienvidkurzemes novada Nekustamā īpašuma pārvaldes Nekustamā īpašuma nodaļas Nekustamā īpašuma speciālists Kalvenes pagastā atbild par lēmuma izpildi daļā par apbūves tiesības līguma slēgšanu.</w:t>
      </w:r>
    </w:p>
    <w:p w14:paraId="2CB0D4A7" w14:textId="77777777" w:rsidR="00E96E11" w:rsidRDefault="00000000" w:rsidP="00E96E11">
      <w:pPr>
        <w:pStyle w:val="Paraststmeklis"/>
        <w:numPr>
          <w:ilvl w:val="0"/>
          <w:numId w:val="6"/>
        </w:numPr>
        <w:spacing w:before="0" w:beforeAutospacing="0" w:after="0" w:afterAutospacing="0"/>
        <w:ind w:left="1080"/>
        <w:jc w:val="both"/>
        <w:rPr>
          <w:rFonts w:ascii="Arial" w:hAnsi="Arial" w:cs="Arial"/>
        </w:rPr>
      </w:pPr>
      <w:r>
        <w:rPr>
          <w:rFonts w:ascii="Arial" w:hAnsi="Arial" w:cs="Arial"/>
        </w:rPr>
        <w:t>Lēmums saskaņā ar Administratīvā procesa likuma 70.panta pirmo daļu un Paziņošanas likuma 9.panta otro daļu stājas spēkā ar brīdi, kad tas paziņots adresātam, bet, kas sūtīts par elektronisko pastu, uzskatāms par paziņotu otrajā darba dienā pēc tā nosūtīšanas.</w:t>
      </w:r>
    </w:p>
    <w:p w14:paraId="16DAD167" w14:textId="77777777" w:rsidR="00E96E11" w:rsidRPr="00CA5CE2" w:rsidRDefault="00000000" w:rsidP="00E96E11">
      <w:pPr>
        <w:pStyle w:val="Paraststmeklis"/>
        <w:numPr>
          <w:ilvl w:val="0"/>
          <w:numId w:val="6"/>
        </w:numPr>
        <w:spacing w:before="0" w:beforeAutospacing="0" w:after="0" w:afterAutospacing="0"/>
        <w:ind w:left="1080" w:hanging="425"/>
        <w:jc w:val="both"/>
        <w:rPr>
          <w:rFonts w:ascii="Arial" w:hAnsi="Arial" w:cs="Arial"/>
        </w:rPr>
      </w:pPr>
      <w:r w:rsidRPr="00CA5CE2">
        <w:rPr>
          <w:rFonts w:ascii="Arial" w:hAnsi="Arial" w:cs="Arial"/>
        </w:rPr>
        <w:t>Lēmumu saskaņā ar Administratīvajā procesa likuma 79.panta pirmo daļu un 189.panta pirmo daļu var pārsūdzēt viena mēneša laikā no tā spēkā stāšanās dienas Administratīvās rajona tiesas attiecīgajā tiesu namā pēc pieteicēja adreses (fiziskā persona – pēc deklarētās dzīvesvieta adreses vai nekustamā īpašuma atrašanās vietas, juridiska persona – pēc juridiskās adreses).</w:t>
      </w:r>
    </w:p>
    <w:p w14:paraId="63A021E0" w14:textId="77777777" w:rsidR="00E96E11" w:rsidRPr="00267131" w:rsidRDefault="00000000" w:rsidP="00E96E11">
      <w:pPr>
        <w:pStyle w:val="Paraststmeklis"/>
        <w:numPr>
          <w:ilvl w:val="0"/>
          <w:numId w:val="6"/>
        </w:numPr>
        <w:spacing w:before="0" w:beforeAutospacing="0" w:after="0" w:afterAutospacing="0"/>
        <w:ind w:left="1080"/>
        <w:jc w:val="both"/>
        <w:rPr>
          <w:rFonts w:ascii="Arial" w:hAnsi="Arial" w:cs="Arial"/>
        </w:rPr>
      </w:pPr>
      <w:r w:rsidRPr="00703EED">
        <w:rPr>
          <w:rFonts w:ascii="Arial" w:hAnsi="Arial" w:cs="Arial"/>
          <w:b/>
          <w:bCs/>
        </w:rPr>
        <w:t>Kontroli</w:t>
      </w:r>
      <w:r w:rsidRPr="00267131">
        <w:rPr>
          <w:rFonts w:ascii="Arial" w:hAnsi="Arial" w:cs="Arial"/>
        </w:rPr>
        <w:t xml:space="preserve"> par lēmuma izpildi uzdot </w:t>
      </w:r>
      <w:r>
        <w:rPr>
          <w:rFonts w:ascii="Arial" w:hAnsi="Arial" w:cs="Arial"/>
        </w:rPr>
        <w:t xml:space="preserve">Dienvidkurzemes novada </w:t>
      </w:r>
      <w:r w:rsidRPr="00267131">
        <w:rPr>
          <w:rFonts w:ascii="Arial" w:hAnsi="Arial" w:cs="Arial"/>
        </w:rPr>
        <w:t>Nekustamā īpašuma pārvaldes vadītājam.</w:t>
      </w:r>
    </w:p>
    <w:p w14:paraId="114076D4" w14:textId="77777777" w:rsidR="00E96E11" w:rsidRDefault="00E96E11" w:rsidP="00E96E11">
      <w:pPr>
        <w:pStyle w:val="Paraststmeklis"/>
        <w:spacing w:before="0" w:beforeAutospacing="0" w:after="0" w:afterAutospacing="0"/>
        <w:rPr>
          <w:rFonts w:ascii="Arial" w:hAnsi="Arial" w:cs="Arial"/>
        </w:rPr>
      </w:pPr>
    </w:p>
    <w:p w14:paraId="711B5E6E" w14:textId="77777777" w:rsidR="00E96E11" w:rsidRDefault="00E96E11" w:rsidP="00E96E11">
      <w:pPr>
        <w:pStyle w:val="Paraststmeklis"/>
        <w:spacing w:before="0" w:beforeAutospacing="0" w:after="0" w:afterAutospacing="0"/>
        <w:rPr>
          <w:rFonts w:ascii="Arial" w:hAnsi="Arial" w:cs="Arial"/>
        </w:rPr>
      </w:pPr>
    </w:p>
    <w:p w14:paraId="4202A3BD" w14:textId="77777777" w:rsidR="00E96E11" w:rsidRDefault="00000000" w:rsidP="00E96E11">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7A505436" w14:textId="77777777" w:rsidR="00E96E11" w:rsidRDefault="00E96E11" w:rsidP="00E96E11">
      <w:pPr>
        <w:spacing w:after="0" w:line="240" w:lineRule="auto"/>
        <w:jc w:val="both"/>
        <w:rPr>
          <w:rFonts w:ascii="Arial" w:hAnsi="Arial" w:cs="Arial"/>
          <w:sz w:val="24"/>
          <w:szCs w:val="24"/>
        </w:rPr>
      </w:pPr>
    </w:p>
    <w:p w14:paraId="76BB918D" w14:textId="77777777" w:rsidR="00E96E11" w:rsidRDefault="00E96E11" w:rsidP="00E96E11">
      <w:pPr>
        <w:spacing w:after="0" w:line="240" w:lineRule="auto"/>
        <w:jc w:val="both"/>
        <w:rPr>
          <w:rFonts w:ascii="Arial" w:hAnsi="Arial" w:cs="Arial"/>
          <w:sz w:val="24"/>
          <w:szCs w:val="24"/>
        </w:rPr>
      </w:pPr>
    </w:p>
    <w:p w14:paraId="14CBCAD5" w14:textId="77777777" w:rsidR="00E96E11" w:rsidRDefault="00000000" w:rsidP="00E96E11">
      <w:pPr>
        <w:spacing w:after="0" w:line="240" w:lineRule="auto"/>
        <w:jc w:val="both"/>
        <w:rPr>
          <w:rFonts w:ascii="Arial" w:hAnsi="Arial" w:cs="Arial"/>
          <w:sz w:val="20"/>
          <w:szCs w:val="20"/>
        </w:rPr>
      </w:pPr>
      <w:r>
        <w:rPr>
          <w:rFonts w:ascii="Arial" w:hAnsi="Arial" w:cs="Arial"/>
        </w:rPr>
        <w:t>Lēmums nosūtāms:</w:t>
      </w:r>
    </w:p>
    <w:p w14:paraId="6931038D" w14:textId="77777777" w:rsidR="00E96E11" w:rsidRDefault="00000000" w:rsidP="00E96E11">
      <w:pPr>
        <w:tabs>
          <w:tab w:val="left" w:pos="2775"/>
        </w:tabs>
        <w:spacing w:after="0" w:line="240" w:lineRule="auto"/>
        <w:ind w:left="360"/>
        <w:rPr>
          <w:rFonts w:ascii="Arial" w:hAnsi="Arial" w:cs="Arial"/>
          <w:iCs/>
          <w:color w:val="000000" w:themeColor="text1"/>
        </w:rPr>
      </w:pPr>
      <w:r w:rsidRPr="00CA5CE2">
        <w:rPr>
          <w:rFonts w:ascii="Arial" w:hAnsi="Arial" w:cs="Arial"/>
          <w:iCs/>
          <w:color w:val="000000" w:themeColor="text1"/>
        </w:rPr>
        <w:t>Valsts sabiedrība</w:t>
      </w:r>
      <w:r>
        <w:rPr>
          <w:rFonts w:ascii="Arial" w:hAnsi="Arial" w:cs="Arial"/>
          <w:iCs/>
          <w:color w:val="000000" w:themeColor="text1"/>
        </w:rPr>
        <w:t>i</w:t>
      </w:r>
      <w:r w:rsidRPr="00CA5CE2">
        <w:rPr>
          <w:rFonts w:ascii="Arial" w:hAnsi="Arial" w:cs="Arial"/>
          <w:iCs/>
          <w:color w:val="000000" w:themeColor="text1"/>
        </w:rPr>
        <w:t xml:space="preserve"> ar ierobežotu atbildību “Latvijas Vides, ģeoloģijas un meteoroloģijas centrs”</w:t>
      </w:r>
      <w:r>
        <w:rPr>
          <w:rFonts w:ascii="Arial" w:hAnsi="Arial" w:cs="Arial"/>
          <w:iCs/>
          <w:color w:val="000000" w:themeColor="text1"/>
        </w:rPr>
        <w:t>;</w:t>
      </w:r>
    </w:p>
    <w:p w14:paraId="18621E94" w14:textId="77777777" w:rsidR="00E96E11" w:rsidRPr="00A342BF" w:rsidRDefault="00000000" w:rsidP="00E96E11">
      <w:pPr>
        <w:tabs>
          <w:tab w:val="left" w:pos="2775"/>
        </w:tabs>
        <w:spacing w:after="0" w:line="240" w:lineRule="auto"/>
        <w:ind w:left="360"/>
        <w:rPr>
          <w:rFonts w:ascii="Arial" w:hAnsi="Arial" w:cs="Arial"/>
          <w:iCs/>
          <w:color w:val="000000" w:themeColor="text1"/>
          <w:lang w:eastAsia="lv-LV"/>
        </w:rPr>
      </w:pPr>
      <w:r w:rsidRPr="00A342BF">
        <w:rPr>
          <w:rFonts w:ascii="Arial" w:hAnsi="Arial" w:cs="Arial"/>
          <w:iCs/>
          <w:color w:val="000000" w:themeColor="text1"/>
        </w:rPr>
        <w:t>Kazdangas un Kalvenes pagastu apvienības pārvaldes vadītājam Jānim Tīmanim</w:t>
      </w:r>
      <w:r>
        <w:rPr>
          <w:rFonts w:ascii="Arial" w:hAnsi="Arial" w:cs="Arial"/>
          <w:iCs/>
          <w:color w:val="000000" w:themeColor="text1"/>
        </w:rPr>
        <w:t>;</w:t>
      </w:r>
    </w:p>
    <w:p w14:paraId="073BCBE4" w14:textId="77777777" w:rsidR="00E96E11" w:rsidRPr="00A342BF" w:rsidRDefault="00000000" w:rsidP="00E96E11">
      <w:pPr>
        <w:tabs>
          <w:tab w:val="left" w:pos="2775"/>
        </w:tabs>
        <w:spacing w:after="0" w:line="240" w:lineRule="auto"/>
        <w:ind w:left="360"/>
        <w:rPr>
          <w:rFonts w:ascii="Arial" w:hAnsi="Arial" w:cs="Arial"/>
          <w:iCs/>
          <w:color w:val="000000" w:themeColor="text1"/>
          <w:lang w:eastAsia="lv-LV"/>
        </w:rPr>
      </w:pPr>
      <w:r w:rsidRPr="00A342BF">
        <w:rPr>
          <w:rFonts w:ascii="Arial" w:hAnsi="Arial" w:cs="Arial"/>
          <w:iCs/>
          <w:color w:val="000000" w:themeColor="text1"/>
          <w:lang w:eastAsia="lv-LV"/>
        </w:rPr>
        <w:t>Nekustamā īpašuma pārvaldes nekustamā īpašuma speciālistei Elzai Fišmeisterei</w:t>
      </w:r>
      <w:r>
        <w:rPr>
          <w:rFonts w:ascii="Arial" w:hAnsi="Arial" w:cs="Arial"/>
          <w:iCs/>
          <w:color w:val="000000" w:themeColor="text1"/>
          <w:lang w:eastAsia="lv-LV"/>
        </w:rPr>
        <w:t>.</w:t>
      </w:r>
    </w:p>
    <w:p w14:paraId="1C099F2E" w14:textId="77777777" w:rsidR="003D15B4" w:rsidRPr="00A342BF" w:rsidRDefault="003D15B4" w:rsidP="00E96E11">
      <w:pPr>
        <w:spacing w:after="0" w:line="240" w:lineRule="auto"/>
        <w:jc w:val="center"/>
        <w:rPr>
          <w:rFonts w:ascii="Arial" w:hAnsi="Arial" w:cs="Arial"/>
          <w:iCs/>
          <w:color w:val="000000" w:themeColor="text1"/>
          <w:lang w:eastAsia="lv-LV"/>
        </w:rPr>
      </w:pPr>
    </w:p>
    <w:sectPr w:rsidR="003D15B4" w:rsidRPr="00A342BF" w:rsidSect="00CD7131">
      <w:type w:val="continuous"/>
      <w:pgSz w:w="12240" w:h="15840"/>
      <w:pgMar w:top="1138" w:right="850" w:bottom="1138" w:left="1699"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C0ADA" w14:textId="77777777" w:rsidR="00E079CF" w:rsidRDefault="00E079CF">
      <w:pPr>
        <w:spacing w:after="0" w:line="240" w:lineRule="auto"/>
      </w:pPr>
      <w:r>
        <w:separator/>
      </w:r>
    </w:p>
  </w:endnote>
  <w:endnote w:type="continuationSeparator" w:id="0">
    <w:p w14:paraId="54DF6AA2" w14:textId="77777777" w:rsidR="00E079CF" w:rsidRDefault="00E07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503EE" w14:textId="77777777" w:rsidR="00E079CF" w:rsidRDefault="00E079CF">
      <w:pPr>
        <w:spacing w:after="0" w:line="240" w:lineRule="auto"/>
      </w:pPr>
      <w:r>
        <w:separator/>
      </w:r>
    </w:p>
  </w:footnote>
  <w:footnote w:type="continuationSeparator" w:id="0">
    <w:p w14:paraId="634F3FDA" w14:textId="77777777" w:rsidR="00E079CF" w:rsidRDefault="00E07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A25CE" w14:paraId="1BBCEEAB" w14:textId="77777777" w:rsidTr="006716BF">
      <w:tc>
        <w:tcPr>
          <w:tcW w:w="9180" w:type="dxa"/>
          <w:tcBorders>
            <w:top w:val="nil"/>
            <w:left w:val="nil"/>
            <w:bottom w:val="single" w:sz="4" w:space="0" w:color="auto"/>
            <w:right w:val="nil"/>
          </w:tcBorders>
          <w:hideMark/>
        </w:tcPr>
        <w:p w14:paraId="79398AFB" w14:textId="77777777" w:rsidR="005A5EAE" w:rsidRPr="005A5EAE" w:rsidRDefault="00000000"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586718B6" wp14:editId="062BD543">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2F95AA8F" w14:textId="77777777" w:rsidR="005A5EAE" w:rsidRPr="005A5EAE" w:rsidRDefault="00000000"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3A1CCADF" w14:textId="77777777" w:rsidR="005A5EAE" w:rsidRPr="005A5EAE" w:rsidRDefault="00000000" w:rsidP="005A5EAE">
    <w:pPr>
      <w:spacing w:after="0" w:line="240" w:lineRule="auto"/>
      <w:jc w:val="center"/>
      <w:rPr>
        <w:rFonts w:ascii="Arial" w:hAnsi="Arial" w:cs="Arial"/>
      </w:rPr>
    </w:pPr>
    <w:r w:rsidRPr="005A5EAE">
      <w:rPr>
        <w:rFonts w:ascii="Arial" w:hAnsi="Arial" w:cs="Arial"/>
      </w:rPr>
      <w:t xml:space="preserve">Lielā iela </w:t>
    </w:r>
    <w:r w:rsidR="00B34754">
      <w:rPr>
        <w:rFonts w:ascii="Arial" w:hAnsi="Arial" w:cs="Arial"/>
      </w:rPr>
      <w:t>54</w:t>
    </w:r>
    <w:r w:rsidRPr="005A5EAE">
      <w:rPr>
        <w:rFonts w:ascii="Arial" w:hAnsi="Arial" w:cs="Arial"/>
      </w:rPr>
      <w:t>, Grobiņa, Dienvidkurzemes novads, LV-3430, reģistrācijas Nr.90000058625,</w:t>
    </w:r>
  </w:p>
  <w:p w14:paraId="7D9FA20D" w14:textId="77777777" w:rsidR="005A5EAE" w:rsidRPr="005A5EAE" w:rsidRDefault="00000000" w:rsidP="005A5EAE">
    <w:pPr>
      <w:spacing w:after="0" w:line="240" w:lineRule="auto"/>
      <w:jc w:val="center"/>
      <w:rPr>
        <w:rFonts w:ascii="Arial" w:hAnsi="Arial" w:cs="Arial"/>
      </w:rPr>
    </w:pPr>
    <w:r w:rsidRPr="005A5EAE">
      <w:rPr>
        <w:rFonts w:ascii="Arial" w:hAnsi="Arial" w:cs="Arial"/>
      </w:rPr>
      <w:t>tālr. 63490458, e-pasts pasts@dkn.lv, www.dkn.lv</w:t>
    </w:r>
  </w:p>
  <w:p w14:paraId="7018D324" w14:textId="77777777" w:rsidR="00447B55" w:rsidRPr="00447B55" w:rsidRDefault="00447B55" w:rsidP="00447B5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4B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4A4ED7"/>
    <w:multiLevelType w:val="hybridMultilevel"/>
    <w:tmpl w:val="036E0488"/>
    <w:lvl w:ilvl="0" w:tplc="97D8D7F4">
      <w:start w:val="1"/>
      <w:numFmt w:val="decimal"/>
      <w:lvlText w:val="%1."/>
      <w:lvlJc w:val="left"/>
      <w:pPr>
        <w:ind w:left="720" w:hanging="360"/>
      </w:pPr>
      <w:rPr>
        <w:rFonts w:hint="default"/>
      </w:rPr>
    </w:lvl>
    <w:lvl w:ilvl="1" w:tplc="4A4E0A96" w:tentative="1">
      <w:start w:val="1"/>
      <w:numFmt w:val="lowerLetter"/>
      <w:lvlText w:val="%2."/>
      <w:lvlJc w:val="left"/>
      <w:pPr>
        <w:ind w:left="1440" w:hanging="360"/>
      </w:pPr>
    </w:lvl>
    <w:lvl w:ilvl="2" w:tplc="5E648614" w:tentative="1">
      <w:start w:val="1"/>
      <w:numFmt w:val="lowerRoman"/>
      <w:lvlText w:val="%3."/>
      <w:lvlJc w:val="right"/>
      <w:pPr>
        <w:ind w:left="2160" w:hanging="180"/>
      </w:pPr>
    </w:lvl>
    <w:lvl w:ilvl="3" w:tplc="400A1EF8" w:tentative="1">
      <w:start w:val="1"/>
      <w:numFmt w:val="decimal"/>
      <w:lvlText w:val="%4."/>
      <w:lvlJc w:val="left"/>
      <w:pPr>
        <w:ind w:left="2880" w:hanging="360"/>
      </w:pPr>
    </w:lvl>
    <w:lvl w:ilvl="4" w:tplc="70AE27A2" w:tentative="1">
      <w:start w:val="1"/>
      <w:numFmt w:val="lowerLetter"/>
      <w:lvlText w:val="%5."/>
      <w:lvlJc w:val="left"/>
      <w:pPr>
        <w:ind w:left="3600" w:hanging="360"/>
      </w:pPr>
    </w:lvl>
    <w:lvl w:ilvl="5" w:tplc="F36278A2" w:tentative="1">
      <w:start w:val="1"/>
      <w:numFmt w:val="lowerRoman"/>
      <w:lvlText w:val="%6."/>
      <w:lvlJc w:val="right"/>
      <w:pPr>
        <w:ind w:left="4320" w:hanging="180"/>
      </w:pPr>
    </w:lvl>
    <w:lvl w:ilvl="6" w:tplc="3EC21950" w:tentative="1">
      <w:start w:val="1"/>
      <w:numFmt w:val="decimal"/>
      <w:lvlText w:val="%7."/>
      <w:lvlJc w:val="left"/>
      <w:pPr>
        <w:ind w:left="5040" w:hanging="360"/>
      </w:pPr>
    </w:lvl>
    <w:lvl w:ilvl="7" w:tplc="8BBAC272" w:tentative="1">
      <w:start w:val="1"/>
      <w:numFmt w:val="lowerLetter"/>
      <w:lvlText w:val="%8."/>
      <w:lvlJc w:val="left"/>
      <w:pPr>
        <w:ind w:left="5760" w:hanging="360"/>
      </w:pPr>
    </w:lvl>
    <w:lvl w:ilvl="8" w:tplc="460E1C4A" w:tentative="1">
      <w:start w:val="1"/>
      <w:numFmt w:val="lowerRoman"/>
      <w:lvlText w:val="%9."/>
      <w:lvlJc w:val="right"/>
      <w:pPr>
        <w:ind w:left="6480" w:hanging="180"/>
      </w:pPr>
    </w:lvl>
  </w:abstractNum>
  <w:abstractNum w:abstractNumId="2" w15:restartNumberingAfterBreak="0">
    <w:nsid w:val="28BE35E7"/>
    <w:multiLevelType w:val="hybridMultilevel"/>
    <w:tmpl w:val="C43CCBE8"/>
    <w:lvl w:ilvl="0" w:tplc="D6121DE2">
      <w:start w:val="1"/>
      <w:numFmt w:val="decimal"/>
      <w:lvlText w:val="%1)"/>
      <w:lvlJc w:val="left"/>
      <w:pPr>
        <w:ind w:left="1440" w:hanging="360"/>
      </w:pPr>
    </w:lvl>
    <w:lvl w:ilvl="1" w:tplc="B9021772" w:tentative="1">
      <w:start w:val="1"/>
      <w:numFmt w:val="lowerLetter"/>
      <w:lvlText w:val="%2."/>
      <w:lvlJc w:val="left"/>
      <w:pPr>
        <w:ind w:left="2160" w:hanging="360"/>
      </w:pPr>
    </w:lvl>
    <w:lvl w:ilvl="2" w:tplc="D7F461C8" w:tentative="1">
      <w:start w:val="1"/>
      <w:numFmt w:val="lowerRoman"/>
      <w:lvlText w:val="%3."/>
      <w:lvlJc w:val="right"/>
      <w:pPr>
        <w:ind w:left="2880" w:hanging="180"/>
      </w:pPr>
    </w:lvl>
    <w:lvl w:ilvl="3" w:tplc="893AF7EE" w:tentative="1">
      <w:start w:val="1"/>
      <w:numFmt w:val="decimal"/>
      <w:lvlText w:val="%4."/>
      <w:lvlJc w:val="left"/>
      <w:pPr>
        <w:ind w:left="3600" w:hanging="360"/>
      </w:pPr>
    </w:lvl>
    <w:lvl w:ilvl="4" w:tplc="317CB5F6" w:tentative="1">
      <w:start w:val="1"/>
      <w:numFmt w:val="lowerLetter"/>
      <w:lvlText w:val="%5."/>
      <w:lvlJc w:val="left"/>
      <w:pPr>
        <w:ind w:left="4320" w:hanging="360"/>
      </w:pPr>
    </w:lvl>
    <w:lvl w:ilvl="5" w:tplc="3B72EC3C" w:tentative="1">
      <w:start w:val="1"/>
      <w:numFmt w:val="lowerRoman"/>
      <w:lvlText w:val="%6."/>
      <w:lvlJc w:val="right"/>
      <w:pPr>
        <w:ind w:left="5040" w:hanging="180"/>
      </w:pPr>
    </w:lvl>
    <w:lvl w:ilvl="6" w:tplc="64E41494" w:tentative="1">
      <w:start w:val="1"/>
      <w:numFmt w:val="decimal"/>
      <w:lvlText w:val="%7."/>
      <w:lvlJc w:val="left"/>
      <w:pPr>
        <w:ind w:left="5760" w:hanging="360"/>
      </w:pPr>
    </w:lvl>
    <w:lvl w:ilvl="7" w:tplc="E5C20842" w:tentative="1">
      <w:start w:val="1"/>
      <w:numFmt w:val="lowerLetter"/>
      <w:lvlText w:val="%8."/>
      <w:lvlJc w:val="left"/>
      <w:pPr>
        <w:ind w:left="6480" w:hanging="360"/>
      </w:pPr>
    </w:lvl>
    <w:lvl w:ilvl="8" w:tplc="374479E8" w:tentative="1">
      <w:start w:val="1"/>
      <w:numFmt w:val="lowerRoman"/>
      <w:lvlText w:val="%9."/>
      <w:lvlJc w:val="right"/>
      <w:pPr>
        <w:ind w:left="7200" w:hanging="180"/>
      </w:pPr>
    </w:lvl>
  </w:abstractNum>
  <w:abstractNum w:abstractNumId="3" w15:restartNumberingAfterBreak="0">
    <w:nsid w:val="33685788"/>
    <w:multiLevelType w:val="hybridMultilevel"/>
    <w:tmpl w:val="6950B972"/>
    <w:lvl w:ilvl="0" w:tplc="4C2459EA">
      <w:start w:val="1"/>
      <w:numFmt w:val="decimal"/>
      <w:lvlText w:val="%1."/>
      <w:lvlJc w:val="left"/>
      <w:pPr>
        <w:ind w:left="720" w:hanging="360"/>
      </w:pPr>
      <w:rPr>
        <w:rFonts w:ascii="Arial" w:eastAsiaTheme="minorHAnsi" w:hAnsi="Arial" w:cs="Arial" w:hint="default"/>
        <w:b w:val="0"/>
        <w:bCs/>
        <w:i w:val="0"/>
        <w:iCs w:val="0"/>
        <w:sz w:val="24"/>
        <w:szCs w:val="24"/>
      </w:rPr>
    </w:lvl>
    <w:lvl w:ilvl="1" w:tplc="E8EAEDD6">
      <w:start w:val="1"/>
      <w:numFmt w:val="lowerLetter"/>
      <w:lvlText w:val="%2."/>
      <w:lvlJc w:val="left"/>
      <w:pPr>
        <w:ind w:left="1440" w:hanging="360"/>
      </w:pPr>
    </w:lvl>
    <w:lvl w:ilvl="2" w:tplc="D1C295D2">
      <w:start w:val="1"/>
      <w:numFmt w:val="lowerRoman"/>
      <w:lvlText w:val="%3."/>
      <w:lvlJc w:val="right"/>
      <w:pPr>
        <w:ind w:left="2160" w:hanging="180"/>
      </w:pPr>
    </w:lvl>
    <w:lvl w:ilvl="3" w:tplc="0052A464">
      <w:start w:val="1"/>
      <w:numFmt w:val="decimal"/>
      <w:lvlText w:val="%4."/>
      <w:lvlJc w:val="left"/>
      <w:pPr>
        <w:ind w:left="2880" w:hanging="360"/>
      </w:pPr>
    </w:lvl>
    <w:lvl w:ilvl="4" w:tplc="13C4913E">
      <w:start w:val="1"/>
      <w:numFmt w:val="lowerLetter"/>
      <w:lvlText w:val="%5."/>
      <w:lvlJc w:val="left"/>
      <w:pPr>
        <w:ind w:left="3600" w:hanging="360"/>
      </w:pPr>
    </w:lvl>
    <w:lvl w:ilvl="5" w:tplc="9C807FEC">
      <w:start w:val="1"/>
      <w:numFmt w:val="lowerRoman"/>
      <w:lvlText w:val="%6."/>
      <w:lvlJc w:val="right"/>
      <w:pPr>
        <w:ind w:left="4320" w:hanging="180"/>
      </w:pPr>
    </w:lvl>
    <w:lvl w:ilvl="6" w:tplc="22DC9952">
      <w:start w:val="1"/>
      <w:numFmt w:val="decimal"/>
      <w:lvlText w:val="%7."/>
      <w:lvlJc w:val="left"/>
      <w:pPr>
        <w:ind w:left="5040" w:hanging="360"/>
      </w:pPr>
    </w:lvl>
    <w:lvl w:ilvl="7" w:tplc="75AA5D86">
      <w:start w:val="1"/>
      <w:numFmt w:val="lowerLetter"/>
      <w:lvlText w:val="%8."/>
      <w:lvlJc w:val="left"/>
      <w:pPr>
        <w:ind w:left="5760" w:hanging="360"/>
      </w:pPr>
    </w:lvl>
    <w:lvl w:ilvl="8" w:tplc="5362530A">
      <w:start w:val="1"/>
      <w:numFmt w:val="lowerRoman"/>
      <w:lvlText w:val="%9."/>
      <w:lvlJc w:val="right"/>
      <w:pPr>
        <w:ind w:left="6480" w:hanging="180"/>
      </w:pPr>
    </w:lvl>
  </w:abstractNum>
  <w:abstractNum w:abstractNumId="4" w15:restartNumberingAfterBreak="0">
    <w:nsid w:val="3F7B02CB"/>
    <w:multiLevelType w:val="hybridMultilevel"/>
    <w:tmpl w:val="C986BD08"/>
    <w:lvl w:ilvl="0" w:tplc="C73E0840">
      <w:start w:val="1"/>
      <w:numFmt w:val="decimal"/>
      <w:lvlText w:val="%1."/>
      <w:lvlJc w:val="left"/>
      <w:pPr>
        <w:ind w:left="720" w:hanging="360"/>
      </w:pPr>
    </w:lvl>
    <w:lvl w:ilvl="1" w:tplc="C03088FE" w:tentative="1">
      <w:start w:val="1"/>
      <w:numFmt w:val="lowerLetter"/>
      <w:lvlText w:val="%2."/>
      <w:lvlJc w:val="left"/>
      <w:pPr>
        <w:ind w:left="1440" w:hanging="360"/>
      </w:pPr>
    </w:lvl>
    <w:lvl w:ilvl="2" w:tplc="0B96EEE8" w:tentative="1">
      <w:start w:val="1"/>
      <w:numFmt w:val="lowerRoman"/>
      <w:lvlText w:val="%3."/>
      <w:lvlJc w:val="right"/>
      <w:pPr>
        <w:ind w:left="2160" w:hanging="180"/>
      </w:pPr>
    </w:lvl>
    <w:lvl w:ilvl="3" w:tplc="FD6A55EE" w:tentative="1">
      <w:start w:val="1"/>
      <w:numFmt w:val="decimal"/>
      <w:lvlText w:val="%4."/>
      <w:lvlJc w:val="left"/>
      <w:pPr>
        <w:ind w:left="2880" w:hanging="360"/>
      </w:pPr>
    </w:lvl>
    <w:lvl w:ilvl="4" w:tplc="253494D6" w:tentative="1">
      <w:start w:val="1"/>
      <w:numFmt w:val="lowerLetter"/>
      <w:lvlText w:val="%5."/>
      <w:lvlJc w:val="left"/>
      <w:pPr>
        <w:ind w:left="3600" w:hanging="360"/>
      </w:pPr>
    </w:lvl>
    <w:lvl w:ilvl="5" w:tplc="44361740" w:tentative="1">
      <w:start w:val="1"/>
      <w:numFmt w:val="lowerRoman"/>
      <w:lvlText w:val="%6."/>
      <w:lvlJc w:val="right"/>
      <w:pPr>
        <w:ind w:left="4320" w:hanging="180"/>
      </w:pPr>
    </w:lvl>
    <w:lvl w:ilvl="6" w:tplc="7A9C1288" w:tentative="1">
      <w:start w:val="1"/>
      <w:numFmt w:val="decimal"/>
      <w:lvlText w:val="%7."/>
      <w:lvlJc w:val="left"/>
      <w:pPr>
        <w:ind w:left="5040" w:hanging="360"/>
      </w:pPr>
    </w:lvl>
    <w:lvl w:ilvl="7" w:tplc="41A258E0" w:tentative="1">
      <w:start w:val="1"/>
      <w:numFmt w:val="lowerLetter"/>
      <w:lvlText w:val="%8."/>
      <w:lvlJc w:val="left"/>
      <w:pPr>
        <w:ind w:left="5760" w:hanging="360"/>
      </w:pPr>
    </w:lvl>
    <w:lvl w:ilvl="8" w:tplc="DE84E70C" w:tentative="1">
      <w:start w:val="1"/>
      <w:numFmt w:val="lowerRoman"/>
      <w:lvlText w:val="%9."/>
      <w:lvlJc w:val="right"/>
      <w:pPr>
        <w:ind w:left="6480" w:hanging="180"/>
      </w:pPr>
    </w:lvl>
  </w:abstractNum>
  <w:abstractNum w:abstractNumId="5" w15:restartNumberingAfterBreak="0">
    <w:nsid w:val="764327E2"/>
    <w:multiLevelType w:val="hybridMultilevel"/>
    <w:tmpl w:val="F0546E80"/>
    <w:lvl w:ilvl="0" w:tplc="5038EBD2">
      <w:start w:val="1"/>
      <w:numFmt w:val="decimal"/>
      <w:lvlText w:val="%1."/>
      <w:lvlJc w:val="left"/>
      <w:pPr>
        <w:ind w:left="720" w:hanging="360"/>
      </w:pPr>
      <w:rPr>
        <w:rFonts w:hint="default"/>
      </w:rPr>
    </w:lvl>
    <w:lvl w:ilvl="1" w:tplc="7D303076" w:tentative="1">
      <w:start w:val="1"/>
      <w:numFmt w:val="lowerLetter"/>
      <w:lvlText w:val="%2."/>
      <w:lvlJc w:val="left"/>
      <w:pPr>
        <w:ind w:left="1440" w:hanging="360"/>
      </w:pPr>
    </w:lvl>
    <w:lvl w:ilvl="2" w:tplc="9ECA3C24" w:tentative="1">
      <w:start w:val="1"/>
      <w:numFmt w:val="lowerRoman"/>
      <w:lvlText w:val="%3."/>
      <w:lvlJc w:val="right"/>
      <w:pPr>
        <w:ind w:left="2160" w:hanging="180"/>
      </w:pPr>
    </w:lvl>
    <w:lvl w:ilvl="3" w:tplc="7BCA99AE" w:tentative="1">
      <w:start w:val="1"/>
      <w:numFmt w:val="decimal"/>
      <w:lvlText w:val="%4."/>
      <w:lvlJc w:val="left"/>
      <w:pPr>
        <w:ind w:left="2880" w:hanging="360"/>
      </w:pPr>
    </w:lvl>
    <w:lvl w:ilvl="4" w:tplc="42DEAF02" w:tentative="1">
      <w:start w:val="1"/>
      <w:numFmt w:val="lowerLetter"/>
      <w:lvlText w:val="%5."/>
      <w:lvlJc w:val="left"/>
      <w:pPr>
        <w:ind w:left="3600" w:hanging="360"/>
      </w:pPr>
    </w:lvl>
    <w:lvl w:ilvl="5" w:tplc="6D66700E" w:tentative="1">
      <w:start w:val="1"/>
      <w:numFmt w:val="lowerRoman"/>
      <w:lvlText w:val="%6."/>
      <w:lvlJc w:val="right"/>
      <w:pPr>
        <w:ind w:left="4320" w:hanging="180"/>
      </w:pPr>
    </w:lvl>
    <w:lvl w:ilvl="6" w:tplc="3EC80228" w:tentative="1">
      <w:start w:val="1"/>
      <w:numFmt w:val="decimal"/>
      <w:lvlText w:val="%7."/>
      <w:lvlJc w:val="left"/>
      <w:pPr>
        <w:ind w:left="5040" w:hanging="360"/>
      </w:pPr>
    </w:lvl>
    <w:lvl w:ilvl="7" w:tplc="3348A4A2" w:tentative="1">
      <w:start w:val="1"/>
      <w:numFmt w:val="lowerLetter"/>
      <w:lvlText w:val="%8."/>
      <w:lvlJc w:val="left"/>
      <w:pPr>
        <w:ind w:left="5760" w:hanging="360"/>
      </w:pPr>
    </w:lvl>
    <w:lvl w:ilvl="8" w:tplc="5E24F544" w:tentative="1">
      <w:start w:val="1"/>
      <w:numFmt w:val="lowerRoman"/>
      <w:lvlText w:val="%9."/>
      <w:lvlJc w:val="right"/>
      <w:pPr>
        <w:ind w:left="6480" w:hanging="180"/>
      </w:pPr>
    </w:lvl>
  </w:abstractNum>
  <w:abstractNum w:abstractNumId="6" w15:restartNumberingAfterBreak="0">
    <w:nsid w:val="7B6F28F5"/>
    <w:multiLevelType w:val="hybridMultilevel"/>
    <w:tmpl w:val="E4F08210"/>
    <w:lvl w:ilvl="0" w:tplc="9BB02892">
      <w:start w:val="1"/>
      <w:numFmt w:val="decimal"/>
      <w:lvlText w:val="%1."/>
      <w:lvlJc w:val="left"/>
      <w:pPr>
        <w:ind w:left="720" w:hanging="360"/>
      </w:pPr>
    </w:lvl>
    <w:lvl w:ilvl="1" w:tplc="BD40E432" w:tentative="1">
      <w:start w:val="1"/>
      <w:numFmt w:val="lowerLetter"/>
      <w:lvlText w:val="%2."/>
      <w:lvlJc w:val="left"/>
      <w:pPr>
        <w:ind w:left="1440" w:hanging="360"/>
      </w:pPr>
    </w:lvl>
    <w:lvl w:ilvl="2" w:tplc="10E2213A" w:tentative="1">
      <w:start w:val="1"/>
      <w:numFmt w:val="lowerRoman"/>
      <w:lvlText w:val="%3."/>
      <w:lvlJc w:val="right"/>
      <w:pPr>
        <w:ind w:left="2160" w:hanging="180"/>
      </w:pPr>
    </w:lvl>
    <w:lvl w:ilvl="3" w:tplc="EE861782" w:tentative="1">
      <w:start w:val="1"/>
      <w:numFmt w:val="decimal"/>
      <w:lvlText w:val="%4."/>
      <w:lvlJc w:val="left"/>
      <w:pPr>
        <w:ind w:left="2880" w:hanging="360"/>
      </w:pPr>
    </w:lvl>
    <w:lvl w:ilvl="4" w:tplc="4D00861E" w:tentative="1">
      <w:start w:val="1"/>
      <w:numFmt w:val="lowerLetter"/>
      <w:lvlText w:val="%5."/>
      <w:lvlJc w:val="left"/>
      <w:pPr>
        <w:ind w:left="3600" w:hanging="360"/>
      </w:pPr>
    </w:lvl>
    <w:lvl w:ilvl="5" w:tplc="9244AD4E" w:tentative="1">
      <w:start w:val="1"/>
      <w:numFmt w:val="lowerRoman"/>
      <w:lvlText w:val="%6."/>
      <w:lvlJc w:val="right"/>
      <w:pPr>
        <w:ind w:left="4320" w:hanging="180"/>
      </w:pPr>
    </w:lvl>
    <w:lvl w:ilvl="6" w:tplc="30FCBC2C" w:tentative="1">
      <w:start w:val="1"/>
      <w:numFmt w:val="decimal"/>
      <w:lvlText w:val="%7."/>
      <w:lvlJc w:val="left"/>
      <w:pPr>
        <w:ind w:left="5040" w:hanging="360"/>
      </w:pPr>
    </w:lvl>
    <w:lvl w:ilvl="7" w:tplc="84C05B3C" w:tentative="1">
      <w:start w:val="1"/>
      <w:numFmt w:val="lowerLetter"/>
      <w:lvlText w:val="%8."/>
      <w:lvlJc w:val="left"/>
      <w:pPr>
        <w:ind w:left="5760" w:hanging="360"/>
      </w:pPr>
    </w:lvl>
    <w:lvl w:ilvl="8" w:tplc="9DA8D6CE" w:tentative="1">
      <w:start w:val="1"/>
      <w:numFmt w:val="lowerRoman"/>
      <w:lvlText w:val="%9."/>
      <w:lvlJc w:val="right"/>
      <w:pPr>
        <w:ind w:left="6480" w:hanging="180"/>
      </w:pPr>
    </w:lvl>
  </w:abstractNum>
  <w:num w:numId="1" w16cid:durableId="902327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45821">
    <w:abstractNumId w:val="2"/>
  </w:num>
  <w:num w:numId="3" w16cid:durableId="1055740590">
    <w:abstractNumId w:val="4"/>
  </w:num>
  <w:num w:numId="4" w16cid:durableId="1258715232">
    <w:abstractNumId w:val="6"/>
  </w:num>
  <w:num w:numId="5" w16cid:durableId="2143964164">
    <w:abstractNumId w:val="5"/>
  </w:num>
  <w:num w:numId="6" w16cid:durableId="2086606685">
    <w:abstractNumId w:val="0"/>
  </w:num>
  <w:num w:numId="7" w16cid:durableId="76250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06AEE"/>
    <w:rsid w:val="00030F3A"/>
    <w:rsid w:val="00046B67"/>
    <w:rsid w:val="000506E4"/>
    <w:rsid w:val="00050D41"/>
    <w:rsid w:val="000557B7"/>
    <w:rsid w:val="00055DB7"/>
    <w:rsid w:val="00082B06"/>
    <w:rsid w:val="000D3141"/>
    <w:rsid w:val="000E46D9"/>
    <w:rsid w:val="000F65EB"/>
    <w:rsid w:val="00116E5C"/>
    <w:rsid w:val="00143EFD"/>
    <w:rsid w:val="00165401"/>
    <w:rsid w:val="00184A00"/>
    <w:rsid w:val="0018729D"/>
    <w:rsid w:val="00196745"/>
    <w:rsid w:val="001A2EAF"/>
    <w:rsid w:val="001D43AB"/>
    <w:rsid w:val="001F5BE3"/>
    <w:rsid w:val="001F72CF"/>
    <w:rsid w:val="002026A5"/>
    <w:rsid w:val="00222817"/>
    <w:rsid w:val="00240D45"/>
    <w:rsid w:val="00267131"/>
    <w:rsid w:val="002735BF"/>
    <w:rsid w:val="0029565F"/>
    <w:rsid w:val="002B5F13"/>
    <w:rsid w:val="002C4EF9"/>
    <w:rsid w:val="002D7327"/>
    <w:rsid w:val="00302564"/>
    <w:rsid w:val="00317EAE"/>
    <w:rsid w:val="00332298"/>
    <w:rsid w:val="00334238"/>
    <w:rsid w:val="003515FD"/>
    <w:rsid w:val="0035480B"/>
    <w:rsid w:val="00355460"/>
    <w:rsid w:val="003716C2"/>
    <w:rsid w:val="0037524B"/>
    <w:rsid w:val="0037720E"/>
    <w:rsid w:val="0038564F"/>
    <w:rsid w:val="00397474"/>
    <w:rsid w:val="003D065D"/>
    <w:rsid w:val="003D083E"/>
    <w:rsid w:val="003D15B4"/>
    <w:rsid w:val="003D71FF"/>
    <w:rsid w:val="003E7490"/>
    <w:rsid w:val="00404BF4"/>
    <w:rsid w:val="00425518"/>
    <w:rsid w:val="00447B55"/>
    <w:rsid w:val="00455C50"/>
    <w:rsid w:val="00464AF3"/>
    <w:rsid w:val="00471E30"/>
    <w:rsid w:val="00485C41"/>
    <w:rsid w:val="0048672B"/>
    <w:rsid w:val="00496627"/>
    <w:rsid w:val="004D1AC9"/>
    <w:rsid w:val="004F2492"/>
    <w:rsid w:val="00511A7F"/>
    <w:rsid w:val="0051337B"/>
    <w:rsid w:val="005322B4"/>
    <w:rsid w:val="00542DA9"/>
    <w:rsid w:val="005436FA"/>
    <w:rsid w:val="005446F4"/>
    <w:rsid w:val="005577B6"/>
    <w:rsid w:val="00564DC7"/>
    <w:rsid w:val="00577FEC"/>
    <w:rsid w:val="00582A04"/>
    <w:rsid w:val="00583249"/>
    <w:rsid w:val="00597EED"/>
    <w:rsid w:val="005A5EAE"/>
    <w:rsid w:val="005C47D8"/>
    <w:rsid w:val="005C5A2D"/>
    <w:rsid w:val="005C6D81"/>
    <w:rsid w:val="005F3FC7"/>
    <w:rsid w:val="00616418"/>
    <w:rsid w:val="00642720"/>
    <w:rsid w:val="00674C5E"/>
    <w:rsid w:val="006C29D5"/>
    <w:rsid w:val="006E38CF"/>
    <w:rsid w:val="006F7D6B"/>
    <w:rsid w:val="00703EED"/>
    <w:rsid w:val="007158DA"/>
    <w:rsid w:val="00730FCC"/>
    <w:rsid w:val="00742A7E"/>
    <w:rsid w:val="00756AD4"/>
    <w:rsid w:val="00762B08"/>
    <w:rsid w:val="00772B2C"/>
    <w:rsid w:val="007A4BA5"/>
    <w:rsid w:val="007A65E6"/>
    <w:rsid w:val="007B11C6"/>
    <w:rsid w:val="007F53F4"/>
    <w:rsid w:val="00800250"/>
    <w:rsid w:val="00801BF4"/>
    <w:rsid w:val="00807784"/>
    <w:rsid w:val="008460BC"/>
    <w:rsid w:val="008627C8"/>
    <w:rsid w:val="00883DAF"/>
    <w:rsid w:val="008C27F0"/>
    <w:rsid w:val="008C2ABF"/>
    <w:rsid w:val="00922139"/>
    <w:rsid w:val="00950F46"/>
    <w:rsid w:val="00953EBF"/>
    <w:rsid w:val="00965FD5"/>
    <w:rsid w:val="009956F9"/>
    <w:rsid w:val="009B4361"/>
    <w:rsid w:val="009B641F"/>
    <w:rsid w:val="009D3350"/>
    <w:rsid w:val="009D7103"/>
    <w:rsid w:val="009F30DE"/>
    <w:rsid w:val="00A0260A"/>
    <w:rsid w:val="00A157F1"/>
    <w:rsid w:val="00A31F9D"/>
    <w:rsid w:val="00A342BF"/>
    <w:rsid w:val="00A46FC8"/>
    <w:rsid w:val="00A608DC"/>
    <w:rsid w:val="00A62E7D"/>
    <w:rsid w:val="00A7551E"/>
    <w:rsid w:val="00A7775B"/>
    <w:rsid w:val="00A909D5"/>
    <w:rsid w:val="00AA3EAE"/>
    <w:rsid w:val="00AE165E"/>
    <w:rsid w:val="00AE1FE7"/>
    <w:rsid w:val="00B03671"/>
    <w:rsid w:val="00B279BA"/>
    <w:rsid w:val="00B34754"/>
    <w:rsid w:val="00B37307"/>
    <w:rsid w:val="00B41E80"/>
    <w:rsid w:val="00B475A3"/>
    <w:rsid w:val="00B741B8"/>
    <w:rsid w:val="00BA4377"/>
    <w:rsid w:val="00BB132F"/>
    <w:rsid w:val="00BD00AF"/>
    <w:rsid w:val="00C0189E"/>
    <w:rsid w:val="00C05010"/>
    <w:rsid w:val="00C075AC"/>
    <w:rsid w:val="00C4002E"/>
    <w:rsid w:val="00C710F1"/>
    <w:rsid w:val="00CA5CE2"/>
    <w:rsid w:val="00CB0AEA"/>
    <w:rsid w:val="00CC5D27"/>
    <w:rsid w:val="00CD3199"/>
    <w:rsid w:val="00CD5A21"/>
    <w:rsid w:val="00CD7131"/>
    <w:rsid w:val="00CE7B94"/>
    <w:rsid w:val="00CF000B"/>
    <w:rsid w:val="00CF0B49"/>
    <w:rsid w:val="00D001FF"/>
    <w:rsid w:val="00D026E5"/>
    <w:rsid w:val="00D26A3F"/>
    <w:rsid w:val="00D55316"/>
    <w:rsid w:val="00D600A5"/>
    <w:rsid w:val="00D622B2"/>
    <w:rsid w:val="00D6604F"/>
    <w:rsid w:val="00D81C01"/>
    <w:rsid w:val="00D85EA5"/>
    <w:rsid w:val="00DB0117"/>
    <w:rsid w:val="00DE0828"/>
    <w:rsid w:val="00E01F25"/>
    <w:rsid w:val="00E02B66"/>
    <w:rsid w:val="00E079CF"/>
    <w:rsid w:val="00E27756"/>
    <w:rsid w:val="00E354F5"/>
    <w:rsid w:val="00E70506"/>
    <w:rsid w:val="00E77442"/>
    <w:rsid w:val="00E90478"/>
    <w:rsid w:val="00E954EE"/>
    <w:rsid w:val="00E96E11"/>
    <w:rsid w:val="00EA2575"/>
    <w:rsid w:val="00EA25CE"/>
    <w:rsid w:val="00EA7504"/>
    <w:rsid w:val="00EB228D"/>
    <w:rsid w:val="00EC7494"/>
    <w:rsid w:val="00EF6494"/>
    <w:rsid w:val="00F0450F"/>
    <w:rsid w:val="00F16C8E"/>
    <w:rsid w:val="00F16D51"/>
    <w:rsid w:val="00F16F64"/>
    <w:rsid w:val="00F41844"/>
    <w:rsid w:val="00F6187D"/>
    <w:rsid w:val="00FA5C01"/>
    <w:rsid w:val="00FB18E8"/>
    <w:rsid w:val="00FC4A54"/>
    <w:rsid w:val="00FF49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192C"/>
  <w15:chartTrackingRefBased/>
  <w15:docId w15:val="{4379D0FF-FA51-4E0C-A780-36EA906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2ABF"/>
    <w:pPr>
      <w:spacing w:after="200" w:line="276" w:lineRule="auto"/>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47B5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47B55"/>
  </w:style>
  <w:style w:type="paragraph" w:styleId="Kjene">
    <w:name w:val="footer"/>
    <w:basedOn w:val="Parasts"/>
    <w:link w:val="KjeneRakstz"/>
    <w:uiPriority w:val="99"/>
    <w:unhideWhenUsed/>
    <w:rsid w:val="00447B5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47B55"/>
  </w:style>
  <w:style w:type="character" w:customStyle="1" w:styleId="Heading1Char">
    <w:name w:val="Heading 1 Char"/>
    <w:aliases w:val="Body Text Char,Char Char Char Char,Char Char Char1"/>
    <w:basedOn w:val="Noklusjumarindkopasfonts"/>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Parasts"/>
    <w:next w:val="Parasts"/>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8C2ABF"/>
    <w:rPr>
      <w:rFonts w:ascii="Calibri" w:eastAsia="Calibri" w:hAnsi="Calibri" w:cs="Times New Roman"/>
      <w:lang w:val="lv-LV"/>
    </w:rPr>
  </w:style>
  <w:style w:type="paragraph" w:styleId="Sarakstarindkopa">
    <w:name w:val="List Paragraph"/>
    <w:aliases w:val="2,Bullet list,H&amp;P List Paragraph,Normal bullet 2,Saraksta rindkopa1,Strip,Syle 1"/>
    <w:basedOn w:val="Parasts"/>
    <w:link w:val="SarakstarindkopaRakstz"/>
    <w:uiPriority w:val="34"/>
    <w:qFormat/>
    <w:rsid w:val="008C2ABF"/>
    <w:pPr>
      <w:ind w:left="720"/>
      <w:contextualSpacing/>
    </w:pPr>
  </w:style>
  <w:style w:type="character" w:styleId="Hipersaite">
    <w:name w:val="Hyperlink"/>
    <w:basedOn w:val="Noklusjumarindkopasfonts"/>
    <w:uiPriority w:val="99"/>
    <w:unhideWhenUsed/>
    <w:rsid w:val="0029565F"/>
    <w:rPr>
      <w:color w:val="0563C1" w:themeColor="hyperlink"/>
      <w:u w:val="single"/>
    </w:rPr>
  </w:style>
  <w:style w:type="character" w:customStyle="1" w:styleId="Neatrisintapieminana1">
    <w:name w:val="Neatrisināta pieminēšana1"/>
    <w:basedOn w:val="Noklusjumarindkopasfonts"/>
    <w:uiPriority w:val="99"/>
    <w:semiHidden/>
    <w:unhideWhenUsed/>
    <w:rsid w:val="0029565F"/>
    <w:rPr>
      <w:color w:val="605E5C"/>
      <w:shd w:val="clear" w:color="auto" w:fill="E1DFDD"/>
    </w:rPr>
  </w:style>
  <w:style w:type="paragraph" w:styleId="Paraststmeklis">
    <w:name w:val="Normal (Web)"/>
    <w:basedOn w:val="Parasts"/>
    <w:uiPriority w:val="99"/>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fault">
    <w:name w:val="Default"/>
    <w:rsid w:val="00B0367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7186</Characters>
  <Application>Microsoft Office Word</Application>
  <DocSecurity>0</DocSecurity>
  <Lines>59</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Grobiņas Novads</dc:creator>
  <cp:lastModifiedBy>Anita Šteinberga</cp:lastModifiedBy>
  <cp:revision>2</cp:revision>
  <dcterms:created xsi:type="dcterms:W3CDTF">2026-02-18T12:11:00Z</dcterms:created>
  <dcterms:modified xsi:type="dcterms:W3CDTF">2026-02-18T12:11:00Z</dcterms:modified>
</cp:coreProperties>
</file>