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C86" w14:textId="77777777" w:rsidR="00447B55" w:rsidRDefault="00447B55">
      <w:pPr>
        <w:sectPr w:rsidR="00447B55" w:rsidSect="00642720">
          <w:headerReference w:type="first" r:id="rId7"/>
          <w:pgSz w:w="12240" w:h="15840"/>
          <w:pgMar w:top="1134" w:right="851" w:bottom="1134" w:left="1701" w:header="720" w:footer="720" w:gutter="0"/>
          <w:cols w:space="720"/>
          <w:titlePg/>
          <w:docGrid w:linePitch="360"/>
        </w:sectPr>
      </w:pPr>
    </w:p>
    <w:p w14:paraId="0D034A9C"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525209A1" w14:textId="77777777" w:rsidR="009B641F" w:rsidRDefault="009B641F" w:rsidP="009B641F">
      <w:pPr>
        <w:spacing w:after="0" w:line="240" w:lineRule="auto"/>
        <w:jc w:val="center"/>
        <w:rPr>
          <w:rFonts w:ascii="Arial" w:hAnsi="Arial" w:cs="Arial"/>
          <w:b/>
          <w:sz w:val="20"/>
          <w:szCs w:val="20"/>
        </w:rPr>
      </w:pPr>
    </w:p>
    <w:p w14:paraId="30483FDA"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5EC66A48" w14:textId="77777777" w:rsidR="009B641F" w:rsidRDefault="009B641F" w:rsidP="009B641F">
      <w:pPr>
        <w:spacing w:after="0" w:line="240" w:lineRule="auto"/>
        <w:jc w:val="both"/>
        <w:rPr>
          <w:rFonts w:ascii="Arial" w:hAnsi="Arial" w:cs="Arial"/>
          <w:bCs/>
          <w:sz w:val="24"/>
          <w:szCs w:val="24"/>
        </w:rPr>
      </w:pPr>
    </w:p>
    <w:p w14:paraId="7CE82F0F"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dalību projektu konkursā "Atbalsts jaunatnes politikas īstenošanai vietējā līmenī"</w:t>
      </w:r>
    </w:p>
    <w:p w14:paraId="726249A8" w14:textId="77777777" w:rsidR="009B641F" w:rsidRDefault="009B641F" w:rsidP="009B641F">
      <w:pPr>
        <w:spacing w:after="0" w:line="240" w:lineRule="auto"/>
        <w:rPr>
          <w:rFonts w:ascii="Arial" w:hAnsi="Arial" w:cs="Arial"/>
          <w:sz w:val="24"/>
          <w:szCs w:val="24"/>
        </w:rPr>
      </w:pPr>
    </w:p>
    <w:p w14:paraId="3FB0B1EF" w14:textId="77777777" w:rsidR="0081058C" w:rsidRDefault="00000000" w:rsidP="0081058C">
      <w:pPr>
        <w:spacing w:after="0" w:line="240" w:lineRule="auto"/>
        <w:ind w:firstLine="720"/>
        <w:jc w:val="both"/>
        <w:rPr>
          <w:rFonts w:ascii="Arial" w:hAnsi="Arial" w:cs="Arial"/>
          <w:sz w:val="24"/>
          <w:szCs w:val="24"/>
        </w:rPr>
      </w:pPr>
      <w:r>
        <w:rPr>
          <w:rFonts w:ascii="Arial" w:hAnsi="Arial" w:cs="Arial"/>
          <w:sz w:val="24"/>
          <w:szCs w:val="24"/>
        </w:rPr>
        <w:t xml:space="preserve">Jaunatnes starptautisko programmu aģentūra (JSPA) ir izsludinājusi atklāto projektu konkursu pašvaldībām “Atbalsts jaunatnes politikas īstenošanai vietējā līmenī”. </w:t>
      </w:r>
      <w:r w:rsidRPr="0081058C">
        <w:rPr>
          <w:rFonts w:ascii="Arial" w:hAnsi="Arial" w:cs="Arial"/>
          <w:sz w:val="24"/>
          <w:szCs w:val="24"/>
        </w:rPr>
        <w:t>Projektu konkurss tiek organizēts plānotās Jaunatnes politikas valsts programmas (JPVP) 2026.-2028. gadam ietvaros, kas šobrīd atrodas izskatīšanas procesā Izglītības un zinātnes ministrijā (IZM).</w:t>
      </w:r>
      <w:r>
        <w:rPr>
          <w:rFonts w:ascii="Arial" w:hAnsi="Arial" w:cs="Arial"/>
          <w:sz w:val="24"/>
          <w:szCs w:val="24"/>
        </w:rPr>
        <w:t xml:space="preserve"> </w:t>
      </w:r>
      <w:r w:rsidRPr="0081058C">
        <w:rPr>
          <w:rFonts w:ascii="Arial" w:hAnsi="Arial" w:cs="Arial"/>
          <w:sz w:val="24"/>
          <w:szCs w:val="24"/>
        </w:rPr>
        <w:t>Konkursa mērķis ir atbalstīt jaunatnes politikas attīstību vietējā līmenī, veicinot kvalitatīvas un ilgtspējīgas darba ar jaunatni sistēmas izveidi/pilnveidi pašvaldībās, jauniešu ar ierobežotām iespējām iekļaušanu, izglītojamo pašpārvalžu attīstību savā pašvaldībā un sadarbību ar jaunatnes organizācijām.</w:t>
      </w:r>
      <w:r>
        <w:rPr>
          <w:rFonts w:ascii="Arial" w:hAnsi="Arial" w:cs="Arial"/>
          <w:sz w:val="24"/>
          <w:szCs w:val="24"/>
        </w:rPr>
        <w:t xml:space="preserve"> Ņemot vērā minēto, ir nepieciešams atbilstošs Dienvidkurzemes novada pašvaldības domes lēmums par dalību projektu konkursā “Atbalsts jaunatnes politikas īstenošanai vietējā līmenī”. </w:t>
      </w:r>
    </w:p>
    <w:p w14:paraId="78A6FA0F" w14:textId="77777777" w:rsidR="009B641F" w:rsidRDefault="00000000" w:rsidP="0081058C">
      <w:pPr>
        <w:spacing w:after="0" w:line="240" w:lineRule="auto"/>
        <w:ind w:firstLine="720"/>
        <w:jc w:val="both"/>
        <w:rPr>
          <w:rFonts w:ascii="Arial" w:hAnsi="Arial" w:cs="Arial"/>
          <w:sz w:val="24"/>
          <w:szCs w:val="24"/>
        </w:rPr>
      </w:pPr>
      <w:r>
        <w:rPr>
          <w:rFonts w:ascii="Arial" w:hAnsi="Arial" w:cs="Arial"/>
          <w:sz w:val="24"/>
          <w:szCs w:val="24"/>
        </w:rPr>
        <w:t xml:space="preserve">Projekta iesniegšanas termiņš: 2026.gada 2.marts. </w:t>
      </w:r>
    </w:p>
    <w:p w14:paraId="38D4024B" w14:textId="77777777" w:rsidR="0081058C" w:rsidRDefault="00000000" w:rsidP="0081058C">
      <w:pPr>
        <w:spacing w:after="0" w:line="240" w:lineRule="auto"/>
        <w:ind w:firstLine="720"/>
        <w:jc w:val="both"/>
        <w:rPr>
          <w:rFonts w:ascii="Arial" w:hAnsi="Arial" w:cs="Arial"/>
          <w:sz w:val="24"/>
          <w:szCs w:val="24"/>
        </w:rPr>
      </w:pPr>
      <w:r>
        <w:rPr>
          <w:rFonts w:ascii="Arial" w:hAnsi="Arial" w:cs="Arial"/>
          <w:sz w:val="24"/>
          <w:szCs w:val="24"/>
        </w:rPr>
        <w:t xml:space="preserve">Projekta īstenošanas ilgums: no </w:t>
      </w:r>
      <w:r w:rsidRPr="0081058C">
        <w:rPr>
          <w:rFonts w:ascii="Arial" w:hAnsi="Arial" w:cs="Arial"/>
          <w:sz w:val="24"/>
          <w:szCs w:val="24"/>
        </w:rPr>
        <w:t>2026. gada 11. maij</w:t>
      </w:r>
      <w:r>
        <w:rPr>
          <w:rFonts w:ascii="Arial" w:hAnsi="Arial" w:cs="Arial"/>
          <w:sz w:val="24"/>
          <w:szCs w:val="24"/>
        </w:rPr>
        <w:t>a</w:t>
      </w:r>
      <w:r w:rsidRPr="0081058C">
        <w:rPr>
          <w:rFonts w:ascii="Arial" w:hAnsi="Arial" w:cs="Arial"/>
          <w:sz w:val="24"/>
          <w:szCs w:val="24"/>
        </w:rPr>
        <w:t xml:space="preserve"> līdz 2026. gada 31. oktobri</w:t>
      </w:r>
      <w:r>
        <w:rPr>
          <w:rFonts w:ascii="Arial" w:hAnsi="Arial" w:cs="Arial"/>
          <w:sz w:val="24"/>
          <w:szCs w:val="24"/>
        </w:rPr>
        <w:t>m</w:t>
      </w:r>
      <w:r w:rsidRPr="0081058C">
        <w:rPr>
          <w:rFonts w:ascii="Arial" w:hAnsi="Arial" w:cs="Arial"/>
          <w:sz w:val="24"/>
          <w:szCs w:val="24"/>
        </w:rPr>
        <w:t>.</w:t>
      </w:r>
    </w:p>
    <w:p w14:paraId="3868C001" w14:textId="77777777" w:rsidR="0081058C" w:rsidRDefault="00000000" w:rsidP="0081058C">
      <w:pPr>
        <w:spacing w:after="0" w:line="240" w:lineRule="auto"/>
        <w:ind w:firstLine="720"/>
        <w:jc w:val="both"/>
        <w:rPr>
          <w:rFonts w:ascii="Arial" w:hAnsi="Arial" w:cs="Arial"/>
          <w:b/>
          <w:i/>
          <w:sz w:val="24"/>
          <w:szCs w:val="24"/>
        </w:rPr>
      </w:pPr>
      <w:r w:rsidRPr="0081058C">
        <w:rPr>
          <w:rFonts w:ascii="Arial" w:hAnsi="Arial" w:cs="Arial"/>
          <w:sz w:val="24"/>
          <w:szCs w:val="24"/>
        </w:rPr>
        <w:t>Projektu finansē no valsts budžeta līdzekļiem. Konkursā pieejamais finansējuma apmērs no valsts budžeta līdzekļiem ir  </w:t>
      </w:r>
      <w:r w:rsidRPr="0081058C">
        <w:rPr>
          <w:rFonts w:ascii="Arial" w:hAnsi="Arial" w:cs="Arial"/>
          <w:b/>
          <w:bCs/>
          <w:sz w:val="24"/>
          <w:szCs w:val="24"/>
        </w:rPr>
        <w:t>176 000,00</w:t>
      </w:r>
      <w:r w:rsidRPr="0081058C">
        <w:rPr>
          <w:rFonts w:ascii="Arial" w:hAnsi="Arial" w:cs="Arial"/>
          <w:sz w:val="24"/>
          <w:szCs w:val="24"/>
        </w:rPr>
        <w:t xml:space="preserve"> </w:t>
      </w:r>
      <w:r w:rsidRPr="0081058C">
        <w:rPr>
          <w:rFonts w:ascii="Arial" w:hAnsi="Arial" w:cs="Arial"/>
          <w:b/>
          <w:i/>
          <w:sz w:val="24"/>
          <w:szCs w:val="24"/>
        </w:rPr>
        <w:t>euro</w:t>
      </w:r>
      <w:r w:rsidRPr="0081058C">
        <w:rPr>
          <w:rFonts w:ascii="Arial" w:hAnsi="Arial" w:cs="Arial"/>
          <w:i/>
          <w:sz w:val="24"/>
          <w:szCs w:val="24"/>
        </w:rPr>
        <w:t>.</w:t>
      </w:r>
      <w:r w:rsidRPr="0081058C">
        <w:rPr>
          <w:rFonts w:ascii="Arial" w:hAnsi="Arial" w:cs="Arial"/>
          <w:sz w:val="24"/>
          <w:szCs w:val="24"/>
        </w:rPr>
        <w:t xml:space="preserve"> Vienam projektam maksimāli pieejamais finansējums ir </w:t>
      </w:r>
      <w:r w:rsidRPr="0081058C">
        <w:rPr>
          <w:rFonts w:ascii="Arial" w:hAnsi="Arial" w:cs="Arial"/>
          <w:b/>
          <w:sz w:val="24"/>
          <w:szCs w:val="24"/>
        </w:rPr>
        <w:t xml:space="preserve">11 000,00 </w:t>
      </w:r>
      <w:r w:rsidRPr="0081058C">
        <w:rPr>
          <w:rFonts w:ascii="Arial" w:hAnsi="Arial" w:cs="Arial"/>
          <w:b/>
          <w:i/>
          <w:sz w:val="24"/>
          <w:szCs w:val="24"/>
        </w:rPr>
        <w:t>euro</w:t>
      </w:r>
      <w:r>
        <w:rPr>
          <w:rFonts w:ascii="Arial" w:hAnsi="Arial" w:cs="Arial"/>
          <w:b/>
          <w:i/>
          <w:sz w:val="24"/>
          <w:szCs w:val="24"/>
        </w:rPr>
        <w:t xml:space="preserve">. </w:t>
      </w:r>
      <w:r w:rsidR="007F10D9">
        <w:rPr>
          <w:rFonts w:ascii="Arial" w:eastAsia="Arial" w:hAnsi="Arial" w:cs="Arial"/>
          <w:sz w:val="24"/>
          <w:szCs w:val="24"/>
          <w:highlight w:val="white"/>
        </w:rPr>
        <w:t>Projekta apstiprināšanas gadījumā Jaunatnes starptautisko programmu aģentūra 10 darba dienu laikā pēc līguma noslēgšanas veic avansa maksājumu 90% apmērā un pēc projekta noslēguma pārskata apstiprināšanas 30 darba dienu laikā veic noslēguma maksājumu.</w:t>
      </w:r>
    </w:p>
    <w:p w14:paraId="259AA827" w14:textId="77777777" w:rsidR="0081058C" w:rsidRDefault="00000000" w:rsidP="00F63B6C">
      <w:pPr>
        <w:spacing w:after="0" w:line="240" w:lineRule="auto"/>
        <w:ind w:firstLine="720"/>
        <w:jc w:val="both"/>
        <w:rPr>
          <w:rFonts w:ascii="Arial" w:hAnsi="Arial" w:cs="Arial"/>
          <w:sz w:val="24"/>
          <w:szCs w:val="24"/>
        </w:rPr>
      </w:pPr>
      <w:r>
        <w:rPr>
          <w:rFonts w:ascii="Arial" w:hAnsi="Arial" w:cs="Arial"/>
          <w:sz w:val="24"/>
          <w:szCs w:val="24"/>
        </w:rPr>
        <w:t xml:space="preserve">Projekta </w:t>
      </w:r>
      <w:r w:rsidRPr="00F63B6C">
        <w:rPr>
          <w:rFonts w:ascii="Arial" w:hAnsi="Arial" w:cs="Arial"/>
          <w:sz w:val="24"/>
          <w:szCs w:val="24"/>
        </w:rPr>
        <w:t>ietvaros plānots attīstīt un pilnveidot vairākas savstarpēji saistītas darba ar jaunatni jomas – jauniešu pilsonisko līdzdalību, brīvprātīgo darbu, kā arī aktīva un veselīga dzīvesveida veicināšanu, īpašu uzmanību pievēršot jauniešu mentālajai veselībai un labbūtībai. Šo jomu izvēle ir balstīta Dienvidkurzemes novada jaunatnes politikas attīstības stratēģijā 2026.–2030. gadam</w:t>
      </w:r>
      <w:r>
        <w:rPr>
          <w:rFonts w:ascii="Arial" w:hAnsi="Arial" w:cs="Arial"/>
          <w:sz w:val="24"/>
          <w:szCs w:val="24"/>
        </w:rPr>
        <w:t xml:space="preserve">. Projektā plānots organizēt aktivitāšu ciklu, kas sastāv no Sporta festivāla rīkošanas, mentālās veselības atbalsta aktivitāšu īstenošanu, un informatīvas un izglītojošas kampaņas īstenošanu jauniešiem par mentālo veselību, veselīgu dzīvesveidu, brīvprātīgo darbu. Kopā plānots iesaistīt ne mazāk kā 100 jauniešus vecumā no 13 – 25 gadiem. </w:t>
      </w:r>
    </w:p>
    <w:p w14:paraId="40BD12CD" w14:textId="77777777" w:rsidR="00B34754" w:rsidRDefault="00000000" w:rsidP="009B641F">
      <w:pPr>
        <w:spacing w:after="0" w:line="240" w:lineRule="auto"/>
        <w:ind w:firstLine="720"/>
        <w:jc w:val="both"/>
        <w:rPr>
          <w:rFonts w:ascii="Arial" w:hAnsi="Arial" w:cs="Arial"/>
          <w:sz w:val="24"/>
          <w:szCs w:val="24"/>
        </w:rPr>
      </w:pPr>
      <w:r>
        <w:rPr>
          <w:rFonts w:ascii="Arial" w:hAnsi="Arial" w:cs="Arial"/>
          <w:sz w:val="24"/>
          <w:szCs w:val="24"/>
        </w:rPr>
        <w:t>Pamatojoties u</w:t>
      </w:r>
      <w:r w:rsidR="00F63B6C">
        <w:rPr>
          <w:rFonts w:ascii="Arial" w:hAnsi="Arial" w:cs="Arial"/>
          <w:sz w:val="24"/>
          <w:szCs w:val="24"/>
        </w:rPr>
        <w:t>z Pašvaldību likuma 4.panta pirmās daļas 8.punktu</w:t>
      </w:r>
      <w:r>
        <w:rPr>
          <w:rFonts w:ascii="Arial" w:hAnsi="Arial" w:cs="Arial"/>
          <w:sz w:val="24"/>
          <w:szCs w:val="24"/>
        </w:rPr>
        <w:t>, un atbilstoši</w:t>
      </w:r>
      <w:r w:rsidR="00F60FF3">
        <w:rPr>
          <w:rFonts w:ascii="Arial" w:hAnsi="Arial" w:cs="Arial"/>
          <w:sz w:val="24"/>
          <w:szCs w:val="24"/>
        </w:rPr>
        <w:t xml:space="preserve"> Izglītības, sporta un kultūras</w:t>
      </w:r>
      <w:r>
        <w:rPr>
          <w:rFonts w:ascii="Arial" w:hAnsi="Arial" w:cs="Arial"/>
          <w:sz w:val="24"/>
          <w:szCs w:val="24"/>
        </w:rPr>
        <w:t xml:space="preserve"> komitejas </w:t>
      </w:r>
      <w:r w:rsidR="00F60FF3">
        <w:rPr>
          <w:rFonts w:ascii="Arial" w:hAnsi="Arial" w:cs="Arial"/>
          <w:sz w:val="24"/>
          <w:szCs w:val="24"/>
        </w:rPr>
        <w:t>1</w:t>
      </w:r>
      <w:r w:rsidR="00F62E21">
        <w:rPr>
          <w:rFonts w:ascii="Arial" w:hAnsi="Arial" w:cs="Arial"/>
          <w:sz w:val="24"/>
          <w:szCs w:val="24"/>
        </w:rPr>
        <w:t>2</w:t>
      </w:r>
      <w:r>
        <w:rPr>
          <w:rFonts w:ascii="Arial" w:hAnsi="Arial" w:cs="Arial"/>
          <w:sz w:val="24"/>
          <w:szCs w:val="24"/>
        </w:rPr>
        <w:t>.</w:t>
      </w:r>
      <w:r w:rsidR="00F60FF3">
        <w:rPr>
          <w:rFonts w:ascii="Arial" w:hAnsi="Arial" w:cs="Arial"/>
          <w:sz w:val="24"/>
          <w:szCs w:val="24"/>
        </w:rPr>
        <w:t xml:space="preserve">februāra </w:t>
      </w:r>
      <w:r>
        <w:rPr>
          <w:rFonts w:ascii="Arial" w:hAnsi="Arial" w:cs="Arial"/>
          <w:sz w:val="24"/>
          <w:szCs w:val="24"/>
        </w:rPr>
        <w:t>202</w:t>
      </w:r>
      <w:r w:rsidR="00F60FF3">
        <w:rPr>
          <w:rFonts w:ascii="Arial" w:hAnsi="Arial" w:cs="Arial"/>
          <w:sz w:val="24"/>
          <w:szCs w:val="24"/>
        </w:rPr>
        <w:t>6</w:t>
      </w:r>
      <w:r>
        <w:rPr>
          <w:rFonts w:ascii="Arial" w:hAnsi="Arial" w:cs="Arial"/>
          <w:sz w:val="24"/>
          <w:szCs w:val="24"/>
        </w:rPr>
        <w:t>.</w:t>
      </w:r>
      <w:r w:rsidR="00F60FF3">
        <w:rPr>
          <w:rFonts w:ascii="Arial" w:hAnsi="Arial" w:cs="Arial"/>
          <w:sz w:val="24"/>
          <w:szCs w:val="24"/>
        </w:rPr>
        <w:t xml:space="preserve"> gada</w:t>
      </w:r>
      <w:r>
        <w:rPr>
          <w:rFonts w:ascii="Arial" w:hAnsi="Arial" w:cs="Arial"/>
          <w:sz w:val="24"/>
          <w:szCs w:val="24"/>
        </w:rPr>
        <w:t xml:space="preserve"> sēdes atzinumam,</w:t>
      </w:r>
    </w:p>
    <w:p w14:paraId="47D217B4" w14:textId="77777777" w:rsidR="009B641F" w:rsidRDefault="00000000"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61E4302D" w14:textId="77777777" w:rsidR="00254AAC" w:rsidRPr="00254AAC" w:rsidRDefault="00000000" w:rsidP="00122F6F">
      <w:pPr>
        <w:numPr>
          <w:ilvl w:val="0"/>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highlight w:val="white"/>
        </w:rPr>
      </w:pPr>
      <w:r>
        <w:rPr>
          <w:rFonts w:ascii="Arial" w:eastAsia="Arial" w:hAnsi="Arial" w:cs="Arial"/>
          <w:b/>
          <w:color w:val="000000"/>
          <w:sz w:val="24"/>
          <w:szCs w:val="24"/>
        </w:rPr>
        <w:lastRenderedPageBreak/>
        <w:t xml:space="preserve">Apstiprināt </w:t>
      </w:r>
      <w:r>
        <w:rPr>
          <w:rFonts w:ascii="Arial" w:eastAsia="Arial" w:hAnsi="Arial" w:cs="Arial"/>
          <w:color w:val="000000"/>
          <w:sz w:val="24"/>
          <w:szCs w:val="24"/>
        </w:rPr>
        <w:t xml:space="preserve">Dienvidkurzemes novada pašvaldības dalību Jaunatnes starptautisko programmu aģentūras izsludinātajā atklātajā projektu konkursā </w:t>
      </w:r>
      <w:r>
        <w:rPr>
          <w:rFonts w:ascii="Arial" w:eastAsia="Arial" w:hAnsi="Arial" w:cs="Arial"/>
          <w:color w:val="262626"/>
          <w:sz w:val="24"/>
          <w:szCs w:val="24"/>
          <w:highlight w:val="white"/>
        </w:rPr>
        <w:t>“Atbalsts jaunatnes politikas īstenošanai vietējā līmenī”</w:t>
      </w:r>
      <w:r>
        <w:rPr>
          <w:rFonts w:ascii="Arial" w:eastAsia="Arial" w:hAnsi="Arial" w:cs="Arial"/>
          <w:sz w:val="24"/>
          <w:szCs w:val="24"/>
        </w:rPr>
        <w:t xml:space="preserve">; </w:t>
      </w:r>
    </w:p>
    <w:p w14:paraId="0A191BBF" w14:textId="77777777" w:rsidR="00254AAC" w:rsidRDefault="00000000" w:rsidP="00122F6F">
      <w:pPr>
        <w:numPr>
          <w:ilvl w:val="0"/>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highlight w:val="white"/>
        </w:rPr>
      </w:pPr>
      <w:r>
        <w:rPr>
          <w:rFonts w:ascii="Arial" w:eastAsia="Arial" w:hAnsi="Arial" w:cs="Arial"/>
          <w:b/>
          <w:sz w:val="24"/>
          <w:szCs w:val="24"/>
          <w:highlight w:val="white"/>
        </w:rPr>
        <w:t xml:space="preserve">Uzdot </w:t>
      </w:r>
      <w:r>
        <w:rPr>
          <w:rFonts w:ascii="Arial" w:eastAsia="Arial" w:hAnsi="Arial" w:cs="Arial"/>
          <w:sz w:val="24"/>
          <w:szCs w:val="24"/>
          <w:highlight w:val="white"/>
        </w:rPr>
        <w:t>Dienvidkurzemes novada Izglītības pārvaldei organizēt un koordinēt projekta iesnieguma sagatavošanu;</w:t>
      </w:r>
    </w:p>
    <w:p w14:paraId="004A295C" w14:textId="77777777" w:rsidR="00254AAC" w:rsidRDefault="00000000" w:rsidP="00122F6F">
      <w:pPr>
        <w:numPr>
          <w:ilvl w:val="0"/>
          <w:numId w:val="5"/>
        </w:numPr>
        <w:pBdr>
          <w:top w:val="nil"/>
          <w:left w:val="nil"/>
          <w:bottom w:val="nil"/>
          <w:right w:val="nil"/>
          <w:between w:val="nil"/>
        </w:pBdr>
        <w:spacing w:after="0"/>
        <w:ind w:left="1080"/>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Uzdot </w:t>
      </w:r>
      <w:r>
        <w:rPr>
          <w:rFonts w:ascii="Arial" w:eastAsia="Arial" w:hAnsi="Arial" w:cs="Arial"/>
          <w:sz w:val="24"/>
          <w:szCs w:val="24"/>
          <w:highlight w:val="white"/>
        </w:rPr>
        <w:t>Dienvidkurzemes novada Izglītības pārvaldei organizēt un koordinēt, pozitīva lēmuma gadījumā, projekta īstenošanu un atskaišu sagatavošanu</w:t>
      </w:r>
      <w:r w:rsidR="00F62E21">
        <w:rPr>
          <w:rFonts w:ascii="Arial" w:eastAsia="Arial" w:hAnsi="Arial" w:cs="Arial"/>
          <w:sz w:val="24"/>
          <w:szCs w:val="24"/>
          <w:highlight w:val="white"/>
        </w:rPr>
        <w:t>.</w:t>
      </w:r>
    </w:p>
    <w:p w14:paraId="38216006" w14:textId="77777777" w:rsidR="00254AAC" w:rsidRDefault="00254AAC" w:rsidP="00254AAC">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p>
    <w:p w14:paraId="736DA975" w14:textId="77777777" w:rsidR="009B641F" w:rsidRDefault="009B641F" w:rsidP="009B641F">
      <w:pPr>
        <w:pStyle w:val="Paraststmeklis"/>
        <w:spacing w:before="0" w:beforeAutospacing="0" w:after="0" w:afterAutospacing="0"/>
        <w:rPr>
          <w:rFonts w:ascii="Arial" w:hAnsi="Arial" w:cs="Arial"/>
        </w:rPr>
      </w:pPr>
    </w:p>
    <w:p w14:paraId="510AEF94"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p w14:paraId="2B95E732" w14:textId="77777777" w:rsidR="009B641F" w:rsidRDefault="009B641F" w:rsidP="009B641F">
      <w:pPr>
        <w:spacing w:after="0" w:line="240" w:lineRule="auto"/>
        <w:jc w:val="both"/>
        <w:rPr>
          <w:rFonts w:ascii="Arial" w:hAnsi="Arial" w:cs="Arial"/>
          <w:sz w:val="24"/>
          <w:szCs w:val="24"/>
        </w:rPr>
      </w:pPr>
    </w:p>
    <w:p w14:paraId="30D32841" w14:textId="77777777" w:rsidR="00055DB7" w:rsidRDefault="00055DB7" w:rsidP="009B641F">
      <w:pPr>
        <w:spacing w:after="0" w:line="240" w:lineRule="auto"/>
        <w:jc w:val="both"/>
        <w:rPr>
          <w:rFonts w:ascii="Arial" w:hAnsi="Arial" w:cs="Arial"/>
          <w:sz w:val="24"/>
          <w:szCs w:val="24"/>
        </w:rPr>
      </w:pPr>
    </w:p>
    <w:p w14:paraId="2FBC1D35" w14:textId="77777777" w:rsidR="009B641F" w:rsidRDefault="00000000" w:rsidP="009B641F">
      <w:pPr>
        <w:spacing w:after="0" w:line="240" w:lineRule="auto"/>
        <w:jc w:val="both"/>
        <w:rPr>
          <w:rFonts w:ascii="Arial" w:hAnsi="Arial" w:cs="Arial"/>
          <w:sz w:val="20"/>
          <w:szCs w:val="20"/>
        </w:rPr>
      </w:pPr>
      <w:r>
        <w:rPr>
          <w:rFonts w:ascii="Arial" w:hAnsi="Arial" w:cs="Arial"/>
        </w:rPr>
        <w:t>Lēmums nosūtāms:</w:t>
      </w:r>
    </w:p>
    <w:p w14:paraId="5EB93AB1" w14:textId="77777777" w:rsidR="003D15B4" w:rsidRDefault="00000000" w:rsidP="00D600A5">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lang w:eastAsia="lv-LV"/>
        </w:rPr>
        <w:t>Izglītības pārvaldei;</w:t>
      </w:r>
    </w:p>
    <w:p w14:paraId="030D7A3C" w14:textId="77777777" w:rsidR="00254AAC" w:rsidRDefault="00000000" w:rsidP="00D600A5">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lang w:eastAsia="lv-LV"/>
        </w:rPr>
        <w:t>Finanšu un grāmatvedības daļai;</w:t>
      </w:r>
    </w:p>
    <w:p w14:paraId="0B386B56" w14:textId="1E81322C" w:rsidR="00254AAC" w:rsidRPr="00D001FF" w:rsidRDefault="00000000" w:rsidP="00D600A5">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lang w:eastAsia="lv-LV"/>
        </w:rPr>
        <w:t>Centrālās pārvaldes Sabiedrisko attiecību un mārketinga daļai – publiskošanai.</w:t>
      </w:r>
    </w:p>
    <w:sectPr w:rsidR="00254AAC" w:rsidRPr="00D001F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5C7C" w14:textId="77777777" w:rsidR="004C1B4D" w:rsidRDefault="004C1B4D">
      <w:pPr>
        <w:spacing w:after="0" w:line="240" w:lineRule="auto"/>
      </w:pPr>
      <w:r>
        <w:separator/>
      </w:r>
    </w:p>
  </w:endnote>
  <w:endnote w:type="continuationSeparator" w:id="0">
    <w:p w14:paraId="043B3CD9" w14:textId="77777777" w:rsidR="004C1B4D" w:rsidRDefault="004C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30F0" w14:textId="77777777" w:rsidR="004C1B4D" w:rsidRDefault="004C1B4D">
      <w:pPr>
        <w:spacing w:after="0" w:line="240" w:lineRule="auto"/>
      </w:pPr>
      <w:r>
        <w:separator/>
      </w:r>
    </w:p>
  </w:footnote>
  <w:footnote w:type="continuationSeparator" w:id="0">
    <w:p w14:paraId="66B4A5CD" w14:textId="77777777" w:rsidR="004C1B4D" w:rsidRDefault="004C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04588" w14:paraId="217DEBB1" w14:textId="77777777" w:rsidTr="006716BF">
      <w:tc>
        <w:tcPr>
          <w:tcW w:w="9180" w:type="dxa"/>
          <w:tcBorders>
            <w:top w:val="nil"/>
            <w:left w:val="nil"/>
            <w:bottom w:val="single" w:sz="4" w:space="0" w:color="auto"/>
            <w:right w:val="nil"/>
          </w:tcBorders>
          <w:hideMark/>
        </w:tcPr>
        <w:p w14:paraId="07F8B049"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299EC2B" wp14:editId="16062223">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A8F9617"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6C79806"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62201D42"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050F4938"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5E7"/>
    <w:multiLevelType w:val="hybridMultilevel"/>
    <w:tmpl w:val="C43CCBE8"/>
    <w:lvl w:ilvl="0" w:tplc="BBB81B6C">
      <w:start w:val="1"/>
      <w:numFmt w:val="decimal"/>
      <w:lvlText w:val="%1)"/>
      <w:lvlJc w:val="left"/>
      <w:pPr>
        <w:ind w:left="1440" w:hanging="360"/>
      </w:pPr>
    </w:lvl>
    <w:lvl w:ilvl="1" w:tplc="812AA442" w:tentative="1">
      <w:start w:val="1"/>
      <w:numFmt w:val="lowerLetter"/>
      <w:lvlText w:val="%2."/>
      <w:lvlJc w:val="left"/>
      <w:pPr>
        <w:ind w:left="2160" w:hanging="360"/>
      </w:pPr>
    </w:lvl>
    <w:lvl w:ilvl="2" w:tplc="EF787A94" w:tentative="1">
      <w:start w:val="1"/>
      <w:numFmt w:val="lowerRoman"/>
      <w:lvlText w:val="%3."/>
      <w:lvlJc w:val="right"/>
      <w:pPr>
        <w:ind w:left="2880" w:hanging="180"/>
      </w:pPr>
    </w:lvl>
    <w:lvl w:ilvl="3" w:tplc="1FC056E0" w:tentative="1">
      <w:start w:val="1"/>
      <w:numFmt w:val="decimal"/>
      <w:lvlText w:val="%4."/>
      <w:lvlJc w:val="left"/>
      <w:pPr>
        <w:ind w:left="3600" w:hanging="360"/>
      </w:pPr>
    </w:lvl>
    <w:lvl w:ilvl="4" w:tplc="5E4C23C2" w:tentative="1">
      <w:start w:val="1"/>
      <w:numFmt w:val="lowerLetter"/>
      <w:lvlText w:val="%5."/>
      <w:lvlJc w:val="left"/>
      <w:pPr>
        <w:ind w:left="4320" w:hanging="360"/>
      </w:pPr>
    </w:lvl>
    <w:lvl w:ilvl="5" w:tplc="3AC2ABEE" w:tentative="1">
      <w:start w:val="1"/>
      <w:numFmt w:val="lowerRoman"/>
      <w:lvlText w:val="%6."/>
      <w:lvlJc w:val="right"/>
      <w:pPr>
        <w:ind w:left="5040" w:hanging="180"/>
      </w:pPr>
    </w:lvl>
    <w:lvl w:ilvl="6" w:tplc="68866634" w:tentative="1">
      <w:start w:val="1"/>
      <w:numFmt w:val="decimal"/>
      <w:lvlText w:val="%7."/>
      <w:lvlJc w:val="left"/>
      <w:pPr>
        <w:ind w:left="5760" w:hanging="360"/>
      </w:pPr>
    </w:lvl>
    <w:lvl w:ilvl="7" w:tplc="47B2D6C0" w:tentative="1">
      <w:start w:val="1"/>
      <w:numFmt w:val="lowerLetter"/>
      <w:lvlText w:val="%8."/>
      <w:lvlJc w:val="left"/>
      <w:pPr>
        <w:ind w:left="6480" w:hanging="360"/>
      </w:pPr>
    </w:lvl>
    <w:lvl w:ilvl="8" w:tplc="0030945A" w:tentative="1">
      <w:start w:val="1"/>
      <w:numFmt w:val="lowerRoman"/>
      <w:lvlText w:val="%9."/>
      <w:lvlJc w:val="right"/>
      <w:pPr>
        <w:ind w:left="7200" w:hanging="180"/>
      </w:pPr>
    </w:lvl>
  </w:abstractNum>
  <w:abstractNum w:abstractNumId="1" w15:restartNumberingAfterBreak="0">
    <w:nsid w:val="33685788"/>
    <w:multiLevelType w:val="hybridMultilevel"/>
    <w:tmpl w:val="6950B972"/>
    <w:lvl w:ilvl="0" w:tplc="39CE1B50">
      <w:start w:val="1"/>
      <w:numFmt w:val="decimal"/>
      <w:lvlText w:val="%1."/>
      <w:lvlJc w:val="left"/>
      <w:pPr>
        <w:ind w:left="720" w:hanging="360"/>
      </w:pPr>
      <w:rPr>
        <w:rFonts w:ascii="Arial" w:eastAsiaTheme="minorHAnsi" w:hAnsi="Arial" w:cs="Arial" w:hint="default"/>
        <w:b w:val="0"/>
        <w:bCs/>
        <w:i w:val="0"/>
        <w:iCs w:val="0"/>
        <w:sz w:val="24"/>
        <w:szCs w:val="24"/>
      </w:rPr>
    </w:lvl>
    <w:lvl w:ilvl="1" w:tplc="35B0F2C6">
      <w:start w:val="1"/>
      <w:numFmt w:val="lowerLetter"/>
      <w:lvlText w:val="%2."/>
      <w:lvlJc w:val="left"/>
      <w:pPr>
        <w:ind w:left="1440" w:hanging="360"/>
      </w:pPr>
    </w:lvl>
    <w:lvl w:ilvl="2" w:tplc="1C924E16">
      <w:start w:val="1"/>
      <w:numFmt w:val="lowerRoman"/>
      <w:lvlText w:val="%3."/>
      <w:lvlJc w:val="right"/>
      <w:pPr>
        <w:ind w:left="2160" w:hanging="180"/>
      </w:pPr>
    </w:lvl>
    <w:lvl w:ilvl="3" w:tplc="17DCA0B8">
      <w:start w:val="1"/>
      <w:numFmt w:val="decimal"/>
      <w:lvlText w:val="%4."/>
      <w:lvlJc w:val="left"/>
      <w:pPr>
        <w:ind w:left="2880" w:hanging="360"/>
      </w:pPr>
    </w:lvl>
    <w:lvl w:ilvl="4" w:tplc="52E240DA">
      <w:start w:val="1"/>
      <w:numFmt w:val="lowerLetter"/>
      <w:lvlText w:val="%5."/>
      <w:lvlJc w:val="left"/>
      <w:pPr>
        <w:ind w:left="3600" w:hanging="360"/>
      </w:pPr>
    </w:lvl>
    <w:lvl w:ilvl="5" w:tplc="495C9CF8">
      <w:start w:val="1"/>
      <w:numFmt w:val="lowerRoman"/>
      <w:lvlText w:val="%6."/>
      <w:lvlJc w:val="right"/>
      <w:pPr>
        <w:ind w:left="4320" w:hanging="180"/>
      </w:pPr>
    </w:lvl>
    <w:lvl w:ilvl="6" w:tplc="81DE9724">
      <w:start w:val="1"/>
      <w:numFmt w:val="decimal"/>
      <w:lvlText w:val="%7."/>
      <w:lvlJc w:val="left"/>
      <w:pPr>
        <w:ind w:left="5040" w:hanging="360"/>
      </w:pPr>
    </w:lvl>
    <w:lvl w:ilvl="7" w:tplc="DF4C24AA">
      <w:start w:val="1"/>
      <w:numFmt w:val="lowerLetter"/>
      <w:lvlText w:val="%8."/>
      <w:lvlJc w:val="left"/>
      <w:pPr>
        <w:ind w:left="5760" w:hanging="360"/>
      </w:pPr>
    </w:lvl>
    <w:lvl w:ilvl="8" w:tplc="D05287BC">
      <w:start w:val="1"/>
      <w:numFmt w:val="lowerRoman"/>
      <w:lvlText w:val="%9."/>
      <w:lvlJc w:val="right"/>
      <w:pPr>
        <w:ind w:left="6480" w:hanging="180"/>
      </w:pPr>
    </w:lvl>
  </w:abstractNum>
  <w:abstractNum w:abstractNumId="2" w15:restartNumberingAfterBreak="0">
    <w:nsid w:val="3F7B02CB"/>
    <w:multiLevelType w:val="hybridMultilevel"/>
    <w:tmpl w:val="C986BD08"/>
    <w:lvl w:ilvl="0" w:tplc="045EE2F8">
      <w:start w:val="1"/>
      <w:numFmt w:val="decimal"/>
      <w:lvlText w:val="%1."/>
      <w:lvlJc w:val="left"/>
      <w:pPr>
        <w:ind w:left="720" w:hanging="360"/>
      </w:pPr>
    </w:lvl>
    <w:lvl w:ilvl="1" w:tplc="D310AF80" w:tentative="1">
      <w:start w:val="1"/>
      <w:numFmt w:val="lowerLetter"/>
      <w:lvlText w:val="%2."/>
      <w:lvlJc w:val="left"/>
      <w:pPr>
        <w:ind w:left="1440" w:hanging="360"/>
      </w:pPr>
    </w:lvl>
    <w:lvl w:ilvl="2" w:tplc="5C583104" w:tentative="1">
      <w:start w:val="1"/>
      <w:numFmt w:val="lowerRoman"/>
      <w:lvlText w:val="%3."/>
      <w:lvlJc w:val="right"/>
      <w:pPr>
        <w:ind w:left="2160" w:hanging="180"/>
      </w:pPr>
    </w:lvl>
    <w:lvl w:ilvl="3" w:tplc="E102A3B2" w:tentative="1">
      <w:start w:val="1"/>
      <w:numFmt w:val="decimal"/>
      <w:lvlText w:val="%4."/>
      <w:lvlJc w:val="left"/>
      <w:pPr>
        <w:ind w:left="2880" w:hanging="360"/>
      </w:pPr>
    </w:lvl>
    <w:lvl w:ilvl="4" w:tplc="6BDEC2B2" w:tentative="1">
      <w:start w:val="1"/>
      <w:numFmt w:val="lowerLetter"/>
      <w:lvlText w:val="%5."/>
      <w:lvlJc w:val="left"/>
      <w:pPr>
        <w:ind w:left="3600" w:hanging="360"/>
      </w:pPr>
    </w:lvl>
    <w:lvl w:ilvl="5" w:tplc="BDFAB644" w:tentative="1">
      <w:start w:val="1"/>
      <w:numFmt w:val="lowerRoman"/>
      <w:lvlText w:val="%6."/>
      <w:lvlJc w:val="right"/>
      <w:pPr>
        <w:ind w:left="4320" w:hanging="180"/>
      </w:pPr>
    </w:lvl>
    <w:lvl w:ilvl="6" w:tplc="DBEEE6BE" w:tentative="1">
      <w:start w:val="1"/>
      <w:numFmt w:val="decimal"/>
      <w:lvlText w:val="%7."/>
      <w:lvlJc w:val="left"/>
      <w:pPr>
        <w:ind w:left="5040" w:hanging="360"/>
      </w:pPr>
    </w:lvl>
    <w:lvl w:ilvl="7" w:tplc="BA527A7E" w:tentative="1">
      <w:start w:val="1"/>
      <w:numFmt w:val="lowerLetter"/>
      <w:lvlText w:val="%8."/>
      <w:lvlJc w:val="left"/>
      <w:pPr>
        <w:ind w:left="5760" w:hanging="360"/>
      </w:pPr>
    </w:lvl>
    <w:lvl w:ilvl="8" w:tplc="9E6E6ADC" w:tentative="1">
      <w:start w:val="1"/>
      <w:numFmt w:val="lowerRoman"/>
      <w:lvlText w:val="%9."/>
      <w:lvlJc w:val="right"/>
      <w:pPr>
        <w:ind w:left="6480" w:hanging="180"/>
      </w:pPr>
    </w:lvl>
  </w:abstractNum>
  <w:abstractNum w:abstractNumId="3" w15:restartNumberingAfterBreak="0">
    <w:nsid w:val="758D0298"/>
    <w:multiLevelType w:val="multilevel"/>
    <w:tmpl w:val="18B659A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6F28F5"/>
    <w:multiLevelType w:val="hybridMultilevel"/>
    <w:tmpl w:val="E4F08210"/>
    <w:lvl w:ilvl="0" w:tplc="3E6E7206">
      <w:start w:val="1"/>
      <w:numFmt w:val="decimal"/>
      <w:lvlText w:val="%1."/>
      <w:lvlJc w:val="left"/>
      <w:pPr>
        <w:ind w:left="720" w:hanging="360"/>
      </w:pPr>
    </w:lvl>
    <w:lvl w:ilvl="1" w:tplc="B3345056" w:tentative="1">
      <w:start w:val="1"/>
      <w:numFmt w:val="lowerLetter"/>
      <w:lvlText w:val="%2."/>
      <w:lvlJc w:val="left"/>
      <w:pPr>
        <w:ind w:left="1440" w:hanging="360"/>
      </w:pPr>
    </w:lvl>
    <w:lvl w:ilvl="2" w:tplc="5A3C362C" w:tentative="1">
      <w:start w:val="1"/>
      <w:numFmt w:val="lowerRoman"/>
      <w:lvlText w:val="%3."/>
      <w:lvlJc w:val="right"/>
      <w:pPr>
        <w:ind w:left="2160" w:hanging="180"/>
      </w:pPr>
    </w:lvl>
    <w:lvl w:ilvl="3" w:tplc="8B06002A" w:tentative="1">
      <w:start w:val="1"/>
      <w:numFmt w:val="decimal"/>
      <w:lvlText w:val="%4."/>
      <w:lvlJc w:val="left"/>
      <w:pPr>
        <w:ind w:left="2880" w:hanging="360"/>
      </w:pPr>
    </w:lvl>
    <w:lvl w:ilvl="4" w:tplc="836E7264" w:tentative="1">
      <w:start w:val="1"/>
      <w:numFmt w:val="lowerLetter"/>
      <w:lvlText w:val="%5."/>
      <w:lvlJc w:val="left"/>
      <w:pPr>
        <w:ind w:left="3600" w:hanging="360"/>
      </w:pPr>
    </w:lvl>
    <w:lvl w:ilvl="5" w:tplc="CFC687C8" w:tentative="1">
      <w:start w:val="1"/>
      <w:numFmt w:val="lowerRoman"/>
      <w:lvlText w:val="%6."/>
      <w:lvlJc w:val="right"/>
      <w:pPr>
        <w:ind w:left="4320" w:hanging="180"/>
      </w:pPr>
    </w:lvl>
    <w:lvl w:ilvl="6" w:tplc="93268348" w:tentative="1">
      <w:start w:val="1"/>
      <w:numFmt w:val="decimal"/>
      <w:lvlText w:val="%7."/>
      <w:lvlJc w:val="left"/>
      <w:pPr>
        <w:ind w:left="5040" w:hanging="360"/>
      </w:pPr>
    </w:lvl>
    <w:lvl w:ilvl="7" w:tplc="CE94B072" w:tentative="1">
      <w:start w:val="1"/>
      <w:numFmt w:val="lowerLetter"/>
      <w:lvlText w:val="%8."/>
      <w:lvlJc w:val="left"/>
      <w:pPr>
        <w:ind w:left="5760" w:hanging="360"/>
      </w:pPr>
    </w:lvl>
    <w:lvl w:ilvl="8" w:tplc="8BE07834" w:tentative="1">
      <w:start w:val="1"/>
      <w:numFmt w:val="lowerRoman"/>
      <w:lvlText w:val="%9."/>
      <w:lvlJc w:val="right"/>
      <w:pPr>
        <w:ind w:left="6480" w:hanging="180"/>
      </w:pPr>
    </w:lvl>
  </w:abstractNum>
  <w:num w:numId="1" w16cid:durableId="90232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0"/>
  </w:num>
  <w:num w:numId="3" w16cid:durableId="1055740590">
    <w:abstractNumId w:val="2"/>
  </w:num>
  <w:num w:numId="4" w16cid:durableId="1258715232">
    <w:abstractNumId w:val="4"/>
  </w:num>
  <w:num w:numId="5" w16cid:durableId="1879538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9238F"/>
    <w:rsid w:val="000E46D9"/>
    <w:rsid w:val="00122F6F"/>
    <w:rsid w:val="00196745"/>
    <w:rsid w:val="001A1312"/>
    <w:rsid w:val="001A2EAF"/>
    <w:rsid w:val="001F5BE3"/>
    <w:rsid w:val="00206465"/>
    <w:rsid w:val="00240D45"/>
    <w:rsid w:val="00254AAC"/>
    <w:rsid w:val="002735BF"/>
    <w:rsid w:val="0029565F"/>
    <w:rsid w:val="002B5F13"/>
    <w:rsid w:val="00304588"/>
    <w:rsid w:val="00317EAE"/>
    <w:rsid w:val="00355460"/>
    <w:rsid w:val="0037524B"/>
    <w:rsid w:val="0038564F"/>
    <w:rsid w:val="00397474"/>
    <w:rsid w:val="003D15B4"/>
    <w:rsid w:val="003D71FF"/>
    <w:rsid w:val="003E7490"/>
    <w:rsid w:val="00425518"/>
    <w:rsid w:val="00447B55"/>
    <w:rsid w:val="00464AF3"/>
    <w:rsid w:val="0048672B"/>
    <w:rsid w:val="00496627"/>
    <w:rsid w:val="004C1B4D"/>
    <w:rsid w:val="00515F09"/>
    <w:rsid w:val="00530EA4"/>
    <w:rsid w:val="005436FA"/>
    <w:rsid w:val="00564DC7"/>
    <w:rsid w:val="00577FEC"/>
    <w:rsid w:val="00594925"/>
    <w:rsid w:val="005A5EAE"/>
    <w:rsid w:val="005C47D8"/>
    <w:rsid w:val="005F3FC7"/>
    <w:rsid w:val="00642720"/>
    <w:rsid w:val="00674C5E"/>
    <w:rsid w:val="006F7D6B"/>
    <w:rsid w:val="00742A7E"/>
    <w:rsid w:val="007A4BA5"/>
    <w:rsid w:val="007B11C6"/>
    <w:rsid w:val="007F10D9"/>
    <w:rsid w:val="007F53F4"/>
    <w:rsid w:val="00801BF4"/>
    <w:rsid w:val="0081058C"/>
    <w:rsid w:val="008627C8"/>
    <w:rsid w:val="008C27F0"/>
    <w:rsid w:val="008C2ABF"/>
    <w:rsid w:val="00922139"/>
    <w:rsid w:val="00965FD5"/>
    <w:rsid w:val="009956F9"/>
    <w:rsid w:val="009B641F"/>
    <w:rsid w:val="009D7103"/>
    <w:rsid w:val="00A157F1"/>
    <w:rsid w:val="00A31F9D"/>
    <w:rsid w:val="00A37B3E"/>
    <w:rsid w:val="00A46FC8"/>
    <w:rsid w:val="00A608DC"/>
    <w:rsid w:val="00A62E7D"/>
    <w:rsid w:val="00A7775B"/>
    <w:rsid w:val="00A909D5"/>
    <w:rsid w:val="00B27515"/>
    <w:rsid w:val="00B279BA"/>
    <w:rsid w:val="00B34754"/>
    <w:rsid w:val="00B37307"/>
    <w:rsid w:val="00B475A3"/>
    <w:rsid w:val="00B61F4D"/>
    <w:rsid w:val="00BA4377"/>
    <w:rsid w:val="00BD00AF"/>
    <w:rsid w:val="00C075AC"/>
    <w:rsid w:val="00C93CAB"/>
    <w:rsid w:val="00CD3199"/>
    <w:rsid w:val="00CD7131"/>
    <w:rsid w:val="00D001FF"/>
    <w:rsid w:val="00D26A3F"/>
    <w:rsid w:val="00D600A5"/>
    <w:rsid w:val="00D84AE5"/>
    <w:rsid w:val="00E01F25"/>
    <w:rsid w:val="00E02B66"/>
    <w:rsid w:val="00E70506"/>
    <w:rsid w:val="00E77442"/>
    <w:rsid w:val="00E901FD"/>
    <w:rsid w:val="00EB228D"/>
    <w:rsid w:val="00EF6494"/>
    <w:rsid w:val="00F0450F"/>
    <w:rsid w:val="00F201C3"/>
    <w:rsid w:val="00F317DD"/>
    <w:rsid w:val="00F60FF3"/>
    <w:rsid w:val="00F6187D"/>
    <w:rsid w:val="00F62E21"/>
    <w:rsid w:val="00F63B6C"/>
    <w:rsid w:val="00FA5C01"/>
    <w:rsid w:val="00FF16BF"/>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AF98"/>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styleId="Neatrisintapieminana">
    <w:name w:val="Unresolved Mention"/>
    <w:basedOn w:val="Noklusjumarindkopasfonts"/>
    <w:uiPriority w:val="99"/>
    <w:semiHidden/>
    <w:unhideWhenUsed/>
    <w:rsid w:val="0081058C"/>
    <w:rPr>
      <w:color w:val="605E5C"/>
      <w:shd w:val="clear" w:color="auto" w:fill="E1DFDD"/>
    </w:rPr>
  </w:style>
  <w:style w:type="paragraph" w:styleId="Prskatjums">
    <w:name w:val="Revision"/>
    <w:hidden/>
    <w:uiPriority w:val="99"/>
    <w:semiHidden/>
    <w:rsid w:val="00D84AE5"/>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2056</Words>
  <Characters>1173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Madara Lagzdiņa</cp:lastModifiedBy>
  <cp:revision>3</cp:revision>
  <dcterms:created xsi:type="dcterms:W3CDTF">2026-02-20T07:50:00Z</dcterms:created>
  <dcterms:modified xsi:type="dcterms:W3CDTF">2026-02-20T08:12:00Z</dcterms:modified>
</cp:coreProperties>
</file>