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E398AE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618CB">
        <w:rPr>
          <w:rFonts w:ascii="Arial" w:eastAsia="Times New Roman" w:hAnsi="Arial" w:cs="Arial"/>
          <w:noProof/>
          <w:color w:val="000000"/>
          <w:sz w:val="24"/>
          <w:szCs w:val="24"/>
          <w:lang w:eastAsia="ru-RU"/>
        </w:rPr>
        <w:t>1</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2BFFD5C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74BBE">
        <w:rPr>
          <w:rFonts w:ascii="Arial" w:eastAsia="Times New Roman" w:hAnsi="Arial" w:cs="Arial"/>
          <w:noProof/>
          <w:color w:val="000000"/>
          <w:sz w:val="24"/>
          <w:szCs w:val="24"/>
          <w:lang w:eastAsia="ru-RU"/>
        </w:rPr>
        <w:t>10</w:t>
      </w:r>
      <w:r w:rsidR="007F3DD6" w:rsidRPr="004604E1">
        <w:rPr>
          <w:rFonts w:ascii="Arial" w:eastAsia="Times New Roman" w:hAnsi="Arial" w:cs="Arial"/>
          <w:noProof/>
          <w:color w:val="000000"/>
          <w:sz w:val="24"/>
          <w:szCs w:val="24"/>
          <w:lang w:eastAsia="ru-RU"/>
        </w:rPr>
        <w:t>.</w:t>
      </w:r>
      <w:r w:rsidR="000164F6">
        <w:rPr>
          <w:rFonts w:ascii="Arial" w:eastAsia="Times New Roman" w:hAnsi="Arial" w:cs="Arial"/>
          <w:noProof/>
          <w:color w:val="000000"/>
          <w:sz w:val="24"/>
          <w:szCs w:val="24"/>
          <w:lang w:eastAsia="ru-RU"/>
        </w:rPr>
        <w:t>0</w:t>
      </w:r>
      <w:r w:rsidR="00566D83">
        <w:rPr>
          <w:rFonts w:ascii="Arial" w:eastAsia="Times New Roman" w:hAnsi="Arial" w:cs="Arial"/>
          <w:noProof/>
          <w:color w:val="000000"/>
          <w:sz w:val="24"/>
          <w:szCs w:val="24"/>
          <w:lang w:eastAsia="ru-RU"/>
        </w:rPr>
        <w:t>6</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0164F6">
        <w:rPr>
          <w:rFonts w:ascii="Arial" w:eastAsia="Times New Roman" w:hAnsi="Arial" w:cs="Arial"/>
          <w:noProof/>
          <w:color w:val="000000"/>
          <w:sz w:val="24"/>
          <w:szCs w:val="24"/>
          <w:lang w:eastAsia="ru-RU"/>
        </w:rPr>
        <w:t>6</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D74BBE">
        <w:rPr>
          <w:rFonts w:ascii="Arial" w:eastAsia="Times New Roman" w:hAnsi="Arial" w:cs="Arial"/>
          <w:bCs/>
          <w:noProof/>
          <w:color w:val="000000"/>
          <w:sz w:val="24"/>
          <w:szCs w:val="24"/>
          <w:lang w:eastAsia="ru-RU"/>
        </w:rPr>
        <w:t>34</w:t>
      </w:r>
      <w:r w:rsidR="004D4477" w:rsidRPr="004D4477">
        <w:rPr>
          <w:rFonts w:ascii="Arial" w:eastAsia="Times New Roman" w:hAnsi="Arial" w:cs="Arial"/>
          <w:bCs/>
          <w:noProof/>
          <w:color w:val="000000"/>
          <w:sz w:val="24"/>
          <w:szCs w:val="24"/>
          <w:lang w:eastAsia="ru-RU"/>
        </w:rPr>
        <w:t>/202</w:t>
      </w:r>
      <w:r w:rsidR="000164F6">
        <w:rPr>
          <w:rFonts w:ascii="Arial" w:eastAsia="Times New Roman" w:hAnsi="Arial" w:cs="Arial"/>
          <w:bCs/>
          <w:noProof/>
          <w:color w:val="000000"/>
          <w:sz w:val="24"/>
          <w:szCs w:val="24"/>
          <w:lang w:eastAsia="ru-RU"/>
        </w:rPr>
        <w:t>6</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B618CB">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33A1C0D5"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202</w:t>
      </w:r>
      <w:r w:rsidR="000164F6">
        <w:rPr>
          <w:rFonts w:ascii="Arial" w:eastAsia="Times New Roman" w:hAnsi="Arial" w:cs="Arial"/>
          <w:b/>
          <w:noProof/>
          <w:color w:val="000000"/>
          <w:sz w:val="24"/>
          <w:szCs w:val="24"/>
          <w:lang w:eastAsia="ru-RU"/>
        </w:rPr>
        <w:t>6</w:t>
      </w:r>
      <w:r w:rsidR="00706523" w:rsidRPr="00706523">
        <w:rPr>
          <w:rFonts w:ascii="Arial" w:eastAsia="Times New Roman" w:hAnsi="Arial" w:cs="Arial"/>
          <w:b/>
          <w:noProof/>
          <w:color w:val="000000"/>
          <w:sz w:val="24"/>
          <w:szCs w:val="24"/>
          <w:lang w:eastAsia="ru-RU"/>
        </w:rPr>
        <w:t xml:space="preserve">.gada </w:t>
      </w:r>
      <w:r w:rsidR="00D74BBE">
        <w:rPr>
          <w:rFonts w:ascii="Arial" w:eastAsia="Times New Roman" w:hAnsi="Arial" w:cs="Arial"/>
          <w:b/>
          <w:bCs/>
          <w:noProof/>
          <w:color w:val="000000"/>
          <w:sz w:val="24"/>
          <w:szCs w:val="24"/>
          <w:lang w:eastAsia="ru-RU"/>
        </w:rPr>
        <w:t>1.jūlijā</w:t>
      </w:r>
      <w:r w:rsidR="00FB4BEF" w:rsidRPr="006E26B7">
        <w:rPr>
          <w:rFonts w:ascii="Arial" w:eastAsia="Times New Roman" w:hAnsi="Arial" w:cs="Arial"/>
          <w:noProof/>
          <w:color w:val="000000"/>
          <w:sz w:val="24"/>
          <w:szCs w:val="24"/>
          <w:lang w:eastAsia="ru-RU"/>
        </w:rPr>
        <w:t xml:space="preserve"> </w:t>
      </w:r>
      <w:r w:rsidR="00FD1C51" w:rsidRPr="006E26B7">
        <w:rPr>
          <w:rFonts w:ascii="Arial" w:eastAsia="Times New Roman" w:hAnsi="Arial" w:cs="Arial"/>
          <w:b/>
          <w:noProof/>
          <w:color w:val="000000"/>
          <w:sz w:val="24"/>
          <w:szCs w:val="24"/>
          <w:lang w:eastAsia="ru-RU"/>
        </w:rPr>
        <w:t>plkst.</w:t>
      </w:r>
      <w:r w:rsidR="006E26B7" w:rsidRPr="00D74BBE">
        <w:rPr>
          <w:rFonts w:ascii="Arial" w:eastAsia="Times New Roman" w:hAnsi="Arial" w:cs="Arial"/>
          <w:b/>
          <w:noProof/>
          <w:color w:val="000000"/>
          <w:sz w:val="24"/>
          <w:szCs w:val="24"/>
          <w:lang w:eastAsia="ru-RU"/>
        </w:rPr>
        <w:t>10.</w:t>
      </w:r>
      <w:r w:rsidR="00D74BBE">
        <w:rPr>
          <w:rFonts w:ascii="Arial" w:eastAsia="Times New Roman" w:hAnsi="Arial" w:cs="Arial"/>
          <w:b/>
          <w:noProof/>
          <w:color w:val="000000"/>
          <w:sz w:val="24"/>
          <w:szCs w:val="24"/>
          <w:lang w:eastAsia="ru-RU"/>
        </w:rPr>
        <w:t>45</w:t>
      </w:r>
    </w:p>
    <w:p w14:paraId="5FE8F7E8" w14:textId="4B1E73A4"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F77276" w:rsidRPr="00D74BBE">
        <w:rPr>
          <w:rFonts w:ascii="Arial" w:eastAsia="Times New Roman" w:hAnsi="Arial" w:cs="Arial"/>
          <w:noProof/>
          <w:color w:val="000000"/>
          <w:sz w:val="24"/>
          <w:szCs w:val="24"/>
          <w:lang w:eastAsia="ru-RU"/>
        </w:rPr>
        <w:t>Nīcas un Otaņķu pagastu apvienības pārvalde, Bārtas iela 6, Nīca, Nīcas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4293C5E9" w:rsidR="00EF11C0" w:rsidRDefault="006870D5"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247EBA" w:rsidRPr="00247EBA">
        <w:rPr>
          <w:rFonts w:ascii="Arial" w:eastAsia="Times New Roman" w:hAnsi="Arial" w:cs="Arial"/>
          <w:noProof/>
          <w:sz w:val="24"/>
          <w:szCs w:val="24"/>
          <w:lang w:eastAsia="ru-RU"/>
        </w:rPr>
        <w:t xml:space="preserve">piekrītoša zemes vienība </w:t>
      </w:r>
      <w:bookmarkStart w:id="0" w:name="_Hlk231800180"/>
      <w:r w:rsidR="00566D83" w:rsidRPr="00566D83">
        <w:rPr>
          <w:rFonts w:ascii="Arial" w:eastAsia="Times New Roman" w:hAnsi="Arial" w:cs="Arial"/>
          <w:b/>
          <w:bCs/>
          <w:noProof/>
          <w:sz w:val="24"/>
          <w:szCs w:val="24"/>
          <w:lang w:eastAsia="ru-RU"/>
        </w:rPr>
        <w:t>“Mārsili”, Vecpils pagasts</w:t>
      </w:r>
      <w:bookmarkEnd w:id="0"/>
      <w:r w:rsidR="00566D83" w:rsidRPr="00566D83">
        <w:rPr>
          <w:rFonts w:ascii="Arial" w:eastAsia="Times New Roman" w:hAnsi="Arial" w:cs="Arial"/>
          <w:b/>
          <w:bCs/>
          <w:noProof/>
          <w:sz w:val="24"/>
          <w:szCs w:val="24"/>
          <w:lang w:eastAsia="ru-RU"/>
        </w:rPr>
        <w:t xml:space="preserve">, Dienvidkurzemes novads, </w:t>
      </w:r>
      <w:r w:rsidR="00566D83" w:rsidRPr="00566D83">
        <w:rPr>
          <w:rFonts w:ascii="Arial" w:eastAsia="Times New Roman" w:hAnsi="Arial" w:cs="Arial"/>
          <w:b/>
          <w:noProof/>
          <w:sz w:val="24"/>
          <w:szCs w:val="24"/>
          <w:lang w:eastAsia="ru-RU"/>
        </w:rPr>
        <w:t xml:space="preserve">ar kadastra apzīmējumu 64940010233 2,80 ha platībā </w:t>
      </w:r>
      <w:r w:rsidR="00247EBA" w:rsidRPr="00247EBA">
        <w:rPr>
          <w:rFonts w:ascii="Arial" w:eastAsia="Times New Roman" w:hAnsi="Arial" w:cs="Arial"/>
          <w:noProof/>
          <w:sz w:val="24"/>
          <w:szCs w:val="24"/>
          <w:lang w:eastAsia="ru-RU"/>
        </w:rPr>
        <w:t>lauksaimniecības vajadzībām</w:t>
      </w:r>
      <w:r w:rsidR="00D43140" w:rsidRPr="00D43140">
        <w:rPr>
          <w:rFonts w:ascii="Arial" w:eastAsia="Times New Roman" w:hAnsi="Arial" w:cs="Arial"/>
          <w:noProof/>
          <w:sz w:val="24"/>
          <w:szCs w:val="24"/>
          <w:lang w:eastAsia="ru-RU"/>
        </w:rPr>
        <w:t>.</w:t>
      </w:r>
    </w:p>
    <w:p w14:paraId="4322F2E9" w14:textId="77777777" w:rsidR="00F77276" w:rsidRPr="00F77276" w:rsidRDefault="00F77276" w:rsidP="00F77276">
      <w:pPr>
        <w:pStyle w:val="Sarakstarindkopa"/>
        <w:numPr>
          <w:ilvl w:val="1"/>
          <w:numId w:val="8"/>
        </w:numPr>
        <w:rPr>
          <w:rFonts w:ascii="Arial" w:eastAsia="Times New Roman" w:hAnsi="Arial" w:cs="Arial"/>
          <w:bCs/>
          <w:noProof/>
          <w:sz w:val="24"/>
          <w:szCs w:val="24"/>
          <w:lang w:eastAsia="ru-RU"/>
        </w:rPr>
      </w:pPr>
      <w:r w:rsidRPr="00F77276">
        <w:rPr>
          <w:rFonts w:ascii="Arial" w:eastAsia="Times New Roman" w:hAnsi="Arial" w:cs="Arial"/>
          <w:bCs/>
          <w:noProof/>
          <w:sz w:val="24"/>
          <w:szCs w:val="24"/>
          <w:lang w:eastAsia="ru-RU"/>
        </w:rPr>
        <w:t>Nekustamā īpašuma valsts kadastra informācijas sistēmā zemes vienībai norādīta šāda eksplikācija: 2,8 ha lauksaimniecībā izmantojamā zeme.</w:t>
      </w:r>
    </w:p>
    <w:p w14:paraId="2ECDB959" w14:textId="77777777" w:rsidR="00F77276" w:rsidRPr="00F77276" w:rsidRDefault="00F77276" w:rsidP="00F77276">
      <w:pPr>
        <w:pStyle w:val="Sarakstarindkopa"/>
        <w:numPr>
          <w:ilvl w:val="1"/>
          <w:numId w:val="8"/>
        </w:numPr>
        <w:rPr>
          <w:rFonts w:ascii="Arial" w:eastAsia="Times New Roman" w:hAnsi="Arial" w:cs="Arial"/>
          <w:bCs/>
          <w:noProof/>
          <w:sz w:val="24"/>
          <w:szCs w:val="24"/>
          <w:lang w:eastAsia="ru-RU"/>
        </w:rPr>
      </w:pPr>
      <w:r w:rsidRPr="00F77276">
        <w:rPr>
          <w:rFonts w:ascii="Arial" w:eastAsia="Times New Roman" w:hAnsi="Arial" w:cs="Arial"/>
          <w:bCs/>
          <w:noProof/>
          <w:sz w:val="24"/>
          <w:szCs w:val="24"/>
          <w:lang w:eastAsia="ru-RU"/>
        </w:rPr>
        <w:t>Zemes vienībā ir  viens spēkā esošs zemes nomas līgums ar termiņu līdz 2026. gada 31. augustam.</w:t>
      </w:r>
    </w:p>
    <w:p w14:paraId="09044604" w14:textId="254C69F8" w:rsidR="00EF11C0" w:rsidRDefault="00F77276" w:rsidP="00F77276">
      <w:pPr>
        <w:pStyle w:val="Sarakstarindkopa"/>
        <w:numPr>
          <w:ilvl w:val="1"/>
          <w:numId w:val="8"/>
        </w:numPr>
        <w:rPr>
          <w:rFonts w:ascii="Arial" w:eastAsia="Times New Roman" w:hAnsi="Arial" w:cs="Arial"/>
          <w:noProof/>
          <w:sz w:val="24"/>
          <w:szCs w:val="24"/>
          <w:lang w:eastAsia="ru-RU"/>
        </w:rPr>
      </w:pPr>
      <w:r w:rsidRPr="00F77276">
        <w:rPr>
          <w:rFonts w:ascii="Arial" w:eastAsia="Times New Roman" w:hAnsi="Arial" w:cs="Arial"/>
          <w:bCs/>
          <w:noProof/>
          <w:sz w:val="24"/>
          <w:szCs w:val="24"/>
          <w:lang w:eastAsia="ru-RU"/>
        </w:rPr>
        <w:t xml:space="preserve">Nomas termiņš </w:t>
      </w:r>
      <w:r w:rsidRPr="00F77276">
        <w:rPr>
          <w:rFonts w:ascii="Arial" w:eastAsia="Times New Roman" w:hAnsi="Arial" w:cs="Arial"/>
          <w:b/>
          <w:noProof/>
          <w:sz w:val="24"/>
          <w:szCs w:val="24"/>
          <w:lang w:eastAsia="ru-RU"/>
        </w:rPr>
        <w:t>no 2026. gada 1. septembra līdz 2031. gada 30. septembrim</w:t>
      </w:r>
      <w:r w:rsidR="00755088" w:rsidRPr="007579C8">
        <w:rPr>
          <w:rFonts w:ascii="Arial" w:eastAsia="Times New Roman" w:hAnsi="Arial" w:cs="Arial"/>
          <w:b/>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37D81E6B"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04E01713"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F77276" w:rsidRPr="00F77276">
        <w:rPr>
          <w:rFonts w:ascii="Arial" w:eastAsia="Times New Roman" w:hAnsi="Arial" w:cs="Arial"/>
          <w:b/>
          <w:bCs/>
          <w:sz w:val="24"/>
          <w:szCs w:val="24"/>
          <w:lang w:eastAsia="lv-LV"/>
        </w:rPr>
        <w:t xml:space="preserve">84 EUR </w:t>
      </w:r>
      <w:r w:rsidR="00F77276" w:rsidRPr="00F77276">
        <w:rPr>
          <w:rFonts w:ascii="Arial" w:eastAsia="Times New Roman" w:hAnsi="Arial" w:cs="Arial"/>
          <w:sz w:val="24"/>
          <w:szCs w:val="24"/>
          <w:lang w:eastAsia="lv-LV"/>
        </w:rPr>
        <w:t xml:space="preserve">(astoņdesmit četri </w:t>
      </w:r>
      <w:proofErr w:type="spellStart"/>
      <w:r w:rsidR="00F77276" w:rsidRPr="00B83C4E">
        <w:rPr>
          <w:rFonts w:ascii="Arial" w:eastAsia="Times New Roman" w:hAnsi="Arial" w:cs="Arial"/>
          <w:i/>
          <w:iCs/>
          <w:sz w:val="24"/>
          <w:szCs w:val="24"/>
          <w:lang w:eastAsia="lv-LV"/>
        </w:rPr>
        <w:t>euro</w:t>
      </w:r>
      <w:proofErr w:type="spellEnd"/>
      <w:r w:rsidR="00F77276" w:rsidRPr="00F77276">
        <w:rPr>
          <w:rFonts w:ascii="Arial" w:eastAsia="Times New Roman" w:hAnsi="Arial" w:cs="Arial"/>
          <w:sz w:val="24"/>
          <w:szCs w:val="24"/>
          <w:lang w:eastAsia="lv-LV"/>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xml:space="preserve">. </w:t>
      </w:r>
      <w:r w:rsidR="007578ED" w:rsidRPr="007578ED">
        <w:rPr>
          <w:rFonts w:ascii="Arial" w:eastAsia="Times New Roman" w:hAnsi="Arial" w:cs="Arial"/>
          <w:noProof/>
          <w:color w:val="000000"/>
          <w:sz w:val="24"/>
          <w:szCs w:val="24"/>
          <w:lang w:eastAsia="ru-RU"/>
        </w:rPr>
        <w:t>Nomas maksai pievienojams pievienotās vērtības nodoklis (PVN) normatīvajos aktos noteiktajā kārtībā. Nomnieks maksā nekustamā īpašuma nodokli proporcionāli iznomātajai platībai</w:t>
      </w:r>
      <w:r w:rsidRPr="000C66DB">
        <w:rPr>
          <w:rFonts w:ascii="Arial" w:eastAsia="Times New Roman" w:hAnsi="Arial" w:cs="Arial"/>
          <w:sz w:val="24"/>
          <w:szCs w:val="24"/>
          <w:lang w:eastAsia="lv-LV"/>
        </w:rPr>
        <w:t>.</w:t>
      </w:r>
    </w:p>
    <w:p w14:paraId="0511686C" w14:textId="45EEC649"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00D74BBE">
        <w:rPr>
          <w:rFonts w:ascii="Arial" w:eastAsia="Times New Roman" w:hAnsi="Arial" w:cs="Arial"/>
          <w:b/>
          <w:noProof/>
          <w:sz w:val="24"/>
          <w:szCs w:val="24"/>
          <w:lang w:eastAsia="ru-RU"/>
        </w:rPr>
        <w:t>5</w:t>
      </w:r>
      <w:r w:rsidR="00D74BBE" w:rsidRPr="009F3963">
        <w:rPr>
          <w:rFonts w:ascii="Arial" w:eastAsia="Times New Roman" w:hAnsi="Arial" w:cs="Arial"/>
          <w:b/>
          <w:noProof/>
          <w:sz w:val="24"/>
          <w:szCs w:val="24"/>
          <w:lang w:eastAsia="ru-RU"/>
        </w:rPr>
        <w:t xml:space="preserve"> EUR</w:t>
      </w:r>
      <w:r w:rsidR="00D74BBE" w:rsidRPr="009F3963">
        <w:rPr>
          <w:rFonts w:ascii="Arial" w:eastAsia="Times New Roman" w:hAnsi="Arial" w:cs="Arial"/>
          <w:bCs/>
          <w:noProof/>
          <w:sz w:val="24"/>
          <w:szCs w:val="24"/>
          <w:lang w:eastAsia="ru-RU"/>
        </w:rPr>
        <w:t xml:space="preserve"> (</w:t>
      </w:r>
      <w:r w:rsidR="00D74BBE">
        <w:rPr>
          <w:rFonts w:ascii="Arial" w:eastAsia="Times New Roman" w:hAnsi="Arial" w:cs="Arial"/>
          <w:bCs/>
          <w:noProof/>
          <w:sz w:val="24"/>
          <w:szCs w:val="24"/>
          <w:lang w:eastAsia="ru-RU"/>
        </w:rPr>
        <w:t>pieci</w:t>
      </w:r>
      <w:r w:rsidR="00D74BBE" w:rsidRPr="009F3963">
        <w:rPr>
          <w:rFonts w:ascii="Arial" w:eastAsia="Times New Roman" w:hAnsi="Arial" w:cs="Arial"/>
          <w:bCs/>
          <w:noProof/>
          <w:sz w:val="24"/>
          <w:szCs w:val="24"/>
          <w:lang w:eastAsia="ru-RU"/>
        </w:rPr>
        <w:t xml:space="preserve"> </w:t>
      </w:r>
      <w:r w:rsidR="00D74BBE" w:rsidRPr="009F3963">
        <w:rPr>
          <w:rFonts w:ascii="Arial" w:eastAsia="Times New Roman" w:hAnsi="Arial" w:cs="Arial"/>
          <w:bCs/>
          <w:i/>
          <w:iCs/>
          <w:noProof/>
          <w:sz w:val="24"/>
          <w:szCs w:val="24"/>
          <w:lang w:eastAsia="ru-RU"/>
        </w:rPr>
        <w:t>euro</w:t>
      </w:r>
      <w:r w:rsidR="00D74BBE" w:rsidRPr="009F3963">
        <w:rPr>
          <w:rFonts w:ascii="Arial" w:eastAsia="Times New Roman" w:hAnsi="Arial" w:cs="Arial"/>
          <w:bCs/>
          <w:noProof/>
          <w:sz w:val="24"/>
          <w:szCs w:val="24"/>
          <w:lang w:eastAsia="ru-RU"/>
        </w:rPr>
        <w:t>)</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267A004C"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F77276" w:rsidRPr="00F77276">
        <w:rPr>
          <w:rFonts w:ascii="Arial" w:eastAsia="Times New Roman" w:hAnsi="Arial" w:cs="Arial"/>
          <w:bCs/>
          <w:noProof/>
          <w:sz w:val="24"/>
          <w:szCs w:val="24"/>
          <w:lang w:eastAsia="ru-RU"/>
        </w:rPr>
        <w:t>“Mārsili”, Vecpils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21B3A098"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 xml:space="preserve">Izsoles dalībnieki ir pretendenti – </w:t>
      </w:r>
      <w:r w:rsidR="00B618CB" w:rsidRPr="00B618CB">
        <w:rPr>
          <w:rFonts w:ascii="Arial" w:eastAsia="Times New Roman" w:hAnsi="Arial" w:cs="Arial"/>
          <w:noProof/>
          <w:sz w:val="24"/>
          <w:szCs w:val="24"/>
          <w:lang w:eastAsia="ru-RU"/>
        </w:rPr>
        <w:t xml:space="preserve">fiziska vai juridiska persona </w:t>
      </w:r>
      <w:r w:rsidRPr="00FC7163">
        <w:rPr>
          <w:rFonts w:ascii="Arial" w:eastAsia="Times New Roman" w:hAnsi="Arial" w:cs="Arial"/>
          <w:noProof/>
          <w:sz w:val="24"/>
          <w:szCs w:val="24"/>
          <w:lang w:eastAsia="ru-RU"/>
        </w:rPr>
        <w:t>-, kura iemaksāju</w:t>
      </w:r>
      <w:r w:rsidR="00B618CB">
        <w:rPr>
          <w:rFonts w:ascii="Arial" w:eastAsia="Times New Roman" w:hAnsi="Arial" w:cs="Arial"/>
          <w:noProof/>
          <w:sz w:val="24"/>
          <w:szCs w:val="24"/>
          <w:lang w:eastAsia="ru-RU"/>
        </w:rPr>
        <w:t>si</w:t>
      </w:r>
      <w:r w:rsidRPr="00FC7163">
        <w:rPr>
          <w:rFonts w:ascii="Arial" w:eastAsia="Times New Roman" w:hAnsi="Arial" w:cs="Arial"/>
          <w:noProof/>
          <w:sz w:val="24"/>
          <w:szCs w:val="24"/>
          <w:lang w:eastAsia="ru-RU"/>
        </w:rPr>
        <w:t xml:space="preserve"> 2.5.punktā norādīto maksājumu</w:t>
      </w:r>
    </w:p>
    <w:p w14:paraId="6323A70C" w14:textId="66DF36C0" w:rsidR="00B954EC" w:rsidRDefault="00B618C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618CB">
        <w:rPr>
          <w:rFonts w:ascii="Arial" w:eastAsia="Times New Roman" w:hAnsi="Arial" w:cs="Arial"/>
          <w:noProof/>
          <w:color w:val="000000"/>
          <w:sz w:val="24"/>
          <w:szCs w:val="24"/>
          <w:lang w:eastAsia="ru-RU"/>
        </w:rPr>
        <w:t>Izsoles pretendentu nodokļu, tai skaitā, nodevu un valsts obligātās sociālās apdrošināšanas iemaksu, parāds Latvijas Republikā vai valstī, kurā tas reģistrēts, nepārsniedz 150 EUR (viens simts piecdesmit </w:t>
      </w:r>
      <w:r w:rsidRPr="00B618CB">
        <w:rPr>
          <w:rFonts w:ascii="Arial" w:eastAsia="Times New Roman" w:hAnsi="Arial" w:cs="Arial"/>
          <w:i/>
          <w:iCs/>
          <w:noProof/>
          <w:color w:val="000000"/>
          <w:sz w:val="24"/>
          <w:szCs w:val="24"/>
          <w:lang w:eastAsia="ru-RU"/>
        </w:rPr>
        <w:t>euro</w:t>
      </w:r>
      <w:r w:rsidRPr="00B618CB">
        <w:rPr>
          <w:rFonts w:ascii="Arial" w:eastAsia="Times New Roman" w:hAnsi="Arial" w:cs="Arial"/>
          <w:noProof/>
          <w:color w:val="000000"/>
          <w:sz w:val="24"/>
          <w:szCs w:val="24"/>
          <w:lang w:eastAsia="ru-RU"/>
        </w:rPr>
        <w:t>). Nodokļu nomaksa tiek pārbaudīta Valsts ieņēmumu dienesta publiskajā nodokļu parādnieku datubāzē. 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9092C4A"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0164F6">
        <w:rPr>
          <w:rFonts w:ascii="Arial" w:eastAsia="Times New Roman" w:hAnsi="Arial" w:cs="Arial"/>
          <w:noProof/>
          <w:sz w:val="24"/>
          <w:szCs w:val="24"/>
          <w:lang w:eastAsia="ru-RU"/>
        </w:rPr>
        <w:t>6</w:t>
      </w:r>
      <w:r w:rsidRPr="00AE071F">
        <w:rPr>
          <w:rFonts w:ascii="Arial" w:eastAsia="Times New Roman" w:hAnsi="Arial" w:cs="Arial"/>
          <w:noProof/>
          <w:sz w:val="24"/>
          <w:szCs w:val="24"/>
          <w:lang w:eastAsia="ru-RU"/>
        </w:rPr>
        <w:t xml:space="preserve">.gada </w:t>
      </w:r>
      <w:r w:rsidR="00D74BBE">
        <w:rPr>
          <w:rFonts w:ascii="Arial" w:eastAsia="Times New Roman" w:hAnsi="Arial" w:cs="Arial"/>
          <w:b/>
          <w:bCs/>
          <w:noProof/>
          <w:sz w:val="24"/>
          <w:szCs w:val="24"/>
          <w:lang w:eastAsia="ru-RU"/>
        </w:rPr>
        <w:t>25.jūnijam</w:t>
      </w:r>
      <w:r w:rsidR="00172FCF" w:rsidRPr="004604E1">
        <w:rPr>
          <w:rFonts w:ascii="Arial" w:eastAsia="Times New Roman" w:hAnsi="Arial" w:cs="Arial"/>
          <w:noProof/>
          <w:sz w:val="24"/>
          <w:szCs w:val="24"/>
          <w:lang w:eastAsia="ru-RU"/>
        </w:rPr>
        <w:t xml:space="preserve"> </w:t>
      </w:r>
      <w:r w:rsidRPr="004604E1">
        <w:rPr>
          <w:rFonts w:ascii="Arial" w:eastAsia="Times New Roman" w:hAnsi="Arial" w:cs="Arial"/>
          <w:b/>
          <w:bCs/>
          <w:noProof/>
          <w:sz w:val="24"/>
          <w:szCs w:val="24"/>
          <w:lang w:eastAsia="ru-RU"/>
        </w:rPr>
        <w:t>plkst.</w:t>
      </w:r>
      <w:r w:rsidR="00C3058D" w:rsidRPr="004604E1">
        <w:rPr>
          <w:rFonts w:ascii="Arial" w:eastAsia="Times New Roman" w:hAnsi="Arial" w:cs="Arial"/>
          <w:b/>
          <w:bCs/>
          <w:noProof/>
          <w:sz w:val="24"/>
          <w:szCs w:val="24"/>
          <w:lang w:eastAsia="ru-RU"/>
        </w:rPr>
        <w:t>1</w:t>
      </w:r>
      <w:r w:rsidR="007F3AEF" w:rsidRPr="004604E1">
        <w:rPr>
          <w:rFonts w:ascii="Arial" w:eastAsia="Times New Roman" w:hAnsi="Arial" w:cs="Arial"/>
          <w:b/>
          <w:bCs/>
          <w:noProof/>
          <w:sz w:val="24"/>
          <w:szCs w:val="24"/>
          <w:lang w:eastAsia="ru-RU"/>
        </w:rPr>
        <w:t>7</w:t>
      </w:r>
      <w:r w:rsidRPr="004604E1">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CF942BB"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77276" w:rsidRPr="00F77276">
        <w:rPr>
          <w:rFonts w:ascii="Arial" w:eastAsia="Times New Roman" w:hAnsi="Arial" w:cs="Arial"/>
          <w:noProof/>
          <w:sz w:val="24"/>
          <w:szCs w:val="24"/>
          <w:lang w:eastAsia="ru-RU"/>
        </w:rPr>
        <w:t>25725406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77276">
        <w:rPr>
          <w:rFonts w:ascii="Arial" w:eastAsia="Times New Roman" w:hAnsi="Arial" w:cs="Arial"/>
          <w:noProof/>
          <w:sz w:val="24"/>
          <w:szCs w:val="24"/>
          <w:lang w:eastAsia="ru-RU"/>
        </w:rPr>
        <w:t>S.Cinovska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7FABD5A5"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lastRenderedPageBreak/>
        <w:t xml:space="preserve">Izsoles uzvarētājs iegūst tiesības slēgt nomas līgumu </w:t>
      </w:r>
      <w:r w:rsidR="004C0FD4" w:rsidRPr="00F77276">
        <w:rPr>
          <w:rFonts w:ascii="Arial" w:eastAsia="Times New Roman" w:hAnsi="Arial" w:cs="Arial"/>
          <w:b/>
          <w:noProof/>
          <w:sz w:val="24"/>
          <w:szCs w:val="24"/>
          <w:lang w:eastAsia="ru-RU"/>
        </w:rPr>
        <w:t>no 2026. gada 1. septembra līdz 2031. gada 30. septembrim</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6F0932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2CB94B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CA1DB72"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42FD1FCB" w14:textId="371646AB"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lastRenderedPageBreak/>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8B0D85" w:rsidR="009B298D" w:rsidRDefault="009B298D" w:rsidP="00B954EC">
      <w:pPr>
        <w:spacing w:after="0" w:line="240" w:lineRule="auto"/>
        <w:rPr>
          <w:rFonts w:ascii="Arial" w:eastAsia="Times New Roman" w:hAnsi="Arial" w:cs="Arial"/>
          <w:noProof/>
          <w:color w:val="000000"/>
          <w:sz w:val="24"/>
          <w:szCs w:val="24"/>
          <w:lang w:eastAsia="ru-RU"/>
        </w:rPr>
      </w:pPr>
    </w:p>
    <w:p w14:paraId="4029F0ED" w14:textId="21BD4EC5" w:rsidR="005264A9" w:rsidRDefault="004C0FD4"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7683A571" wp14:editId="383D3FFD">
            <wp:extent cx="5274310" cy="3766185"/>
            <wp:effectExtent l="0" t="0" r="2540" b="5715"/>
            <wp:docPr id="196725866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258662" name=""/>
                    <pic:cNvPicPr/>
                  </pic:nvPicPr>
                  <pic:blipFill>
                    <a:blip r:embed="rId8"/>
                    <a:stretch>
                      <a:fillRect/>
                    </a:stretch>
                  </pic:blipFill>
                  <pic:spPr>
                    <a:xfrm>
                      <a:off x="0" y="0"/>
                      <a:ext cx="5274310" cy="3766185"/>
                    </a:xfrm>
                    <a:prstGeom prst="rect">
                      <a:avLst/>
                    </a:prstGeom>
                  </pic:spPr>
                </pic:pic>
              </a:graphicData>
            </a:graphic>
          </wp:inline>
        </w:drawing>
      </w:r>
    </w:p>
    <w:p w14:paraId="66C11E70" w14:textId="77777777" w:rsidR="004C0FD4" w:rsidRDefault="004C0FD4" w:rsidP="00B954EC">
      <w:pPr>
        <w:spacing w:after="0" w:line="240" w:lineRule="auto"/>
        <w:rPr>
          <w:rFonts w:ascii="Arial" w:eastAsia="Times New Roman" w:hAnsi="Arial" w:cs="Arial"/>
          <w:noProof/>
          <w:color w:val="000000"/>
          <w:sz w:val="24"/>
          <w:szCs w:val="24"/>
          <w:lang w:eastAsia="ru-RU"/>
        </w:rPr>
      </w:pPr>
    </w:p>
    <w:p w14:paraId="2E389129" w14:textId="77777777" w:rsidR="007578ED" w:rsidRDefault="007578ED" w:rsidP="00B954EC">
      <w:pPr>
        <w:spacing w:after="0" w:line="240" w:lineRule="auto"/>
        <w:rPr>
          <w:rFonts w:ascii="Arial" w:eastAsia="Times New Roman" w:hAnsi="Arial" w:cs="Arial"/>
          <w:noProof/>
          <w:color w:val="000000"/>
          <w:sz w:val="24"/>
          <w:szCs w:val="24"/>
          <w:lang w:eastAsia="ru-RU"/>
        </w:rPr>
      </w:pPr>
    </w:p>
    <w:p w14:paraId="0530C107"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7E05F75B"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0D10EA4B"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57D77A1B"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09DA5B31"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3F82AB69"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1BA87ED9"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4E85F59D"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35B95FCA"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49BAC561"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6D8B5099"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7578ED">
        <w:rPr>
          <w:rFonts w:ascii="Arial" w:eastAsia="Times New Roman" w:hAnsi="Arial" w:cs="Arial"/>
          <w:noProof/>
          <w:sz w:val="24"/>
          <w:szCs w:val="24"/>
          <w:lang w:eastAsia="ru-RU"/>
        </w:rPr>
        <w:t>piekrītošas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64648DAC" w:rsidR="009B298D" w:rsidRDefault="004C0FD4" w:rsidP="00C76244">
      <w:pPr>
        <w:spacing w:after="0" w:line="240" w:lineRule="auto"/>
        <w:jc w:val="right"/>
        <w:rPr>
          <w:rFonts w:ascii="Arial" w:eastAsia="Times New Roman" w:hAnsi="Arial" w:cs="Arial"/>
          <w:sz w:val="24"/>
          <w:szCs w:val="24"/>
          <w:lang w:eastAsia="lv-LV"/>
        </w:rPr>
      </w:pPr>
      <w:r w:rsidRPr="004C0FD4">
        <w:rPr>
          <w:rFonts w:ascii="Arial" w:eastAsia="Times New Roman" w:hAnsi="Arial" w:cs="Arial"/>
          <w:b/>
          <w:noProof/>
          <w:sz w:val="24"/>
          <w:szCs w:val="24"/>
          <w:lang w:eastAsia="ru-RU"/>
        </w:rPr>
        <w:t>“Mārsili”, Vecpils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9E7BB" w14:textId="77777777" w:rsidR="00E77BA5" w:rsidRDefault="00E77BA5" w:rsidP="00756A47">
      <w:pPr>
        <w:spacing w:after="0" w:line="240" w:lineRule="auto"/>
      </w:pPr>
      <w:r>
        <w:separator/>
      </w:r>
    </w:p>
  </w:endnote>
  <w:endnote w:type="continuationSeparator" w:id="0">
    <w:p w14:paraId="348955C6" w14:textId="77777777" w:rsidR="00E77BA5" w:rsidRDefault="00E77BA5"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9001A" w14:textId="77777777" w:rsidR="00E77BA5" w:rsidRDefault="00E77BA5" w:rsidP="00756A47">
      <w:pPr>
        <w:spacing w:after="0" w:line="240" w:lineRule="auto"/>
      </w:pPr>
      <w:r>
        <w:separator/>
      </w:r>
    </w:p>
  </w:footnote>
  <w:footnote w:type="continuationSeparator" w:id="0">
    <w:p w14:paraId="60856046" w14:textId="77777777" w:rsidR="00E77BA5" w:rsidRDefault="00E77BA5"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B183A74"/>
    <w:multiLevelType w:val="hybridMultilevel"/>
    <w:tmpl w:val="F36E8D5E"/>
    <w:lvl w:ilvl="0" w:tplc="61F20610">
      <w:start w:val="8"/>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9"/>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 w:numId="20" w16cid:durableId="1873712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164F6"/>
    <w:rsid w:val="00025780"/>
    <w:rsid w:val="000407DB"/>
    <w:rsid w:val="00056DC2"/>
    <w:rsid w:val="0008188B"/>
    <w:rsid w:val="00086B12"/>
    <w:rsid w:val="000A274C"/>
    <w:rsid w:val="000B2EE3"/>
    <w:rsid w:val="000B7496"/>
    <w:rsid w:val="000B789A"/>
    <w:rsid w:val="000C2387"/>
    <w:rsid w:val="000C66DB"/>
    <w:rsid w:val="000D1AA2"/>
    <w:rsid w:val="000D3AD8"/>
    <w:rsid w:val="000E37F6"/>
    <w:rsid w:val="001044C8"/>
    <w:rsid w:val="00104E5A"/>
    <w:rsid w:val="00106BB3"/>
    <w:rsid w:val="0012454B"/>
    <w:rsid w:val="001341AB"/>
    <w:rsid w:val="00137187"/>
    <w:rsid w:val="001422D9"/>
    <w:rsid w:val="00150804"/>
    <w:rsid w:val="0015177B"/>
    <w:rsid w:val="001606E2"/>
    <w:rsid w:val="00172FCF"/>
    <w:rsid w:val="001738AC"/>
    <w:rsid w:val="001816E4"/>
    <w:rsid w:val="00182107"/>
    <w:rsid w:val="00192228"/>
    <w:rsid w:val="00192674"/>
    <w:rsid w:val="00193A78"/>
    <w:rsid w:val="001A0C71"/>
    <w:rsid w:val="001A0D2A"/>
    <w:rsid w:val="001D28F5"/>
    <w:rsid w:val="001D68BD"/>
    <w:rsid w:val="001E2DAB"/>
    <w:rsid w:val="001E50B8"/>
    <w:rsid w:val="001F1D95"/>
    <w:rsid w:val="00210B1D"/>
    <w:rsid w:val="002133F1"/>
    <w:rsid w:val="00215E77"/>
    <w:rsid w:val="00223DD8"/>
    <w:rsid w:val="00225890"/>
    <w:rsid w:val="00247EBA"/>
    <w:rsid w:val="0025767E"/>
    <w:rsid w:val="002646B1"/>
    <w:rsid w:val="00272630"/>
    <w:rsid w:val="00292BDA"/>
    <w:rsid w:val="00295DA3"/>
    <w:rsid w:val="002A54EB"/>
    <w:rsid w:val="002B09CF"/>
    <w:rsid w:val="002C551D"/>
    <w:rsid w:val="002C6A3D"/>
    <w:rsid w:val="002D1E2A"/>
    <w:rsid w:val="002D5002"/>
    <w:rsid w:val="002E1969"/>
    <w:rsid w:val="002E2317"/>
    <w:rsid w:val="002E7BDD"/>
    <w:rsid w:val="002F14B3"/>
    <w:rsid w:val="002F23A9"/>
    <w:rsid w:val="002F32B0"/>
    <w:rsid w:val="002F345F"/>
    <w:rsid w:val="002F3CCA"/>
    <w:rsid w:val="002F67F5"/>
    <w:rsid w:val="00305C2E"/>
    <w:rsid w:val="00315DFD"/>
    <w:rsid w:val="00323282"/>
    <w:rsid w:val="003240FE"/>
    <w:rsid w:val="00333F0D"/>
    <w:rsid w:val="003414D8"/>
    <w:rsid w:val="00345308"/>
    <w:rsid w:val="00346E8B"/>
    <w:rsid w:val="00351F38"/>
    <w:rsid w:val="00356A20"/>
    <w:rsid w:val="00356B74"/>
    <w:rsid w:val="00357629"/>
    <w:rsid w:val="0037768E"/>
    <w:rsid w:val="00393619"/>
    <w:rsid w:val="00397951"/>
    <w:rsid w:val="003A5305"/>
    <w:rsid w:val="003A6B41"/>
    <w:rsid w:val="003A7152"/>
    <w:rsid w:val="003A7878"/>
    <w:rsid w:val="003B22B1"/>
    <w:rsid w:val="003B4C09"/>
    <w:rsid w:val="003D6638"/>
    <w:rsid w:val="003E3AB9"/>
    <w:rsid w:val="003E636A"/>
    <w:rsid w:val="003E6E92"/>
    <w:rsid w:val="003E74C6"/>
    <w:rsid w:val="003F12B0"/>
    <w:rsid w:val="003F3782"/>
    <w:rsid w:val="003F4DE4"/>
    <w:rsid w:val="00400A7B"/>
    <w:rsid w:val="004070B7"/>
    <w:rsid w:val="004107D6"/>
    <w:rsid w:val="004121E2"/>
    <w:rsid w:val="00413127"/>
    <w:rsid w:val="0041452C"/>
    <w:rsid w:val="00415B62"/>
    <w:rsid w:val="00423C6F"/>
    <w:rsid w:val="004245C6"/>
    <w:rsid w:val="00425BE0"/>
    <w:rsid w:val="00430BCC"/>
    <w:rsid w:val="00434938"/>
    <w:rsid w:val="004370B7"/>
    <w:rsid w:val="004439BF"/>
    <w:rsid w:val="004604E1"/>
    <w:rsid w:val="00466405"/>
    <w:rsid w:val="00467B01"/>
    <w:rsid w:val="004738CB"/>
    <w:rsid w:val="00475098"/>
    <w:rsid w:val="00475A70"/>
    <w:rsid w:val="0048130E"/>
    <w:rsid w:val="00483B2D"/>
    <w:rsid w:val="00487BC1"/>
    <w:rsid w:val="0049367A"/>
    <w:rsid w:val="00496D4B"/>
    <w:rsid w:val="004A2AEB"/>
    <w:rsid w:val="004A5C2E"/>
    <w:rsid w:val="004A6FC3"/>
    <w:rsid w:val="004C0FD4"/>
    <w:rsid w:val="004C5496"/>
    <w:rsid w:val="004C6018"/>
    <w:rsid w:val="004D4477"/>
    <w:rsid w:val="004E3A3E"/>
    <w:rsid w:val="004E3AC4"/>
    <w:rsid w:val="004E3E4F"/>
    <w:rsid w:val="004F01FF"/>
    <w:rsid w:val="004F039C"/>
    <w:rsid w:val="004F2A89"/>
    <w:rsid w:val="004F32E4"/>
    <w:rsid w:val="004F453D"/>
    <w:rsid w:val="004F6B63"/>
    <w:rsid w:val="00524928"/>
    <w:rsid w:val="005264A9"/>
    <w:rsid w:val="00526722"/>
    <w:rsid w:val="00530E1D"/>
    <w:rsid w:val="0053622B"/>
    <w:rsid w:val="00540925"/>
    <w:rsid w:val="00546256"/>
    <w:rsid w:val="00552075"/>
    <w:rsid w:val="0055491D"/>
    <w:rsid w:val="005609DC"/>
    <w:rsid w:val="005611C7"/>
    <w:rsid w:val="00566D83"/>
    <w:rsid w:val="00571810"/>
    <w:rsid w:val="00575837"/>
    <w:rsid w:val="005761B0"/>
    <w:rsid w:val="0058271E"/>
    <w:rsid w:val="00593AD0"/>
    <w:rsid w:val="00596326"/>
    <w:rsid w:val="005A4AEB"/>
    <w:rsid w:val="005A6A76"/>
    <w:rsid w:val="005B0533"/>
    <w:rsid w:val="005B321D"/>
    <w:rsid w:val="005C278B"/>
    <w:rsid w:val="005C57F5"/>
    <w:rsid w:val="005C7E34"/>
    <w:rsid w:val="005D5630"/>
    <w:rsid w:val="005D6569"/>
    <w:rsid w:val="005E164F"/>
    <w:rsid w:val="005E493E"/>
    <w:rsid w:val="005E65D2"/>
    <w:rsid w:val="005E65E8"/>
    <w:rsid w:val="005F21C9"/>
    <w:rsid w:val="005F2596"/>
    <w:rsid w:val="006038FB"/>
    <w:rsid w:val="00603A70"/>
    <w:rsid w:val="006103D7"/>
    <w:rsid w:val="00610CF7"/>
    <w:rsid w:val="00615305"/>
    <w:rsid w:val="006268A0"/>
    <w:rsid w:val="00626C8A"/>
    <w:rsid w:val="0062779D"/>
    <w:rsid w:val="00631694"/>
    <w:rsid w:val="0064396C"/>
    <w:rsid w:val="00651E9A"/>
    <w:rsid w:val="00662B6F"/>
    <w:rsid w:val="006662F5"/>
    <w:rsid w:val="0066776B"/>
    <w:rsid w:val="00671F16"/>
    <w:rsid w:val="00680A08"/>
    <w:rsid w:val="00682BAF"/>
    <w:rsid w:val="006870D5"/>
    <w:rsid w:val="00694BC5"/>
    <w:rsid w:val="00697A79"/>
    <w:rsid w:val="00697C88"/>
    <w:rsid w:val="006A0AF7"/>
    <w:rsid w:val="006B678B"/>
    <w:rsid w:val="006B7A23"/>
    <w:rsid w:val="006D2B41"/>
    <w:rsid w:val="006D4634"/>
    <w:rsid w:val="006D5612"/>
    <w:rsid w:val="006D6775"/>
    <w:rsid w:val="006D7B04"/>
    <w:rsid w:val="006E26B7"/>
    <w:rsid w:val="006F0A2C"/>
    <w:rsid w:val="006F549E"/>
    <w:rsid w:val="006F6E7E"/>
    <w:rsid w:val="006F7C1A"/>
    <w:rsid w:val="00702693"/>
    <w:rsid w:val="00706523"/>
    <w:rsid w:val="007363F2"/>
    <w:rsid w:val="00742736"/>
    <w:rsid w:val="00743726"/>
    <w:rsid w:val="00755088"/>
    <w:rsid w:val="00756A47"/>
    <w:rsid w:val="007578ED"/>
    <w:rsid w:val="007579C8"/>
    <w:rsid w:val="00763540"/>
    <w:rsid w:val="0076365E"/>
    <w:rsid w:val="007667CC"/>
    <w:rsid w:val="00766DFC"/>
    <w:rsid w:val="00773477"/>
    <w:rsid w:val="0079027F"/>
    <w:rsid w:val="007A3B82"/>
    <w:rsid w:val="007A4BCD"/>
    <w:rsid w:val="007A58CA"/>
    <w:rsid w:val="007B06C2"/>
    <w:rsid w:val="007B3567"/>
    <w:rsid w:val="007B4DCE"/>
    <w:rsid w:val="007B63C4"/>
    <w:rsid w:val="007C0099"/>
    <w:rsid w:val="007D14A3"/>
    <w:rsid w:val="007D3071"/>
    <w:rsid w:val="007E2F0C"/>
    <w:rsid w:val="007E7202"/>
    <w:rsid w:val="007F3351"/>
    <w:rsid w:val="007F3924"/>
    <w:rsid w:val="007F3AEF"/>
    <w:rsid w:val="007F3DD6"/>
    <w:rsid w:val="00801E02"/>
    <w:rsid w:val="00807F05"/>
    <w:rsid w:val="008142BE"/>
    <w:rsid w:val="008231A0"/>
    <w:rsid w:val="00832CF7"/>
    <w:rsid w:val="00834D31"/>
    <w:rsid w:val="00843EFA"/>
    <w:rsid w:val="008444D4"/>
    <w:rsid w:val="008616AD"/>
    <w:rsid w:val="00862011"/>
    <w:rsid w:val="00871078"/>
    <w:rsid w:val="00876D74"/>
    <w:rsid w:val="008807FF"/>
    <w:rsid w:val="00891C56"/>
    <w:rsid w:val="00893B31"/>
    <w:rsid w:val="0089755C"/>
    <w:rsid w:val="008A0DF8"/>
    <w:rsid w:val="008A22A9"/>
    <w:rsid w:val="008A4C11"/>
    <w:rsid w:val="008B5882"/>
    <w:rsid w:val="008C3479"/>
    <w:rsid w:val="008C4ACB"/>
    <w:rsid w:val="008D4793"/>
    <w:rsid w:val="008F26CB"/>
    <w:rsid w:val="008F3E46"/>
    <w:rsid w:val="008F5560"/>
    <w:rsid w:val="0090074F"/>
    <w:rsid w:val="00902981"/>
    <w:rsid w:val="009210D3"/>
    <w:rsid w:val="00931CC8"/>
    <w:rsid w:val="00937AC3"/>
    <w:rsid w:val="009467C4"/>
    <w:rsid w:val="0094731E"/>
    <w:rsid w:val="0097119E"/>
    <w:rsid w:val="00974979"/>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17F1A"/>
    <w:rsid w:val="00A2106E"/>
    <w:rsid w:val="00A2271A"/>
    <w:rsid w:val="00A311F2"/>
    <w:rsid w:val="00A31ACD"/>
    <w:rsid w:val="00A41E5B"/>
    <w:rsid w:val="00A508C4"/>
    <w:rsid w:val="00A51354"/>
    <w:rsid w:val="00A558D3"/>
    <w:rsid w:val="00A641EB"/>
    <w:rsid w:val="00A74691"/>
    <w:rsid w:val="00A74C45"/>
    <w:rsid w:val="00A913FC"/>
    <w:rsid w:val="00A952BD"/>
    <w:rsid w:val="00AA62FB"/>
    <w:rsid w:val="00AC07AD"/>
    <w:rsid w:val="00AE071F"/>
    <w:rsid w:val="00AE3C5B"/>
    <w:rsid w:val="00AF1F0E"/>
    <w:rsid w:val="00AF5E4D"/>
    <w:rsid w:val="00B00F14"/>
    <w:rsid w:val="00B0639A"/>
    <w:rsid w:val="00B120BC"/>
    <w:rsid w:val="00B1340C"/>
    <w:rsid w:val="00B21EB5"/>
    <w:rsid w:val="00B27934"/>
    <w:rsid w:val="00B342F5"/>
    <w:rsid w:val="00B369BC"/>
    <w:rsid w:val="00B37038"/>
    <w:rsid w:val="00B5067F"/>
    <w:rsid w:val="00B53C2D"/>
    <w:rsid w:val="00B54E17"/>
    <w:rsid w:val="00B618CB"/>
    <w:rsid w:val="00B65B33"/>
    <w:rsid w:val="00B83C4E"/>
    <w:rsid w:val="00B84C47"/>
    <w:rsid w:val="00B95322"/>
    <w:rsid w:val="00B954EC"/>
    <w:rsid w:val="00BA201A"/>
    <w:rsid w:val="00BA402A"/>
    <w:rsid w:val="00BB2856"/>
    <w:rsid w:val="00BB65BE"/>
    <w:rsid w:val="00BD5804"/>
    <w:rsid w:val="00BD7A8F"/>
    <w:rsid w:val="00BE427F"/>
    <w:rsid w:val="00BE73CA"/>
    <w:rsid w:val="00BE772D"/>
    <w:rsid w:val="00BF2817"/>
    <w:rsid w:val="00BF2E46"/>
    <w:rsid w:val="00C15FCD"/>
    <w:rsid w:val="00C3058D"/>
    <w:rsid w:val="00C31D69"/>
    <w:rsid w:val="00C349F6"/>
    <w:rsid w:val="00C358C3"/>
    <w:rsid w:val="00C53423"/>
    <w:rsid w:val="00C61D99"/>
    <w:rsid w:val="00C7075C"/>
    <w:rsid w:val="00C70EFF"/>
    <w:rsid w:val="00C76244"/>
    <w:rsid w:val="00C80647"/>
    <w:rsid w:val="00C8713C"/>
    <w:rsid w:val="00CA2C44"/>
    <w:rsid w:val="00CA5337"/>
    <w:rsid w:val="00CB015E"/>
    <w:rsid w:val="00CB5E51"/>
    <w:rsid w:val="00CC0676"/>
    <w:rsid w:val="00CC2C40"/>
    <w:rsid w:val="00CC3763"/>
    <w:rsid w:val="00CC56B9"/>
    <w:rsid w:val="00CD76FD"/>
    <w:rsid w:val="00CE3A23"/>
    <w:rsid w:val="00CF2844"/>
    <w:rsid w:val="00CF6A75"/>
    <w:rsid w:val="00D170A2"/>
    <w:rsid w:val="00D17868"/>
    <w:rsid w:val="00D20ACD"/>
    <w:rsid w:val="00D232F6"/>
    <w:rsid w:val="00D2458E"/>
    <w:rsid w:val="00D273E9"/>
    <w:rsid w:val="00D307E4"/>
    <w:rsid w:val="00D32242"/>
    <w:rsid w:val="00D360D2"/>
    <w:rsid w:val="00D3627B"/>
    <w:rsid w:val="00D370A0"/>
    <w:rsid w:val="00D42060"/>
    <w:rsid w:val="00D43140"/>
    <w:rsid w:val="00D44EEE"/>
    <w:rsid w:val="00D516AC"/>
    <w:rsid w:val="00D51E82"/>
    <w:rsid w:val="00D748F7"/>
    <w:rsid w:val="00D74BBE"/>
    <w:rsid w:val="00D940F8"/>
    <w:rsid w:val="00D97F0C"/>
    <w:rsid w:val="00DA316D"/>
    <w:rsid w:val="00DA5F45"/>
    <w:rsid w:val="00DB1BB7"/>
    <w:rsid w:val="00DB1D32"/>
    <w:rsid w:val="00DB3F5A"/>
    <w:rsid w:val="00DB6FDA"/>
    <w:rsid w:val="00DC210E"/>
    <w:rsid w:val="00DC3799"/>
    <w:rsid w:val="00DD1653"/>
    <w:rsid w:val="00DD1CF7"/>
    <w:rsid w:val="00DD254A"/>
    <w:rsid w:val="00DD7EE8"/>
    <w:rsid w:val="00DE3527"/>
    <w:rsid w:val="00DE47AF"/>
    <w:rsid w:val="00DF061F"/>
    <w:rsid w:val="00DF3C22"/>
    <w:rsid w:val="00DF52A3"/>
    <w:rsid w:val="00E060A4"/>
    <w:rsid w:val="00E156C4"/>
    <w:rsid w:val="00E1708F"/>
    <w:rsid w:val="00E256EF"/>
    <w:rsid w:val="00E33339"/>
    <w:rsid w:val="00E34204"/>
    <w:rsid w:val="00E356BA"/>
    <w:rsid w:val="00E37667"/>
    <w:rsid w:val="00E425C2"/>
    <w:rsid w:val="00E46F79"/>
    <w:rsid w:val="00E4704D"/>
    <w:rsid w:val="00E51DB4"/>
    <w:rsid w:val="00E606AD"/>
    <w:rsid w:val="00E67185"/>
    <w:rsid w:val="00E77297"/>
    <w:rsid w:val="00E77BA5"/>
    <w:rsid w:val="00E81AAA"/>
    <w:rsid w:val="00E851BE"/>
    <w:rsid w:val="00E90BB3"/>
    <w:rsid w:val="00E91840"/>
    <w:rsid w:val="00EA0217"/>
    <w:rsid w:val="00EA31EB"/>
    <w:rsid w:val="00EB2808"/>
    <w:rsid w:val="00EC0A74"/>
    <w:rsid w:val="00ED0889"/>
    <w:rsid w:val="00ED6AF5"/>
    <w:rsid w:val="00EE58AE"/>
    <w:rsid w:val="00EF11C0"/>
    <w:rsid w:val="00EF3585"/>
    <w:rsid w:val="00F07ACA"/>
    <w:rsid w:val="00F17D04"/>
    <w:rsid w:val="00F20EF9"/>
    <w:rsid w:val="00F21DFD"/>
    <w:rsid w:val="00F241D6"/>
    <w:rsid w:val="00F34961"/>
    <w:rsid w:val="00F4628B"/>
    <w:rsid w:val="00F4665E"/>
    <w:rsid w:val="00F64AC8"/>
    <w:rsid w:val="00F77276"/>
    <w:rsid w:val="00F8700F"/>
    <w:rsid w:val="00F8710E"/>
    <w:rsid w:val="00FA52D6"/>
    <w:rsid w:val="00FB215A"/>
    <w:rsid w:val="00FB3210"/>
    <w:rsid w:val="00FB4441"/>
    <w:rsid w:val="00FB4BEF"/>
    <w:rsid w:val="00FB5BD9"/>
    <w:rsid w:val="00FC7163"/>
    <w:rsid w:val="00FD1A5F"/>
    <w:rsid w:val="00FD1C51"/>
    <w:rsid w:val="00FD257C"/>
    <w:rsid w:val="00FD5FC4"/>
    <w:rsid w:val="00FD63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8678</Words>
  <Characters>4947</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8</cp:revision>
  <dcterms:created xsi:type="dcterms:W3CDTF">2026-06-08T05:30:00Z</dcterms:created>
  <dcterms:modified xsi:type="dcterms:W3CDTF">2026-06-10T12:12:00Z</dcterms:modified>
</cp:coreProperties>
</file>