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568D96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C4BB8">
        <w:rPr>
          <w:rFonts w:ascii="Arial" w:eastAsia="Times New Roman" w:hAnsi="Arial" w:cs="Arial"/>
          <w:noProof/>
          <w:color w:val="000000"/>
          <w:sz w:val="24"/>
          <w:szCs w:val="24"/>
          <w:lang w:eastAsia="ru-RU"/>
        </w:rPr>
        <w:t>8</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45A8D27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930A3">
        <w:rPr>
          <w:rFonts w:ascii="Arial" w:eastAsia="Times New Roman" w:hAnsi="Arial" w:cs="Arial"/>
          <w:noProof/>
          <w:color w:val="000000"/>
          <w:sz w:val="24"/>
          <w:szCs w:val="24"/>
          <w:lang w:eastAsia="ru-RU"/>
        </w:rPr>
        <w:t>10</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3930A3">
        <w:rPr>
          <w:rFonts w:ascii="Arial" w:eastAsia="Times New Roman" w:hAnsi="Arial" w:cs="Arial"/>
          <w:noProof/>
          <w:color w:val="000000"/>
          <w:sz w:val="24"/>
          <w:szCs w:val="24"/>
          <w:lang w:eastAsia="ru-RU"/>
        </w:rPr>
        <w:t>47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C4BB8">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A1A88D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3930A3">
        <w:rPr>
          <w:rFonts w:ascii="Arial" w:eastAsia="Times New Roman" w:hAnsi="Arial" w:cs="Arial"/>
          <w:b/>
          <w:noProof/>
          <w:color w:val="000000"/>
          <w:sz w:val="24"/>
          <w:szCs w:val="24"/>
          <w:lang w:eastAsia="ru-RU"/>
        </w:rPr>
        <w:t>23.septembrī</w:t>
      </w:r>
      <w:r w:rsidR="003133C7" w:rsidRPr="00302314">
        <w:rPr>
          <w:rFonts w:ascii="Arial" w:eastAsia="Times New Roman" w:hAnsi="Arial" w:cs="Arial"/>
          <w:b/>
          <w:noProof/>
          <w:color w:val="000000"/>
          <w:sz w:val="24"/>
          <w:szCs w:val="24"/>
          <w:lang w:eastAsia="ru-RU"/>
        </w:rPr>
        <w:t xml:space="preserve"> plkst.</w:t>
      </w:r>
      <w:r w:rsidR="006501A8">
        <w:rPr>
          <w:rFonts w:ascii="Arial" w:eastAsia="Times New Roman" w:hAnsi="Arial" w:cs="Arial"/>
          <w:b/>
          <w:noProof/>
          <w:color w:val="000000"/>
          <w:sz w:val="24"/>
          <w:szCs w:val="24"/>
          <w:lang w:eastAsia="ru-RU"/>
        </w:rPr>
        <w:t>11.</w:t>
      </w:r>
      <w:r w:rsidR="001C4BB8">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D687278" w:rsidR="00ED7721" w:rsidRPr="009C2957" w:rsidRDefault="001C4BB8" w:rsidP="00ED7721">
      <w:pPr>
        <w:spacing w:after="0" w:line="240" w:lineRule="auto"/>
        <w:ind w:firstLine="720"/>
        <w:jc w:val="both"/>
        <w:rPr>
          <w:rFonts w:ascii="Arial" w:hAnsi="Arial" w:cs="Arial"/>
          <w:sz w:val="24"/>
          <w:szCs w:val="24"/>
        </w:rPr>
      </w:pPr>
      <w:bookmarkStart w:id="0" w:name="_Hlk236919256"/>
      <w:r w:rsidRPr="001C4BB8">
        <w:rPr>
          <w:rFonts w:ascii="Arial" w:eastAsia="Times New Roman" w:hAnsi="Arial" w:cs="Arial"/>
          <w:b/>
          <w:bCs/>
          <w:noProof/>
          <w:color w:val="000000"/>
          <w:sz w:val="24"/>
          <w:szCs w:val="24"/>
          <w:lang w:eastAsia="ru-RU"/>
        </w:rPr>
        <w:t>“Paegles”, Tadaiķu pagasts</w:t>
      </w:r>
      <w:bookmarkEnd w:id="0"/>
      <w:r w:rsidRPr="001C4BB8">
        <w:rPr>
          <w:rFonts w:ascii="Arial" w:eastAsia="Times New Roman" w:hAnsi="Arial" w:cs="Arial"/>
          <w:b/>
          <w:bCs/>
          <w:noProof/>
          <w:color w:val="000000"/>
          <w:sz w:val="24"/>
          <w:szCs w:val="24"/>
          <w:lang w:eastAsia="ru-RU"/>
        </w:rPr>
        <w:t xml:space="preserve">, </w:t>
      </w:r>
      <w:r w:rsidRPr="001C4BB8">
        <w:rPr>
          <w:rFonts w:ascii="Arial" w:eastAsia="Times New Roman" w:hAnsi="Arial" w:cs="Arial"/>
          <w:noProof/>
          <w:color w:val="000000"/>
          <w:sz w:val="24"/>
          <w:szCs w:val="24"/>
          <w:lang w:eastAsia="ru-RU"/>
        </w:rPr>
        <w:t>Dienvidkurzemes novads, kadastra Nr.64885060038, reģistrēts Kurzemes rajona tiesas Tadaiķu pagasta zemesgrāmatas nodalījumā Nr.202</w:t>
      </w:r>
      <w:r w:rsidR="00ED7721" w:rsidRPr="00C805C8">
        <w:rPr>
          <w:rFonts w:ascii="Arial" w:hAnsi="Arial" w:cs="Arial"/>
          <w:sz w:val="24"/>
          <w:szCs w:val="24"/>
        </w:rPr>
        <w:t>.</w:t>
      </w:r>
    </w:p>
    <w:p w14:paraId="4A17A9DC" w14:textId="77777777" w:rsidR="00786E8E" w:rsidRPr="00786E8E" w:rsidRDefault="00786E8E" w:rsidP="00786E8E">
      <w:pPr>
        <w:spacing w:after="0" w:line="240" w:lineRule="auto"/>
        <w:ind w:firstLine="720"/>
        <w:jc w:val="both"/>
        <w:rPr>
          <w:rFonts w:ascii="Arial" w:eastAsia="Calibri" w:hAnsi="Arial" w:cs="Arial"/>
          <w:sz w:val="24"/>
          <w:szCs w:val="24"/>
        </w:rPr>
      </w:pPr>
      <w:r w:rsidRPr="00786E8E">
        <w:rPr>
          <w:rFonts w:ascii="Arial" w:eastAsia="Calibri" w:hAnsi="Arial" w:cs="Arial"/>
          <w:sz w:val="24"/>
          <w:szCs w:val="24"/>
        </w:rPr>
        <w:t>Būvju īpašums “Paegles”, kadastra numurs 64885060038, sastāv no 1-stāvu 7-dzīvokļu dzīvojamās ēkas ar jumta izbūvi, kadastra apzīmējums 64880060037007, kas nav sadalīta dzīvokļu īpašumos. Kopējā platība 297,4 m</w:t>
      </w:r>
      <w:r w:rsidRPr="00786E8E">
        <w:rPr>
          <w:rFonts w:ascii="Arial" w:eastAsia="Calibri" w:hAnsi="Arial" w:cs="Arial"/>
          <w:sz w:val="24"/>
          <w:szCs w:val="24"/>
          <w:vertAlign w:val="superscript"/>
        </w:rPr>
        <w:t>2</w:t>
      </w:r>
      <w:r w:rsidRPr="00786E8E">
        <w:rPr>
          <w:rFonts w:ascii="Arial" w:eastAsia="Calibri" w:hAnsi="Arial" w:cs="Arial"/>
          <w:sz w:val="24"/>
          <w:szCs w:val="24"/>
        </w:rPr>
        <w:t xml:space="preserve">. Būve atrodas uz </w:t>
      </w:r>
      <w:r w:rsidRPr="00786E8E">
        <w:rPr>
          <w:rFonts w:ascii="Arial" w:eastAsia="Calibri" w:hAnsi="Arial" w:cs="Arial"/>
          <w:bCs/>
          <w:sz w:val="24"/>
          <w:szCs w:val="24"/>
        </w:rPr>
        <w:t>citai personai piederoša nekustamā īpašuma ”Paeglītes”</w:t>
      </w:r>
      <w:r w:rsidRPr="00786E8E">
        <w:rPr>
          <w:rFonts w:ascii="Arial" w:eastAsia="Calibri" w:hAnsi="Arial" w:cs="Arial"/>
          <w:sz w:val="24"/>
          <w:szCs w:val="24"/>
        </w:rPr>
        <w:t xml:space="preserve"> sastāvā reģistrētu zemes vienību ar kadastra apzīmējumu 64880060069, kuras platība ir 1,18 ha.</w:t>
      </w:r>
    </w:p>
    <w:p w14:paraId="08DC4873" w14:textId="1D1BD8DA" w:rsidR="00786E8E" w:rsidRPr="00786E8E" w:rsidRDefault="00786E8E" w:rsidP="00786E8E">
      <w:pPr>
        <w:spacing w:after="0" w:line="240" w:lineRule="auto"/>
        <w:ind w:firstLine="720"/>
        <w:jc w:val="both"/>
        <w:rPr>
          <w:rFonts w:ascii="Arial" w:eastAsia="Calibri" w:hAnsi="Arial" w:cs="Arial"/>
          <w:sz w:val="24"/>
          <w:szCs w:val="24"/>
        </w:rPr>
      </w:pPr>
      <w:r w:rsidRPr="00786E8E">
        <w:rPr>
          <w:rFonts w:ascii="Arial" w:eastAsia="Calibri" w:hAnsi="Arial" w:cs="Arial"/>
          <w:sz w:val="24"/>
          <w:szCs w:val="24"/>
        </w:rPr>
        <w:t>Ņemot vērā, ka ēka ir patstāvīgs īpašuma objekts un tā pirmpirkuma vai izpirkuma tiesības ir zemes īpašniekam, pirmpirkuma tiesīgai personai tika nosūtīts atsavināšanas paziņojums ar piedāvājumu  iegādāties būvju īpašumu “Paegles”</w:t>
      </w:r>
      <w:r w:rsidRPr="00786E8E">
        <w:rPr>
          <w:rFonts w:ascii="Arial" w:eastAsia="Calibri" w:hAnsi="Arial" w:cs="Arial"/>
          <w:bCs/>
          <w:sz w:val="24"/>
          <w:szCs w:val="24"/>
        </w:rPr>
        <w:t>. S</w:t>
      </w:r>
      <w:r w:rsidRPr="00786E8E">
        <w:rPr>
          <w:rFonts w:ascii="Arial" w:eastAsia="Calibri" w:hAnsi="Arial" w:cs="Arial"/>
          <w:sz w:val="24"/>
          <w:szCs w:val="24"/>
        </w:rPr>
        <w:t>aņemts iesniegums ar atteikumu no pirmpirkuma tiesībām.</w:t>
      </w:r>
    </w:p>
    <w:p w14:paraId="1B8D0645" w14:textId="05D409FF" w:rsidR="008B5FD4" w:rsidRPr="00C1160A" w:rsidRDefault="00786E8E" w:rsidP="00786E8E">
      <w:pPr>
        <w:spacing w:after="0" w:line="240" w:lineRule="auto"/>
        <w:ind w:firstLine="720"/>
        <w:jc w:val="both"/>
        <w:rPr>
          <w:rFonts w:ascii="Arial" w:hAnsi="Arial" w:cs="Arial"/>
          <w:sz w:val="24"/>
          <w:szCs w:val="24"/>
        </w:rPr>
      </w:pPr>
      <w:r w:rsidRPr="00786E8E">
        <w:rPr>
          <w:rFonts w:ascii="Arial" w:eastAsia="Calibri" w:hAnsi="Arial" w:cs="Arial"/>
          <w:sz w:val="24"/>
          <w:szCs w:val="24"/>
        </w:rPr>
        <w:t>Apgrūtinājums - zemes vienība pieder citai personai</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69C9786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786E8E">
        <w:rPr>
          <w:rFonts w:ascii="Arial" w:eastAsia="Times New Roman" w:hAnsi="Arial" w:cs="Arial"/>
          <w:b/>
          <w:bCs/>
          <w:noProof/>
          <w:sz w:val="24"/>
          <w:szCs w:val="24"/>
          <w:lang w:eastAsia="ru-RU"/>
        </w:rPr>
        <w:t>trešā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01A69FD5"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786E8E">
        <w:rPr>
          <w:rFonts w:ascii="Arial" w:eastAsia="Times New Roman" w:hAnsi="Arial" w:cs="Arial"/>
          <w:b/>
          <w:bCs/>
          <w:noProof/>
          <w:color w:val="000000"/>
          <w:sz w:val="24"/>
          <w:szCs w:val="24"/>
          <w:lang w:eastAsia="ru-RU"/>
        </w:rPr>
        <w:t>5640</w:t>
      </w:r>
      <w:r w:rsidR="00786E8E" w:rsidRPr="003E4DED">
        <w:rPr>
          <w:rFonts w:ascii="Arial" w:eastAsia="Times New Roman" w:hAnsi="Arial" w:cs="Arial"/>
          <w:b/>
          <w:bCs/>
          <w:noProof/>
          <w:color w:val="000000"/>
          <w:sz w:val="24"/>
          <w:szCs w:val="24"/>
          <w:lang w:eastAsia="ru-RU"/>
        </w:rPr>
        <w:t xml:space="preserve"> EUR </w:t>
      </w:r>
      <w:r w:rsidR="00786E8E" w:rsidRPr="003E4DED">
        <w:rPr>
          <w:rFonts w:ascii="Arial" w:eastAsia="Times New Roman" w:hAnsi="Arial" w:cs="Arial"/>
          <w:noProof/>
          <w:color w:val="000000"/>
          <w:sz w:val="24"/>
          <w:szCs w:val="24"/>
          <w:lang w:eastAsia="ru-RU"/>
        </w:rPr>
        <w:t>(</w:t>
      </w:r>
      <w:r w:rsidR="00786E8E">
        <w:rPr>
          <w:rFonts w:ascii="Arial" w:eastAsia="Times New Roman" w:hAnsi="Arial" w:cs="Arial"/>
          <w:noProof/>
          <w:color w:val="000000"/>
          <w:sz w:val="24"/>
          <w:szCs w:val="24"/>
          <w:lang w:eastAsia="ru-RU"/>
        </w:rPr>
        <w:t>pieci tūkstoši seši simti četrdesmit</w:t>
      </w:r>
      <w:r w:rsidR="00786E8E" w:rsidRPr="003E4DED">
        <w:rPr>
          <w:rFonts w:ascii="Arial" w:eastAsia="Times New Roman" w:hAnsi="Arial" w:cs="Arial"/>
          <w:noProof/>
          <w:color w:val="000000"/>
          <w:sz w:val="24"/>
          <w:szCs w:val="24"/>
          <w:lang w:eastAsia="ru-RU"/>
        </w:rPr>
        <w:t xml:space="preserve"> </w:t>
      </w:r>
      <w:r w:rsidR="00786E8E" w:rsidRPr="003E4DED">
        <w:rPr>
          <w:rFonts w:ascii="Arial" w:eastAsia="Times New Roman" w:hAnsi="Arial" w:cs="Arial"/>
          <w:i/>
          <w:iCs/>
          <w:noProof/>
          <w:color w:val="000000"/>
          <w:sz w:val="24"/>
          <w:szCs w:val="24"/>
          <w:lang w:eastAsia="ru-RU"/>
        </w:rPr>
        <w:t>euro</w:t>
      </w:r>
      <w:r w:rsidR="00786E8E" w:rsidRPr="003E4DED">
        <w:rPr>
          <w:rFonts w:ascii="Arial" w:eastAsia="Times New Roman" w:hAnsi="Arial" w:cs="Arial"/>
          <w:noProof/>
          <w:color w:val="000000"/>
          <w:sz w:val="24"/>
          <w:szCs w:val="24"/>
          <w:lang w:eastAsia="ru-RU"/>
        </w:rPr>
        <w:t>)</w:t>
      </w:r>
    </w:p>
    <w:p w14:paraId="1FD55E59" w14:textId="5559A9C9"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3930A3" w:rsidRPr="00985435">
        <w:rPr>
          <w:rFonts w:ascii="Arial" w:eastAsia="Times New Roman" w:hAnsi="Arial" w:cs="Arial"/>
          <w:b/>
          <w:bCs/>
          <w:iCs/>
          <w:noProof/>
          <w:color w:val="000000"/>
          <w:sz w:val="24"/>
          <w:szCs w:val="24"/>
          <w:lang w:eastAsia="ru-RU"/>
        </w:rPr>
        <w:t xml:space="preserve">100 EUR </w:t>
      </w:r>
      <w:r w:rsidR="003930A3" w:rsidRPr="00985435">
        <w:rPr>
          <w:rFonts w:ascii="Arial" w:eastAsia="Times New Roman" w:hAnsi="Arial" w:cs="Arial"/>
          <w:iCs/>
          <w:noProof/>
          <w:color w:val="000000"/>
          <w:sz w:val="24"/>
          <w:szCs w:val="24"/>
          <w:lang w:eastAsia="ru-RU"/>
        </w:rPr>
        <w:t xml:space="preserve">(viens simts </w:t>
      </w:r>
      <w:r w:rsidR="003930A3" w:rsidRPr="00985435">
        <w:rPr>
          <w:rFonts w:ascii="Arial" w:eastAsia="Times New Roman" w:hAnsi="Arial" w:cs="Arial"/>
          <w:i/>
          <w:iCs/>
          <w:noProof/>
          <w:color w:val="000000"/>
          <w:sz w:val="24"/>
          <w:szCs w:val="24"/>
          <w:lang w:eastAsia="ru-RU"/>
        </w:rPr>
        <w:t>euro</w:t>
      </w:r>
      <w:r w:rsidR="003930A3" w:rsidRPr="00985435">
        <w:rPr>
          <w:rFonts w:ascii="Arial" w:eastAsia="Times New Roman" w:hAnsi="Arial" w:cs="Arial"/>
          <w:iCs/>
          <w:noProof/>
          <w:color w:val="000000"/>
          <w:sz w:val="24"/>
          <w:szCs w:val="24"/>
          <w:lang w:eastAsia="ru-RU"/>
        </w:rPr>
        <w:t>)</w:t>
      </w:r>
    </w:p>
    <w:p w14:paraId="28700263" w14:textId="03FB933E"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786E8E">
        <w:rPr>
          <w:rFonts w:ascii="Arial" w:eastAsia="Times New Roman" w:hAnsi="Arial" w:cs="Arial"/>
          <w:b/>
          <w:bCs/>
          <w:noProof/>
          <w:sz w:val="24"/>
          <w:szCs w:val="24"/>
          <w:lang w:eastAsia="ru-RU"/>
        </w:rPr>
        <w:t>564</w:t>
      </w:r>
      <w:r w:rsidR="00786E8E" w:rsidRPr="00263CDC">
        <w:rPr>
          <w:rFonts w:ascii="Arial" w:eastAsia="Times New Roman" w:hAnsi="Arial" w:cs="Arial"/>
          <w:b/>
          <w:bCs/>
          <w:noProof/>
          <w:sz w:val="24"/>
          <w:szCs w:val="24"/>
          <w:lang w:eastAsia="ru-RU"/>
        </w:rPr>
        <w:t xml:space="preserve"> EUR</w:t>
      </w:r>
      <w:r w:rsidR="00786E8E" w:rsidRPr="003E4DED">
        <w:rPr>
          <w:rFonts w:ascii="Arial" w:eastAsia="Times New Roman" w:hAnsi="Arial" w:cs="Arial"/>
          <w:noProof/>
          <w:sz w:val="24"/>
          <w:szCs w:val="24"/>
          <w:lang w:eastAsia="ru-RU"/>
        </w:rPr>
        <w:t xml:space="preserve"> (</w:t>
      </w:r>
      <w:r w:rsidR="00786E8E">
        <w:rPr>
          <w:rFonts w:ascii="Arial" w:eastAsia="Times New Roman" w:hAnsi="Arial" w:cs="Arial"/>
          <w:noProof/>
          <w:sz w:val="24"/>
          <w:szCs w:val="24"/>
          <w:lang w:eastAsia="ru-RU"/>
        </w:rPr>
        <w:t>pieci simti sešdesmit četri</w:t>
      </w:r>
      <w:r w:rsidR="00786E8E" w:rsidRPr="003E4DED">
        <w:rPr>
          <w:rFonts w:ascii="Arial" w:eastAsia="Times New Roman" w:hAnsi="Arial" w:cs="Arial"/>
          <w:noProof/>
          <w:sz w:val="24"/>
          <w:szCs w:val="24"/>
          <w:lang w:eastAsia="ru-RU"/>
        </w:rPr>
        <w:t xml:space="preserve"> </w:t>
      </w:r>
      <w:r w:rsidR="00786E8E" w:rsidRPr="003936C9">
        <w:rPr>
          <w:rFonts w:ascii="Arial" w:eastAsia="Times New Roman" w:hAnsi="Arial" w:cs="Arial"/>
          <w:i/>
          <w:iCs/>
          <w:noProof/>
          <w:sz w:val="24"/>
          <w:szCs w:val="24"/>
          <w:lang w:eastAsia="ru-RU"/>
        </w:rPr>
        <w:t>euro</w:t>
      </w:r>
      <w:r w:rsidR="00786E8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374CFF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786E8E" w:rsidRPr="00786E8E">
        <w:rPr>
          <w:rFonts w:ascii="Arial" w:eastAsia="Times New Roman" w:hAnsi="Arial" w:cs="Arial"/>
          <w:noProof/>
          <w:color w:val="000000"/>
          <w:sz w:val="24"/>
          <w:szCs w:val="24"/>
          <w:lang w:eastAsia="ru-RU"/>
        </w:rPr>
        <w:t>“Paegles”,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3006DC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3930A3">
        <w:rPr>
          <w:rFonts w:ascii="Arial" w:eastAsia="Times New Roman" w:hAnsi="Arial" w:cs="Arial"/>
          <w:b/>
          <w:bCs/>
          <w:noProof/>
          <w:sz w:val="24"/>
          <w:szCs w:val="24"/>
          <w:lang w:eastAsia="ru-RU"/>
        </w:rPr>
        <w:t>17.septembrim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B3F074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F3C8F" w:rsidRPr="00EF3C8F">
        <w:rPr>
          <w:rFonts w:ascii="Arial" w:hAnsi="Arial" w:cs="Arial"/>
          <w:sz w:val="24"/>
          <w:szCs w:val="24"/>
        </w:rPr>
        <w:t>28311717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2765F">
        <w:rPr>
          <w:rFonts w:ascii="Arial" w:eastAsia="Times New Roman" w:hAnsi="Arial" w:cs="Arial"/>
          <w:noProof/>
          <w:sz w:val="24"/>
          <w:szCs w:val="24"/>
          <w:lang w:eastAsia="ru-RU"/>
        </w:rPr>
        <w:t>S.</w:t>
      </w:r>
      <w:r w:rsidR="00EF3C8F">
        <w:rPr>
          <w:rFonts w:ascii="Arial" w:eastAsia="Times New Roman" w:hAnsi="Arial" w:cs="Arial"/>
          <w:noProof/>
          <w:sz w:val="24"/>
          <w:szCs w:val="24"/>
          <w:lang w:eastAsia="ru-RU"/>
        </w:rPr>
        <w:t>Brāle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64E97D8" w14:textId="77777777" w:rsidR="002E7606" w:rsidRDefault="00A32308" w:rsidP="002E7606">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005C1BDF" w:rsidRPr="005C1BDF">
        <w:rPr>
          <w:rFonts w:ascii="Arial" w:eastAsia="Times New Roman" w:hAnsi="Arial" w:cs="Arial"/>
          <w:b/>
          <w:bCs/>
          <w:noProof/>
          <w:sz w:val="24"/>
          <w:szCs w:val="24"/>
          <w:lang w:eastAsia="ru-RU"/>
        </w:rPr>
        <w:t>2 (divu) nedēļu laikā no izsoles dienas vai līdz 5 (pieciem) gadiem</w:t>
      </w:r>
      <w:r w:rsidRPr="0026194E">
        <w:rPr>
          <w:rFonts w:ascii="Arial" w:eastAsia="Times New Roman" w:hAnsi="Arial" w:cs="Arial"/>
          <w:noProof/>
          <w:sz w:val="24"/>
          <w:szCs w:val="24"/>
          <w:lang w:eastAsia="ru-RU"/>
        </w:rPr>
        <w:t>.</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5DAA9972" w14:textId="77777777" w:rsidR="002E7606" w:rsidRPr="002E7606" w:rsidRDefault="005C1BDF" w:rsidP="002E7606">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E7606">
        <w:rPr>
          <w:rFonts w:ascii="Arial" w:hAnsi="Arial" w:cs="Arial"/>
          <w:sz w:val="24"/>
          <w:szCs w:val="24"/>
        </w:rPr>
        <w:t xml:space="preserve">Pārdodot Objektu uz nomaksu, </w:t>
      </w:r>
      <w:r w:rsidRPr="002E7606">
        <w:rPr>
          <w:rFonts w:ascii="Arial" w:hAnsi="Arial" w:cs="Arial"/>
          <w:b/>
          <w:bCs/>
          <w:sz w:val="24"/>
          <w:szCs w:val="24"/>
        </w:rPr>
        <w:t>2 (divu) nedēļu laikā no izsoles dienas jāsamaksā avanss 10% apmērā no piedāvātās augstākās summas</w:t>
      </w:r>
      <w:r w:rsidRPr="002E7606">
        <w:rPr>
          <w:rFonts w:ascii="Arial" w:hAnsi="Arial" w:cs="Arial"/>
          <w:sz w:val="24"/>
          <w:szCs w:val="24"/>
        </w:rPr>
        <w:t>. Iemaksātā nodrošinājuma summa tiek ieskaitīta avansā.</w:t>
      </w:r>
    </w:p>
    <w:p w14:paraId="2E98675D" w14:textId="0EEE0E63" w:rsidR="005C1BDF" w:rsidRPr="002E7606" w:rsidRDefault="005C1BDF" w:rsidP="002E7606">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E7606">
        <w:rPr>
          <w:rFonts w:ascii="Arial" w:eastAsia="Times New Roman" w:hAnsi="Arial" w:cs="Arial"/>
          <w:noProof/>
          <w:sz w:val="24"/>
          <w:szCs w:val="24"/>
          <w:lang w:eastAsia="ru-RU"/>
        </w:rPr>
        <w:t>Atlikusī Objekta pirkuma summa (90%) tiek sadalīta saskaņā ar nomaksas grafiku līdz 5 (pieciem) gadiem. Par atlikto maksājumu Pircējs maksā 6 % gadā no vēl nesamaksātās pirkuma maksas daļas un par pirkuma līgumā noteikto maksājumu termiņu kavējumiem - nokavējuma procentus 0,1 % apmērā no kavētās maksājuma summas par katru kavējuma dienu</w:t>
      </w:r>
    </w:p>
    <w:p w14:paraId="4E8B8F2C" w14:textId="77756BC8" w:rsidR="00483B2D" w:rsidRDefault="005C1BDF" w:rsidP="005C1BDF">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 (trīsdesmit)</w:t>
      </w:r>
      <w:r>
        <w:rPr>
          <w:rFonts w:ascii="Arial" w:hAnsi="Arial" w:cs="Arial"/>
          <w:bCs/>
          <w:spacing w:val="7"/>
          <w:sz w:val="24"/>
          <w:szCs w:val="24"/>
        </w:rPr>
        <w:t xml:space="preserve"> </w:t>
      </w:r>
      <w:r w:rsidRPr="00E62026">
        <w:rPr>
          <w:rFonts w:ascii="Arial" w:hAnsi="Arial" w:cs="Arial"/>
          <w:bCs/>
          <w:spacing w:val="7"/>
          <w:sz w:val="24"/>
          <w:szCs w:val="24"/>
        </w:rPr>
        <w:t>dienu laikā</w:t>
      </w:r>
      <w:r>
        <w:rPr>
          <w:rFonts w:ascii="Arial" w:hAnsi="Arial" w:cs="Arial"/>
          <w:bCs/>
          <w:spacing w:val="7"/>
          <w:sz w:val="24"/>
          <w:szCs w:val="24"/>
        </w:rPr>
        <w:t>,</w:t>
      </w:r>
      <w:r w:rsidRPr="00E62026">
        <w:rPr>
          <w:rFonts w:ascii="Arial" w:hAnsi="Arial" w:cs="Arial"/>
          <w:bCs/>
          <w:spacing w:val="7"/>
          <w:sz w:val="24"/>
          <w:szCs w:val="24"/>
        </w:rPr>
        <w:t xml:space="preserve"> </w:t>
      </w:r>
      <w:r w:rsidRPr="00385B1A">
        <w:rPr>
          <w:rFonts w:ascii="Arial" w:hAnsi="Arial" w:cs="Arial"/>
          <w:bCs/>
          <w:spacing w:val="7"/>
          <w:sz w:val="24"/>
          <w:szCs w:val="24"/>
        </w:rPr>
        <w:t xml:space="preserve">ja 2 (divu) nedēļu laikā </w:t>
      </w:r>
      <w:r>
        <w:rPr>
          <w:rFonts w:ascii="Arial" w:eastAsia="Times New Roman" w:hAnsi="Arial" w:cs="Arial"/>
          <w:noProof/>
          <w:sz w:val="24"/>
          <w:szCs w:val="24"/>
          <w:lang w:eastAsia="ru-RU"/>
        </w:rPr>
        <w:t xml:space="preserve">no izsoles dienas </w:t>
      </w:r>
      <w:r w:rsidRPr="00385B1A">
        <w:rPr>
          <w:rFonts w:ascii="Arial" w:hAnsi="Arial" w:cs="Arial"/>
          <w:bCs/>
          <w:spacing w:val="7"/>
          <w:sz w:val="24"/>
          <w:szCs w:val="24"/>
        </w:rPr>
        <w:t>samaksāts avanss 10% apmērā vai  veikta pilnīga samaksa</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347F193D" w14:textId="77777777" w:rsidR="005C1BDF" w:rsidRPr="005C1BDF" w:rsidRDefault="005C1BDF"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5C1BDF">
        <w:rPr>
          <w:rFonts w:ascii="Arial" w:eastAsia="Times New Roman" w:hAnsi="Arial" w:cs="Arial"/>
          <w:noProof/>
          <w:sz w:val="24"/>
          <w:szCs w:val="24"/>
          <w:lang w:eastAsia="ru-RU"/>
        </w:rPr>
        <w:t>Pirkuma līgumu pircējs paraksta 30 (trīsdesmit) dienu laikā pēc izsoles rezultātu apstiprināšanas</w:t>
      </w:r>
      <w:r w:rsidR="00210B1D" w:rsidRPr="00834D31">
        <w:rPr>
          <w:rFonts w:ascii="Arial" w:eastAsia="Times New Roman" w:hAnsi="Arial" w:cs="Arial"/>
          <w:noProof/>
          <w:sz w:val="24"/>
          <w:szCs w:val="24"/>
          <w:lang w:eastAsia="ru-RU"/>
        </w:rPr>
        <w:t>.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00210B1D" w:rsidRPr="00834D31">
        <w:rPr>
          <w:rFonts w:ascii="Arial" w:eastAsia="Times New Roman" w:hAnsi="Arial" w:cs="Arial"/>
          <w:noProof/>
          <w:sz w:val="24"/>
          <w:szCs w:val="24"/>
          <w:lang w:eastAsia="ru-RU"/>
        </w:rPr>
        <w:t>.</w:t>
      </w:r>
    </w:p>
    <w:p w14:paraId="762C65F3" w14:textId="3B86806B" w:rsidR="00834D31" w:rsidRPr="00834D31" w:rsidRDefault="005C1BDF"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947A7B">
        <w:rPr>
          <w:rFonts w:ascii="Arial" w:hAnsi="Arial" w:cs="Arial"/>
          <w:b/>
          <w:bCs/>
          <w:sz w:val="24"/>
          <w:szCs w:val="24"/>
        </w:rPr>
        <w:t xml:space="preserve">Īpašuma tiesības uz nekustamo īpašumu tiek nostiprinātas zemesgrāmatā uz pircēja vārda pēc </w:t>
      </w:r>
      <w:r>
        <w:rPr>
          <w:rFonts w:ascii="Arial" w:hAnsi="Arial" w:cs="Arial"/>
          <w:b/>
          <w:bCs/>
          <w:sz w:val="24"/>
          <w:szCs w:val="24"/>
        </w:rPr>
        <w:t>pilnas samaksas veikšanas</w:t>
      </w:r>
      <w:r w:rsidR="003E0AAC">
        <w:rPr>
          <w:rFonts w:ascii="Arial" w:hAnsi="Arial" w:cs="Arial"/>
          <w:b/>
          <w:bCs/>
          <w:sz w:val="24"/>
          <w:szCs w:val="24"/>
        </w:rPr>
        <w:t xml:space="preserve"> un pirkuma līguma noslēgšanas</w:t>
      </w:r>
      <w:r>
        <w:rPr>
          <w:rFonts w:ascii="Arial" w:hAnsi="Arial" w:cs="Arial"/>
          <w:b/>
          <w:bCs/>
          <w:sz w:val="24"/>
          <w:szCs w:val="24"/>
        </w:rPr>
        <w:t xml:space="preserve"> vai nomaksas gadījumā pēc </w:t>
      </w:r>
      <w:r w:rsidRPr="00947A7B">
        <w:rPr>
          <w:rFonts w:ascii="Arial" w:hAnsi="Arial" w:cs="Arial"/>
          <w:b/>
          <w:bCs/>
          <w:sz w:val="24"/>
          <w:szCs w:val="24"/>
        </w:rPr>
        <w:t>pirkuma nomaksas līguma noslēgšanas, vienlaikus nostiprinot pārdevēja ķīlas tiesību uz nekustamo īpašumu nenomaksātās pirkuma maksas nodrošināšanai</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E218DC2"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lastRenderedPageBreak/>
        <w:t>Nokavējot noteikto un izsoles uzvarētāja izvēlēto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6B1166"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0B25E87F" w14:textId="4854FEE4" w:rsidR="006B1166" w:rsidRPr="004A2AEB" w:rsidRDefault="006B1166"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E62026">
          <w:rPr>
            <w:rFonts w:ascii="Arial" w:eastAsia="Times New Roman" w:hAnsi="Arial" w:cs="Arial"/>
            <w:noProof/>
            <w:sz w:val="24"/>
            <w:szCs w:val="24"/>
            <w:lang w:eastAsia="ru-RU"/>
          </w:rPr>
          <w:t>aktu</w:t>
        </w:r>
      </w:smartTag>
      <w:r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38C70E3" w:rsidR="004F04D0" w:rsidRPr="004F04D0" w:rsidRDefault="00EF3C8F" w:rsidP="004F04D0">
      <w:pPr>
        <w:spacing w:after="0" w:line="240" w:lineRule="auto"/>
        <w:jc w:val="right"/>
        <w:rPr>
          <w:rFonts w:ascii="Arial" w:eastAsia="Times New Roman" w:hAnsi="Arial" w:cs="Arial"/>
          <w:sz w:val="24"/>
          <w:szCs w:val="24"/>
          <w:lang w:eastAsia="lv-LV"/>
        </w:rPr>
      </w:pPr>
      <w:r w:rsidRPr="00EF3C8F">
        <w:rPr>
          <w:rFonts w:ascii="Arial" w:eastAsia="Times New Roman" w:hAnsi="Arial" w:cs="Arial"/>
          <w:noProof/>
          <w:color w:val="000000"/>
          <w:sz w:val="24"/>
          <w:szCs w:val="24"/>
          <w:lang w:eastAsia="ru-RU"/>
        </w:rPr>
        <w:t>“Paegles”, Tadaiķu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78C30" w14:textId="77777777" w:rsidR="002B1C54" w:rsidRDefault="002B1C54" w:rsidP="00125179">
      <w:pPr>
        <w:spacing w:after="0" w:line="240" w:lineRule="auto"/>
      </w:pPr>
      <w:r>
        <w:separator/>
      </w:r>
    </w:p>
  </w:endnote>
  <w:endnote w:type="continuationSeparator" w:id="0">
    <w:p w14:paraId="68A7BAE8" w14:textId="77777777" w:rsidR="002B1C54" w:rsidRDefault="002B1C5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902BD" w14:textId="77777777" w:rsidR="002B1C54" w:rsidRDefault="002B1C54" w:rsidP="00125179">
      <w:pPr>
        <w:spacing w:after="0" w:line="240" w:lineRule="auto"/>
      </w:pPr>
      <w:r>
        <w:separator/>
      </w:r>
    </w:p>
  </w:footnote>
  <w:footnote w:type="continuationSeparator" w:id="0">
    <w:p w14:paraId="0BC9EB59" w14:textId="77777777" w:rsidR="002B1C54" w:rsidRDefault="002B1C5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2"/>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50"/>
  </w:num>
  <w:num w:numId="12" w16cid:durableId="677123420">
    <w:abstractNumId w:val="45"/>
  </w:num>
  <w:num w:numId="13" w16cid:durableId="1821339090">
    <w:abstractNumId w:val="40"/>
  </w:num>
  <w:num w:numId="14" w16cid:durableId="456921853">
    <w:abstractNumId w:val="33"/>
  </w:num>
  <w:num w:numId="15" w16cid:durableId="1190534958">
    <w:abstractNumId w:val="44"/>
  </w:num>
  <w:num w:numId="16" w16cid:durableId="403182122">
    <w:abstractNumId w:val="7"/>
  </w:num>
  <w:num w:numId="17" w16cid:durableId="1144156056">
    <w:abstractNumId w:val="9"/>
  </w:num>
  <w:num w:numId="18" w16cid:durableId="973675872">
    <w:abstractNumId w:val="10"/>
  </w:num>
  <w:num w:numId="19" w16cid:durableId="1823229769">
    <w:abstractNumId w:val="36"/>
  </w:num>
  <w:num w:numId="20" w16cid:durableId="442578845">
    <w:abstractNumId w:val="4"/>
  </w:num>
  <w:num w:numId="21" w16cid:durableId="1061829004">
    <w:abstractNumId w:val="2"/>
  </w:num>
  <w:num w:numId="22" w16cid:durableId="2077429774">
    <w:abstractNumId w:val="49"/>
  </w:num>
  <w:num w:numId="23" w16cid:durableId="1305618088">
    <w:abstractNumId w:val="0"/>
  </w:num>
  <w:num w:numId="24" w16cid:durableId="1124081118">
    <w:abstractNumId w:val="29"/>
  </w:num>
  <w:num w:numId="25" w16cid:durableId="1506937659">
    <w:abstractNumId w:val="28"/>
  </w:num>
  <w:num w:numId="26" w16cid:durableId="1398090038">
    <w:abstractNumId w:val="34"/>
  </w:num>
  <w:num w:numId="27" w16cid:durableId="913668131">
    <w:abstractNumId w:val="26"/>
  </w:num>
  <w:num w:numId="28" w16cid:durableId="1620917879">
    <w:abstractNumId w:val="35"/>
  </w:num>
  <w:num w:numId="29" w16cid:durableId="46072485">
    <w:abstractNumId w:val="39"/>
  </w:num>
  <w:num w:numId="30" w16cid:durableId="1415974348">
    <w:abstractNumId w:val="1"/>
  </w:num>
  <w:num w:numId="31" w16cid:durableId="1151361420">
    <w:abstractNumId w:val="5"/>
  </w:num>
  <w:num w:numId="32" w16cid:durableId="523714729">
    <w:abstractNumId w:val="23"/>
  </w:num>
  <w:num w:numId="33" w16cid:durableId="1912957233">
    <w:abstractNumId w:val="32"/>
  </w:num>
  <w:num w:numId="34" w16cid:durableId="796527181">
    <w:abstractNumId w:val="18"/>
  </w:num>
  <w:num w:numId="35" w16cid:durableId="1909531286">
    <w:abstractNumId w:val="37"/>
  </w:num>
  <w:num w:numId="36" w16cid:durableId="584875794">
    <w:abstractNumId w:val="13"/>
  </w:num>
  <w:num w:numId="37" w16cid:durableId="1340884416">
    <w:abstractNumId w:val="43"/>
  </w:num>
  <w:num w:numId="38" w16cid:durableId="863596539">
    <w:abstractNumId w:val="11"/>
  </w:num>
  <w:num w:numId="39" w16cid:durableId="1085568001">
    <w:abstractNumId w:val="24"/>
  </w:num>
  <w:num w:numId="40" w16cid:durableId="1599823459">
    <w:abstractNumId w:val="6"/>
  </w:num>
  <w:num w:numId="41" w16cid:durableId="1176380993">
    <w:abstractNumId w:val="38"/>
  </w:num>
  <w:num w:numId="42" w16cid:durableId="1462456916">
    <w:abstractNumId w:val="47"/>
  </w:num>
  <w:num w:numId="43" w16cid:durableId="2030519485">
    <w:abstractNumId w:val="14"/>
  </w:num>
  <w:num w:numId="44" w16cid:durableId="728385867">
    <w:abstractNumId w:val="41"/>
  </w:num>
  <w:num w:numId="45" w16cid:durableId="161897699">
    <w:abstractNumId w:val="3"/>
  </w:num>
  <w:num w:numId="46" w16cid:durableId="1824003359">
    <w:abstractNumId w:val="20"/>
  </w:num>
  <w:num w:numId="47" w16cid:durableId="1673992380">
    <w:abstractNumId w:val="48"/>
  </w:num>
  <w:num w:numId="48" w16cid:durableId="1868903303">
    <w:abstractNumId w:val="46"/>
  </w:num>
  <w:num w:numId="49" w16cid:durableId="360715907">
    <w:abstractNumId w:val="12"/>
  </w:num>
  <w:num w:numId="50" w16cid:durableId="567955954">
    <w:abstractNumId w:val="27"/>
  </w:num>
  <w:num w:numId="51" w16cid:durableId="1178406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C2F"/>
    <w:rsid w:val="00052FC2"/>
    <w:rsid w:val="0005321C"/>
    <w:rsid w:val="00053B1A"/>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4BB8"/>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B1C54"/>
    <w:rsid w:val="002C0506"/>
    <w:rsid w:val="002C0F98"/>
    <w:rsid w:val="002C551D"/>
    <w:rsid w:val="002D0CFE"/>
    <w:rsid w:val="002D7542"/>
    <w:rsid w:val="002E3F6D"/>
    <w:rsid w:val="002E4691"/>
    <w:rsid w:val="002E712A"/>
    <w:rsid w:val="002E7606"/>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30A3"/>
    <w:rsid w:val="00397951"/>
    <w:rsid w:val="003A2313"/>
    <w:rsid w:val="003A6B41"/>
    <w:rsid w:val="003B09C8"/>
    <w:rsid w:val="003B1186"/>
    <w:rsid w:val="003B165E"/>
    <w:rsid w:val="003B3A6B"/>
    <w:rsid w:val="003B5D39"/>
    <w:rsid w:val="003C234A"/>
    <w:rsid w:val="003D0577"/>
    <w:rsid w:val="003D0A81"/>
    <w:rsid w:val="003D1B75"/>
    <w:rsid w:val="003E0AAC"/>
    <w:rsid w:val="003E5148"/>
    <w:rsid w:val="003E6335"/>
    <w:rsid w:val="003F0B06"/>
    <w:rsid w:val="003F64F1"/>
    <w:rsid w:val="00402F2A"/>
    <w:rsid w:val="00403E2E"/>
    <w:rsid w:val="00405669"/>
    <w:rsid w:val="00406E6B"/>
    <w:rsid w:val="004112FD"/>
    <w:rsid w:val="00412565"/>
    <w:rsid w:val="0041557F"/>
    <w:rsid w:val="0042765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1BDF"/>
    <w:rsid w:val="005C7E34"/>
    <w:rsid w:val="005D5ED0"/>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2B0"/>
    <w:rsid w:val="006443C6"/>
    <w:rsid w:val="006501A8"/>
    <w:rsid w:val="006538CB"/>
    <w:rsid w:val="006602DF"/>
    <w:rsid w:val="00660C3E"/>
    <w:rsid w:val="00661FD4"/>
    <w:rsid w:val="00671F16"/>
    <w:rsid w:val="00672827"/>
    <w:rsid w:val="00677674"/>
    <w:rsid w:val="0068145E"/>
    <w:rsid w:val="00682BD8"/>
    <w:rsid w:val="00692F0C"/>
    <w:rsid w:val="006A01E2"/>
    <w:rsid w:val="006A101E"/>
    <w:rsid w:val="006A72EF"/>
    <w:rsid w:val="006B1166"/>
    <w:rsid w:val="006B2B40"/>
    <w:rsid w:val="006C7DE8"/>
    <w:rsid w:val="006D4634"/>
    <w:rsid w:val="006D55D7"/>
    <w:rsid w:val="006D624C"/>
    <w:rsid w:val="006D702A"/>
    <w:rsid w:val="006D7B04"/>
    <w:rsid w:val="006E2029"/>
    <w:rsid w:val="006E3378"/>
    <w:rsid w:val="006F38BD"/>
    <w:rsid w:val="006F4DD9"/>
    <w:rsid w:val="006F6E7E"/>
    <w:rsid w:val="006F7C1A"/>
    <w:rsid w:val="00701FC3"/>
    <w:rsid w:val="007029B0"/>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6E8E"/>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1698C"/>
    <w:rsid w:val="00922B13"/>
    <w:rsid w:val="00943701"/>
    <w:rsid w:val="00943DA0"/>
    <w:rsid w:val="009441E7"/>
    <w:rsid w:val="00945F6B"/>
    <w:rsid w:val="00947A6E"/>
    <w:rsid w:val="0097119E"/>
    <w:rsid w:val="00971B44"/>
    <w:rsid w:val="0097292E"/>
    <w:rsid w:val="00974D82"/>
    <w:rsid w:val="00982683"/>
    <w:rsid w:val="00984EDE"/>
    <w:rsid w:val="00986BD8"/>
    <w:rsid w:val="0098737E"/>
    <w:rsid w:val="00991C4E"/>
    <w:rsid w:val="00995163"/>
    <w:rsid w:val="00997FE4"/>
    <w:rsid w:val="009A1641"/>
    <w:rsid w:val="009A4C70"/>
    <w:rsid w:val="009B5ACB"/>
    <w:rsid w:val="009B64E8"/>
    <w:rsid w:val="009B6C04"/>
    <w:rsid w:val="009B7F5B"/>
    <w:rsid w:val="009C068C"/>
    <w:rsid w:val="009C1606"/>
    <w:rsid w:val="009C2957"/>
    <w:rsid w:val="009C493C"/>
    <w:rsid w:val="009C4DC4"/>
    <w:rsid w:val="009C6015"/>
    <w:rsid w:val="009D2273"/>
    <w:rsid w:val="009E12E1"/>
    <w:rsid w:val="009E1905"/>
    <w:rsid w:val="009E3773"/>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475C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3F17"/>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15E3"/>
    <w:rsid w:val="00BA3880"/>
    <w:rsid w:val="00BB132B"/>
    <w:rsid w:val="00BB5450"/>
    <w:rsid w:val="00BC1974"/>
    <w:rsid w:val="00BD15AD"/>
    <w:rsid w:val="00BD25F1"/>
    <w:rsid w:val="00BD564D"/>
    <w:rsid w:val="00BD5742"/>
    <w:rsid w:val="00BD5804"/>
    <w:rsid w:val="00BD7299"/>
    <w:rsid w:val="00BD7A8F"/>
    <w:rsid w:val="00BE73CA"/>
    <w:rsid w:val="00BF1E84"/>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09D"/>
    <w:rsid w:val="00C74A35"/>
    <w:rsid w:val="00C7646C"/>
    <w:rsid w:val="00C77FD7"/>
    <w:rsid w:val="00C805C8"/>
    <w:rsid w:val="00C80647"/>
    <w:rsid w:val="00C814D5"/>
    <w:rsid w:val="00CA231F"/>
    <w:rsid w:val="00CA246F"/>
    <w:rsid w:val="00CC1061"/>
    <w:rsid w:val="00CC2852"/>
    <w:rsid w:val="00CC3763"/>
    <w:rsid w:val="00CC56B9"/>
    <w:rsid w:val="00CC6412"/>
    <w:rsid w:val="00CC7A6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7667"/>
    <w:rsid w:val="00E40A41"/>
    <w:rsid w:val="00E46F79"/>
    <w:rsid w:val="00E54215"/>
    <w:rsid w:val="00E561F6"/>
    <w:rsid w:val="00E65516"/>
    <w:rsid w:val="00E67180"/>
    <w:rsid w:val="00E671DA"/>
    <w:rsid w:val="00E72266"/>
    <w:rsid w:val="00E726B8"/>
    <w:rsid w:val="00E73C87"/>
    <w:rsid w:val="00E74F80"/>
    <w:rsid w:val="00E76D5C"/>
    <w:rsid w:val="00E81C58"/>
    <w:rsid w:val="00E82D0C"/>
    <w:rsid w:val="00E83847"/>
    <w:rsid w:val="00E851BE"/>
    <w:rsid w:val="00E85D20"/>
    <w:rsid w:val="00E8741B"/>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3C8F"/>
    <w:rsid w:val="00EF6D6D"/>
    <w:rsid w:val="00EF73EB"/>
    <w:rsid w:val="00F37341"/>
    <w:rsid w:val="00F4665E"/>
    <w:rsid w:val="00F60476"/>
    <w:rsid w:val="00F64AD4"/>
    <w:rsid w:val="00F67412"/>
    <w:rsid w:val="00F72D8E"/>
    <w:rsid w:val="00F73684"/>
    <w:rsid w:val="00F768FF"/>
    <w:rsid w:val="00F77743"/>
    <w:rsid w:val="00F82D4A"/>
    <w:rsid w:val="00F8434F"/>
    <w:rsid w:val="00F8484D"/>
    <w:rsid w:val="00F85B76"/>
    <w:rsid w:val="00F878B1"/>
    <w:rsid w:val="00FA12C5"/>
    <w:rsid w:val="00FA50EE"/>
    <w:rsid w:val="00FB1DFF"/>
    <w:rsid w:val="00FB2330"/>
    <w:rsid w:val="00FB48CD"/>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10250</Words>
  <Characters>5844</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11</cp:revision>
  <dcterms:created xsi:type="dcterms:W3CDTF">2026-08-06T11:30:00Z</dcterms:created>
  <dcterms:modified xsi:type="dcterms:W3CDTF">2026-08-10T11:30:00Z</dcterms:modified>
</cp:coreProperties>
</file>