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398A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8C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E49F5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20333">
        <w:rPr>
          <w:rFonts w:ascii="Arial" w:eastAsia="Times New Roman" w:hAnsi="Arial" w:cs="Arial"/>
          <w:noProof/>
          <w:color w:val="000000"/>
          <w:sz w:val="24"/>
          <w:szCs w:val="24"/>
          <w:lang w:eastAsia="ru-RU"/>
        </w:rPr>
        <w:t>13</w:t>
      </w:r>
      <w:r w:rsidR="00B53230">
        <w:rPr>
          <w:rFonts w:ascii="Arial" w:eastAsia="Times New Roman" w:hAnsi="Arial" w:cs="Arial"/>
          <w:noProof/>
          <w:color w:val="000000"/>
          <w:sz w:val="24"/>
          <w:szCs w:val="24"/>
          <w:lang w:eastAsia="ru-RU"/>
        </w:rPr>
        <w:t>.</w:t>
      </w:r>
      <w:r w:rsidR="00D72244">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20333">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618C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104B14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820333">
        <w:rPr>
          <w:rFonts w:ascii="Arial" w:eastAsia="Times New Roman" w:hAnsi="Arial" w:cs="Arial"/>
          <w:b/>
          <w:noProof/>
          <w:color w:val="000000"/>
          <w:sz w:val="24"/>
          <w:szCs w:val="24"/>
          <w:lang w:eastAsia="ru-RU"/>
        </w:rPr>
        <w:t>26.augustā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B53230" w:rsidRPr="00B53230">
        <w:rPr>
          <w:rFonts w:ascii="Arial" w:eastAsia="Times New Roman" w:hAnsi="Arial" w:cs="Arial"/>
          <w:b/>
          <w:noProof/>
          <w:color w:val="000000"/>
          <w:sz w:val="24"/>
          <w:szCs w:val="24"/>
          <w:lang w:eastAsia="ru-RU"/>
        </w:rPr>
        <w:t>00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4182F84" w:rsidR="00EF11C0" w:rsidRDefault="00D72244"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D72244">
        <w:rPr>
          <w:rFonts w:ascii="Arial" w:eastAsia="Times New Roman" w:hAnsi="Arial" w:cs="Arial"/>
          <w:noProof/>
          <w:sz w:val="24"/>
          <w:szCs w:val="24"/>
          <w:lang w:eastAsia="ru-RU"/>
        </w:rPr>
        <w:t xml:space="preserve"> pederošas </w:t>
      </w:r>
      <w:bookmarkStart w:id="0" w:name="_Hlk233706927"/>
      <w:r w:rsidRPr="00D72244">
        <w:rPr>
          <w:rFonts w:ascii="Arial" w:eastAsia="Times New Roman" w:hAnsi="Arial" w:cs="Arial"/>
          <w:noProof/>
          <w:sz w:val="24"/>
          <w:szCs w:val="24"/>
          <w:lang w:eastAsia="ru-RU"/>
        </w:rPr>
        <w:t xml:space="preserve">zemes vienība </w:t>
      </w:r>
      <w:bookmarkStart w:id="1" w:name="_Hlk237339138"/>
      <w:r w:rsidRPr="00664D85">
        <w:rPr>
          <w:rFonts w:ascii="Arial" w:eastAsia="Times New Roman" w:hAnsi="Arial" w:cs="Arial"/>
          <w:b/>
          <w:noProof/>
          <w:sz w:val="24"/>
          <w:szCs w:val="24"/>
          <w:lang w:eastAsia="ru-RU"/>
        </w:rPr>
        <w:t>“Poči”, Vērgales pagasts</w:t>
      </w:r>
      <w:bookmarkEnd w:id="1"/>
      <w:r w:rsidRPr="00D72244">
        <w:rPr>
          <w:rFonts w:ascii="Arial" w:eastAsia="Times New Roman" w:hAnsi="Arial" w:cs="Arial"/>
          <w:bCs/>
          <w:noProof/>
          <w:sz w:val="24"/>
          <w:szCs w:val="24"/>
          <w:lang w:eastAsia="ru-RU"/>
        </w:rPr>
        <w:t xml:space="preserve">, Dienvidkurzemes novads, </w:t>
      </w:r>
      <w:r w:rsidRPr="00D72244">
        <w:rPr>
          <w:rFonts w:ascii="Arial" w:eastAsia="Times New Roman" w:hAnsi="Arial" w:cs="Arial"/>
          <w:noProof/>
          <w:sz w:val="24"/>
          <w:szCs w:val="24"/>
          <w:lang w:eastAsia="ru-RU"/>
        </w:rPr>
        <w:t xml:space="preserve">ar kadastra apzīmējumu </w:t>
      </w:r>
      <w:bookmarkStart w:id="2" w:name="_Hlk237270288"/>
      <w:bookmarkEnd w:id="0"/>
      <w:r w:rsidRPr="00D72244">
        <w:rPr>
          <w:rFonts w:ascii="Arial" w:eastAsia="Times New Roman" w:hAnsi="Arial" w:cs="Arial"/>
          <w:noProof/>
          <w:sz w:val="24"/>
          <w:szCs w:val="24"/>
          <w:lang w:eastAsia="ru-RU"/>
        </w:rPr>
        <w:t xml:space="preserve">64960070070 </w:t>
      </w:r>
      <w:r w:rsidRPr="00ED624F">
        <w:rPr>
          <w:rFonts w:ascii="Arial" w:eastAsia="Times New Roman" w:hAnsi="Arial" w:cs="Arial"/>
          <w:b/>
          <w:bCs/>
          <w:noProof/>
          <w:sz w:val="24"/>
          <w:szCs w:val="24"/>
          <w:lang w:eastAsia="ru-RU"/>
        </w:rPr>
        <w:t>10,81 ha platībā</w:t>
      </w:r>
      <w:r w:rsidRPr="00D72244">
        <w:rPr>
          <w:rFonts w:ascii="Arial" w:eastAsia="Times New Roman" w:hAnsi="Arial" w:cs="Arial"/>
          <w:noProof/>
          <w:sz w:val="24"/>
          <w:szCs w:val="24"/>
          <w:lang w:eastAsia="ru-RU"/>
        </w:rPr>
        <w:t xml:space="preserve"> </w:t>
      </w:r>
      <w:bookmarkEnd w:id="2"/>
      <w:r w:rsidRPr="00D72244">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49DD69A4" w14:textId="77777777" w:rsidR="00664D85" w:rsidRPr="00664D85" w:rsidRDefault="00664D85" w:rsidP="00664D85">
      <w:pPr>
        <w:pStyle w:val="Sarakstarindkopa"/>
        <w:numPr>
          <w:ilvl w:val="1"/>
          <w:numId w:val="8"/>
        </w:numPr>
        <w:rPr>
          <w:rFonts w:ascii="Arial" w:eastAsia="Times New Roman" w:hAnsi="Arial" w:cs="Arial"/>
          <w:bCs/>
          <w:noProof/>
          <w:sz w:val="24"/>
          <w:szCs w:val="24"/>
          <w:lang w:eastAsia="ru-RU"/>
        </w:rPr>
      </w:pPr>
      <w:r w:rsidRPr="00664D85">
        <w:rPr>
          <w:rFonts w:ascii="Arial" w:eastAsia="Times New Roman" w:hAnsi="Arial" w:cs="Arial"/>
          <w:bCs/>
          <w:noProof/>
          <w:sz w:val="24"/>
          <w:szCs w:val="24"/>
          <w:lang w:eastAsia="ru-RU"/>
        </w:rPr>
        <w:t>Nekustamais īpašums “Poči”, Vērgales pagasts, kadastra Nr. 64960070070, reģistrēts Vērgales pagasta zemesgrāmatas nodalījumā Nr.100000952845 Dienvidkurzemes novada pašvaldības īpašumā.</w:t>
      </w:r>
    </w:p>
    <w:p w14:paraId="4E2A89BA" w14:textId="77777777" w:rsidR="00664D85" w:rsidRPr="00664D85" w:rsidRDefault="00664D85" w:rsidP="00664D85">
      <w:pPr>
        <w:pStyle w:val="Sarakstarindkopa"/>
        <w:numPr>
          <w:ilvl w:val="1"/>
          <w:numId w:val="8"/>
        </w:numPr>
        <w:rPr>
          <w:rFonts w:ascii="Arial" w:eastAsia="Times New Roman" w:hAnsi="Arial" w:cs="Arial"/>
          <w:bCs/>
          <w:noProof/>
          <w:sz w:val="24"/>
          <w:szCs w:val="24"/>
          <w:lang w:eastAsia="ru-RU"/>
        </w:rPr>
      </w:pPr>
      <w:r w:rsidRPr="00664D85">
        <w:rPr>
          <w:rFonts w:ascii="Arial" w:eastAsia="Times New Roman" w:hAnsi="Arial" w:cs="Arial"/>
          <w:bCs/>
          <w:noProof/>
          <w:sz w:val="24"/>
          <w:szCs w:val="24"/>
          <w:lang w:eastAsia="ru-RU"/>
        </w:rPr>
        <w:t xml:space="preserve">Īpašums sastāv no vienas zemes vienības ar kadastra apzīmējumu 64960070070 10,81 ha kopplatībā. Nekustamā īpašuma valsts kadastra informācijas sistēmā zemes vienībai norādīta šāda eksplikācija: 10,44 ha lauksaimniecībā izmantojamās zemes, 0,16 ha krūmāji, zem ūdens 0,21 ha. </w:t>
      </w:r>
    </w:p>
    <w:p w14:paraId="50F2738B" w14:textId="77777777" w:rsidR="00664D85" w:rsidRPr="00664D85" w:rsidRDefault="00664D85" w:rsidP="00664D85">
      <w:pPr>
        <w:pStyle w:val="Sarakstarindkopa"/>
        <w:numPr>
          <w:ilvl w:val="1"/>
          <w:numId w:val="8"/>
        </w:numPr>
        <w:rPr>
          <w:rFonts w:ascii="Arial" w:eastAsia="Times New Roman" w:hAnsi="Arial" w:cs="Arial"/>
          <w:bCs/>
          <w:noProof/>
          <w:sz w:val="24"/>
          <w:szCs w:val="24"/>
          <w:lang w:eastAsia="ru-RU"/>
        </w:rPr>
      </w:pPr>
      <w:r w:rsidRPr="00664D85">
        <w:rPr>
          <w:rFonts w:ascii="Arial" w:eastAsia="Times New Roman" w:hAnsi="Arial" w:cs="Arial"/>
          <w:bCs/>
          <w:noProof/>
          <w:sz w:val="24"/>
          <w:szCs w:val="24"/>
          <w:lang w:eastAsia="ru-RU"/>
        </w:rPr>
        <w:t>Par zemes vienības nomu noslēgts viens zemes nomas līgums ar termiņu līdz 2026. gada 31. augustam.</w:t>
      </w:r>
    </w:p>
    <w:p w14:paraId="09044604" w14:textId="00478693" w:rsidR="00EF11C0" w:rsidRDefault="00664D85" w:rsidP="00664D85">
      <w:pPr>
        <w:pStyle w:val="Sarakstarindkopa"/>
        <w:numPr>
          <w:ilvl w:val="1"/>
          <w:numId w:val="8"/>
        </w:numPr>
        <w:rPr>
          <w:rFonts w:ascii="Arial" w:eastAsia="Times New Roman" w:hAnsi="Arial" w:cs="Arial"/>
          <w:noProof/>
          <w:sz w:val="24"/>
          <w:szCs w:val="24"/>
          <w:lang w:eastAsia="ru-RU"/>
        </w:rPr>
      </w:pPr>
      <w:r w:rsidRPr="00664D85">
        <w:rPr>
          <w:rFonts w:ascii="Arial" w:eastAsia="Times New Roman" w:hAnsi="Arial" w:cs="Arial"/>
          <w:bCs/>
          <w:noProof/>
          <w:sz w:val="24"/>
          <w:szCs w:val="24"/>
          <w:lang w:eastAsia="ru-RU"/>
        </w:rPr>
        <w:t xml:space="preserve">Nomas termiņš  </w:t>
      </w:r>
      <w:r w:rsidRPr="00664D85">
        <w:rPr>
          <w:rFonts w:ascii="Arial" w:eastAsia="Times New Roman" w:hAnsi="Arial" w:cs="Arial"/>
          <w:b/>
          <w:noProof/>
          <w:sz w:val="24"/>
          <w:szCs w:val="24"/>
          <w:lang w:eastAsia="ru-RU"/>
        </w:rPr>
        <w:t>no  2026. gada 1.septembra līdz 2031.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9BEF366"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664D85" w:rsidRPr="00664D85">
        <w:rPr>
          <w:rFonts w:ascii="Arial" w:eastAsia="Times New Roman" w:hAnsi="Arial" w:cs="Arial"/>
          <w:b/>
          <w:bCs/>
          <w:sz w:val="24"/>
          <w:szCs w:val="24"/>
          <w:lang w:eastAsia="lv-LV"/>
        </w:rPr>
        <w:t xml:space="preserve">157 EUR </w:t>
      </w:r>
      <w:r w:rsidR="00664D85" w:rsidRPr="00664D85">
        <w:rPr>
          <w:rFonts w:ascii="Arial" w:eastAsia="Times New Roman" w:hAnsi="Arial" w:cs="Arial"/>
          <w:sz w:val="24"/>
          <w:szCs w:val="24"/>
          <w:lang w:eastAsia="lv-LV"/>
        </w:rPr>
        <w:t xml:space="preserve">(viens simts piecpadsmit septiņi </w:t>
      </w:r>
      <w:r w:rsidR="00664D85" w:rsidRPr="00664D85">
        <w:rPr>
          <w:rFonts w:ascii="Arial" w:eastAsia="Times New Roman" w:hAnsi="Arial" w:cs="Arial"/>
          <w:i/>
          <w:iCs/>
          <w:sz w:val="24"/>
          <w:szCs w:val="24"/>
          <w:lang w:eastAsia="lv-LV"/>
        </w:rPr>
        <w:t>euro</w:t>
      </w:r>
      <w:r w:rsidR="00664D85" w:rsidRPr="00664D85">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3"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3"/>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E9DA009"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4" w:name="_Hlk237339197"/>
      <w:r w:rsidR="00664D85" w:rsidRPr="00664D85">
        <w:rPr>
          <w:rFonts w:ascii="Arial" w:eastAsia="Times New Roman" w:hAnsi="Arial" w:cs="Arial"/>
          <w:bCs/>
          <w:noProof/>
          <w:sz w:val="24"/>
          <w:szCs w:val="24"/>
          <w:lang w:eastAsia="ru-RU"/>
        </w:rPr>
        <w:t>“Poči”, Vērgales pagasts</w:t>
      </w:r>
      <w:bookmarkEnd w:id="4"/>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B292A6B"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820333">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820333">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9BC4C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D39D6" w:rsidRPr="008D39D6">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D39D6">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067A165" w14:textId="5E671477" w:rsidR="008E246E" w:rsidRDefault="008E246E"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5.12. Dalībniekiem izsoles dalības maksa netiek atmaksāta.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018E87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664D85" w:rsidRPr="00664D85">
        <w:rPr>
          <w:rFonts w:ascii="Arial" w:eastAsia="Times New Roman" w:hAnsi="Arial" w:cs="Arial"/>
          <w:b/>
          <w:noProof/>
          <w:sz w:val="24"/>
          <w:szCs w:val="24"/>
          <w:lang w:eastAsia="ru-RU"/>
        </w:rPr>
        <w:t>no  2026. gada 1.septembra līdz 2031.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6C59ADB5" w:rsidR="005264A9" w:rsidRDefault="00664D85"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769F835" wp14:editId="79BB66F6">
            <wp:extent cx="5274310" cy="4130675"/>
            <wp:effectExtent l="0" t="0" r="2540" b="3175"/>
            <wp:docPr id="8232771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7189" name=""/>
                    <pic:cNvPicPr/>
                  </pic:nvPicPr>
                  <pic:blipFill>
                    <a:blip r:embed="rId8"/>
                    <a:stretch>
                      <a:fillRect/>
                    </a:stretch>
                  </pic:blipFill>
                  <pic:spPr>
                    <a:xfrm>
                      <a:off x="0" y="0"/>
                      <a:ext cx="5274310" cy="4130675"/>
                    </a:xfrm>
                    <a:prstGeom prst="rect">
                      <a:avLst/>
                    </a:prstGeom>
                  </pic:spPr>
                </pic:pic>
              </a:graphicData>
            </a:graphic>
          </wp:inline>
        </w:drawing>
      </w: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67D2EF3"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ED624F">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18B432A" w:rsidR="009B298D" w:rsidRDefault="00664D85" w:rsidP="00C76244">
      <w:pPr>
        <w:spacing w:after="0" w:line="240" w:lineRule="auto"/>
        <w:jc w:val="right"/>
        <w:rPr>
          <w:rFonts w:ascii="Arial" w:eastAsia="Times New Roman" w:hAnsi="Arial" w:cs="Arial"/>
          <w:sz w:val="24"/>
          <w:szCs w:val="24"/>
          <w:lang w:eastAsia="lv-LV"/>
        </w:rPr>
      </w:pPr>
      <w:r w:rsidRPr="00664D85">
        <w:rPr>
          <w:rFonts w:ascii="Arial" w:eastAsia="Times New Roman" w:hAnsi="Arial" w:cs="Arial"/>
          <w:b/>
          <w:bCs/>
          <w:noProof/>
          <w:sz w:val="24"/>
          <w:szCs w:val="24"/>
          <w:lang w:eastAsia="ru-RU"/>
        </w:rPr>
        <w:t>“Poči”, Vērgales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AD4FB3">
        <w:rPr>
          <w:rFonts w:ascii="Arial" w:eastAsia="Times New Roman" w:hAnsi="Arial" w:cs="Arial"/>
          <w:sz w:val="24"/>
          <w:szCs w:val="24"/>
          <w:lang w:eastAsia="lv-LV"/>
        </w:rPr>
        <w:t xml:space="preserve"> </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2926" w14:textId="77777777" w:rsidR="00EE4E03" w:rsidRDefault="00EE4E03" w:rsidP="00756A47">
      <w:pPr>
        <w:spacing w:after="0" w:line="240" w:lineRule="auto"/>
      </w:pPr>
      <w:r>
        <w:separator/>
      </w:r>
    </w:p>
  </w:endnote>
  <w:endnote w:type="continuationSeparator" w:id="0">
    <w:p w14:paraId="2901E8CD" w14:textId="77777777" w:rsidR="00EE4E03" w:rsidRDefault="00EE4E0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27D8" w14:textId="77777777" w:rsidR="00EE4E03" w:rsidRDefault="00EE4E03" w:rsidP="00756A47">
      <w:pPr>
        <w:spacing w:after="0" w:line="240" w:lineRule="auto"/>
      </w:pPr>
      <w:r>
        <w:separator/>
      </w:r>
    </w:p>
  </w:footnote>
  <w:footnote w:type="continuationSeparator" w:id="0">
    <w:p w14:paraId="019E2541" w14:textId="77777777" w:rsidR="00EE4E03" w:rsidRDefault="00EE4E0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67D"/>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4D85"/>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2D"/>
    <w:rsid w:val="00807F05"/>
    <w:rsid w:val="008142BE"/>
    <w:rsid w:val="00820333"/>
    <w:rsid w:val="008231A0"/>
    <w:rsid w:val="00832CF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5882"/>
    <w:rsid w:val="008C3479"/>
    <w:rsid w:val="008C4ACB"/>
    <w:rsid w:val="008D39D6"/>
    <w:rsid w:val="008D4793"/>
    <w:rsid w:val="008E246E"/>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4B1F"/>
    <w:rsid w:val="00CD76FD"/>
    <w:rsid w:val="00CE3A23"/>
    <w:rsid w:val="00CF2844"/>
    <w:rsid w:val="00CF6A75"/>
    <w:rsid w:val="00D0646D"/>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45C77"/>
    <w:rsid w:val="00D516AC"/>
    <w:rsid w:val="00D51E82"/>
    <w:rsid w:val="00D72244"/>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24F"/>
    <w:rsid w:val="00ED6AF5"/>
    <w:rsid w:val="00EE4E03"/>
    <w:rsid w:val="00EE58AE"/>
    <w:rsid w:val="00EF11C0"/>
    <w:rsid w:val="00EF3585"/>
    <w:rsid w:val="00F07ACA"/>
    <w:rsid w:val="00F17D04"/>
    <w:rsid w:val="00F20EF9"/>
    <w:rsid w:val="00F21DFD"/>
    <w:rsid w:val="00F241D6"/>
    <w:rsid w:val="00F3053E"/>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8950</Words>
  <Characters>5103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2026-08-11T08:09:00Z</dcterms:created>
  <dcterms:modified xsi:type="dcterms:W3CDTF">2026-08-13T07:24:00Z</dcterms:modified>
</cp:coreProperties>
</file>