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A1E11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F3E99">
        <w:rPr>
          <w:rFonts w:ascii="Arial" w:eastAsia="Times New Roman" w:hAnsi="Arial" w:cs="Arial"/>
          <w:noProof/>
          <w:color w:val="000000"/>
          <w:sz w:val="24"/>
          <w:szCs w:val="24"/>
          <w:lang w:eastAsia="ru-RU"/>
        </w:rPr>
        <w:t>5</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796E0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2408A">
        <w:rPr>
          <w:rFonts w:ascii="Arial" w:eastAsia="Times New Roman" w:hAnsi="Arial" w:cs="Arial"/>
          <w:noProof/>
          <w:color w:val="000000"/>
          <w:sz w:val="24"/>
          <w:szCs w:val="24"/>
          <w:lang w:eastAsia="ru-RU"/>
        </w:rPr>
        <w:t>13</w:t>
      </w:r>
      <w:r w:rsidR="00B53230">
        <w:rPr>
          <w:rFonts w:ascii="Arial" w:eastAsia="Times New Roman" w:hAnsi="Arial" w:cs="Arial"/>
          <w:noProof/>
          <w:color w:val="000000"/>
          <w:sz w:val="24"/>
          <w:szCs w:val="24"/>
          <w:lang w:eastAsia="ru-RU"/>
        </w:rPr>
        <w:t>.</w:t>
      </w:r>
      <w:r w:rsidR="00D72244">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2408A">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F3E99">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663AB3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02408A">
        <w:rPr>
          <w:rFonts w:ascii="Arial" w:eastAsia="Times New Roman" w:hAnsi="Arial" w:cs="Arial"/>
          <w:b/>
          <w:noProof/>
          <w:color w:val="000000"/>
          <w:sz w:val="24"/>
          <w:szCs w:val="24"/>
          <w:lang w:eastAsia="ru-RU"/>
        </w:rPr>
        <w:t>26.augustā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BF3E99">
        <w:rPr>
          <w:rFonts w:ascii="Arial" w:eastAsia="Times New Roman" w:hAnsi="Arial" w:cs="Arial"/>
          <w:b/>
          <w:noProof/>
          <w:color w:val="000000"/>
          <w:sz w:val="24"/>
          <w:szCs w:val="24"/>
          <w:lang w:eastAsia="ru-RU"/>
        </w:rPr>
        <w:t>4</w:t>
      </w:r>
      <w:r w:rsidR="00D734AD">
        <w:rPr>
          <w:rFonts w:ascii="Arial" w:eastAsia="Times New Roman" w:hAnsi="Arial" w:cs="Arial"/>
          <w:b/>
          <w:noProof/>
          <w:color w:val="000000"/>
          <w:sz w:val="24"/>
          <w:szCs w:val="24"/>
          <w:lang w:eastAsia="ru-RU"/>
        </w:rPr>
        <w:t>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1F77ADEC" w:rsidR="00EF11C0" w:rsidRDefault="00D72244"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D72244">
        <w:rPr>
          <w:rFonts w:ascii="Arial" w:eastAsia="Times New Roman" w:hAnsi="Arial" w:cs="Arial"/>
          <w:noProof/>
          <w:sz w:val="24"/>
          <w:szCs w:val="24"/>
          <w:lang w:eastAsia="ru-RU"/>
        </w:rPr>
        <w:t xml:space="preserve"> </w:t>
      </w:r>
      <w:r w:rsidR="009B51B0" w:rsidRPr="009B51B0">
        <w:rPr>
          <w:rFonts w:ascii="Arial" w:eastAsia="Times New Roman" w:hAnsi="Arial" w:cs="Arial"/>
          <w:noProof/>
          <w:sz w:val="24"/>
          <w:szCs w:val="24"/>
          <w:lang w:eastAsia="ru-RU"/>
        </w:rPr>
        <w:t xml:space="preserve">piederošas zemes vienībai </w:t>
      </w:r>
      <w:bookmarkStart w:id="0" w:name="_Hlk237353395"/>
      <w:r w:rsidR="009B51B0" w:rsidRPr="009B51B0">
        <w:rPr>
          <w:rFonts w:ascii="Arial" w:eastAsia="Times New Roman" w:hAnsi="Arial" w:cs="Arial"/>
          <w:b/>
          <w:noProof/>
          <w:sz w:val="24"/>
          <w:szCs w:val="24"/>
          <w:lang w:eastAsia="ru-RU"/>
        </w:rPr>
        <w:t>“Bernāti”</w:t>
      </w:r>
      <w:bookmarkEnd w:id="0"/>
      <w:r w:rsidR="009B51B0" w:rsidRPr="009B51B0">
        <w:rPr>
          <w:rFonts w:ascii="Arial" w:eastAsia="Times New Roman" w:hAnsi="Arial" w:cs="Arial"/>
          <w:b/>
          <w:noProof/>
          <w:sz w:val="24"/>
          <w:szCs w:val="24"/>
          <w:lang w:eastAsia="ru-RU"/>
        </w:rPr>
        <w:t>, Tadaiķu pagasts</w:t>
      </w:r>
      <w:r w:rsidR="009B51B0" w:rsidRPr="009B51B0">
        <w:rPr>
          <w:rFonts w:ascii="Arial" w:eastAsia="Times New Roman" w:hAnsi="Arial" w:cs="Arial"/>
          <w:bCs/>
          <w:noProof/>
          <w:sz w:val="24"/>
          <w:szCs w:val="24"/>
          <w:lang w:eastAsia="ru-RU"/>
        </w:rPr>
        <w:t xml:space="preserve">, Dienvidkurzemes novads, </w:t>
      </w:r>
      <w:r w:rsidR="009B51B0" w:rsidRPr="009B51B0">
        <w:rPr>
          <w:rFonts w:ascii="Arial" w:eastAsia="Times New Roman" w:hAnsi="Arial" w:cs="Arial"/>
          <w:noProof/>
          <w:sz w:val="24"/>
          <w:szCs w:val="24"/>
          <w:lang w:eastAsia="ru-RU"/>
        </w:rPr>
        <w:t xml:space="preserve">ar kadastra apzīmējumu 64880080028 </w:t>
      </w:r>
      <w:r w:rsidR="009B51B0" w:rsidRPr="009B51B0">
        <w:rPr>
          <w:rFonts w:ascii="Arial" w:eastAsia="Times New Roman" w:hAnsi="Arial" w:cs="Arial"/>
          <w:b/>
          <w:bCs/>
          <w:noProof/>
          <w:sz w:val="24"/>
          <w:szCs w:val="24"/>
          <w:lang w:eastAsia="ru-RU"/>
        </w:rPr>
        <w:t>2,57 ha platībā</w:t>
      </w:r>
      <w:r w:rsidR="009B51B0" w:rsidRPr="009B51B0">
        <w:rPr>
          <w:rFonts w:ascii="Arial" w:eastAsia="Times New Roman" w:hAnsi="Arial" w:cs="Arial"/>
          <w:noProof/>
          <w:sz w:val="24"/>
          <w:szCs w:val="24"/>
          <w:lang w:eastAsia="ru-RU"/>
        </w:rPr>
        <w:t xml:space="preserve"> </w:t>
      </w:r>
      <w:r w:rsidRPr="00D72244">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0C8A6497" w14:textId="77777777" w:rsidR="00804512" w:rsidRPr="00804512" w:rsidRDefault="00804512" w:rsidP="00804512">
      <w:pPr>
        <w:pStyle w:val="Sarakstarindkopa"/>
        <w:numPr>
          <w:ilvl w:val="1"/>
          <w:numId w:val="8"/>
        </w:numPr>
        <w:rPr>
          <w:rFonts w:ascii="Arial" w:eastAsia="Times New Roman" w:hAnsi="Arial" w:cs="Arial"/>
          <w:bCs/>
          <w:noProof/>
          <w:sz w:val="24"/>
          <w:szCs w:val="24"/>
          <w:lang w:eastAsia="ru-RU"/>
        </w:rPr>
      </w:pPr>
      <w:r w:rsidRPr="00804512">
        <w:rPr>
          <w:rFonts w:ascii="Arial" w:eastAsia="Times New Roman" w:hAnsi="Arial" w:cs="Arial"/>
          <w:bCs/>
          <w:noProof/>
          <w:sz w:val="24"/>
          <w:szCs w:val="24"/>
          <w:lang w:eastAsia="ru-RU"/>
        </w:rPr>
        <w:t>Nekustamais īpašums “Bernāti”, kadastra Nr.64880080028, Tadaiķu pagasts, sastāvošs no vienas zemes vienības ar kadastra apzīmējumu 64880080028 2,57 ha platībā, reģistrēts Tadaiķu pagasta zemesgrāmatas nodalījumā Nr.100000612328 uz Dienvidkurzemes novada pašvaldības vārda.</w:t>
      </w:r>
    </w:p>
    <w:p w14:paraId="3441A3FD" w14:textId="77777777" w:rsidR="00804512" w:rsidRPr="00804512" w:rsidRDefault="00804512" w:rsidP="00804512">
      <w:pPr>
        <w:pStyle w:val="Sarakstarindkopa"/>
        <w:numPr>
          <w:ilvl w:val="1"/>
          <w:numId w:val="8"/>
        </w:numPr>
        <w:rPr>
          <w:rFonts w:ascii="Arial" w:eastAsia="Times New Roman" w:hAnsi="Arial" w:cs="Arial"/>
          <w:bCs/>
          <w:noProof/>
          <w:sz w:val="24"/>
          <w:szCs w:val="24"/>
          <w:lang w:eastAsia="ru-RU"/>
        </w:rPr>
      </w:pPr>
      <w:r w:rsidRPr="00804512">
        <w:rPr>
          <w:rFonts w:ascii="Arial" w:eastAsia="Times New Roman" w:hAnsi="Arial" w:cs="Arial"/>
          <w:bCs/>
          <w:noProof/>
          <w:sz w:val="24"/>
          <w:szCs w:val="24"/>
          <w:lang w:eastAsia="ru-RU"/>
        </w:rPr>
        <w:t>Nekustamā īpašuma valsts kadastra informācijas sistēmā zemes vienībai norādīta šāda eksplikācija: 2,57 ha lauksaimniecībā izmantojamā zeme.</w:t>
      </w:r>
    </w:p>
    <w:p w14:paraId="553CDE0D" w14:textId="77777777" w:rsidR="00804512" w:rsidRPr="00804512" w:rsidRDefault="00804512" w:rsidP="00804512">
      <w:pPr>
        <w:pStyle w:val="Sarakstarindkopa"/>
        <w:numPr>
          <w:ilvl w:val="1"/>
          <w:numId w:val="8"/>
        </w:numPr>
        <w:rPr>
          <w:rFonts w:ascii="Arial" w:eastAsia="Times New Roman" w:hAnsi="Arial" w:cs="Arial"/>
          <w:bCs/>
          <w:noProof/>
          <w:sz w:val="24"/>
          <w:szCs w:val="24"/>
          <w:lang w:eastAsia="ru-RU"/>
        </w:rPr>
      </w:pPr>
      <w:r w:rsidRPr="00804512">
        <w:rPr>
          <w:rFonts w:ascii="Arial" w:eastAsia="Times New Roman" w:hAnsi="Arial" w:cs="Arial"/>
          <w:bCs/>
          <w:noProof/>
          <w:sz w:val="24"/>
          <w:szCs w:val="24"/>
          <w:lang w:eastAsia="ru-RU"/>
        </w:rPr>
        <w:t>Zemes vienībā noslēgts viens zemes nomas līgums ar līguma termiņu 2026.gada 31.augusts.</w:t>
      </w:r>
    </w:p>
    <w:p w14:paraId="09044604" w14:textId="1B1F7AF5" w:rsidR="00EF11C0" w:rsidRDefault="00804512" w:rsidP="00804512">
      <w:pPr>
        <w:pStyle w:val="Sarakstarindkopa"/>
        <w:numPr>
          <w:ilvl w:val="1"/>
          <w:numId w:val="8"/>
        </w:numPr>
        <w:rPr>
          <w:rFonts w:ascii="Arial" w:eastAsia="Times New Roman" w:hAnsi="Arial" w:cs="Arial"/>
          <w:noProof/>
          <w:sz w:val="24"/>
          <w:szCs w:val="24"/>
          <w:lang w:eastAsia="ru-RU"/>
        </w:rPr>
      </w:pPr>
      <w:r w:rsidRPr="00804512">
        <w:rPr>
          <w:rFonts w:ascii="Arial" w:eastAsia="Times New Roman" w:hAnsi="Arial" w:cs="Arial"/>
          <w:bCs/>
          <w:noProof/>
          <w:sz w:val="24"/>
          <w:szCs w:val="24"/>
          <w:lang w:eastAsia="ru-RU"/>
        </w:rPr>
        <w:t xml:space="preserve">Nomas termiņš  </w:t>
      </w:r>
      <w:r w:rsidRPr="00804512">
        <w:rPr>
          <w:rFonts w:ascii="Arial" w:eastAsia="Times New Roman" w:hAnsi="Arial" w:cs="Arial"/>
          <w:b/>
          <w:noProof/>
          <w:sz w:val="24"/>
          <w:szCs w:val="24"/>
          <w:lang w:eastAsia="ru-RU"/>
        </w:rPr>
        <w:t>no 2026. gada 1. septembra līdz 2031.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3D94C0D6"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804512" w:rsidRPr="00804512">
        <w:rPr>
          <w:rFonts w:ascii="Arial" w:eastAsia="Times New Roman" w:hAnsi="Arial" w:cs="Arial"/>
          <w:b/>
          <w:bCs/>
          <w:sz w:val="24"/>
          <w:szCs w:val="24"/>
          <w:lang w:eastAsia="lv-LV"/>
        </w:rPr>
        <w:t xml:space="preserve">143 EUR </w:t>
      </w:r>
      <w:r w:rsidR="00804512" w:rsidRPr="00804512">
        <w:rPr>
          <w:rFonts w:ascii="Arial" w:eastAsia="Times New Roman" w:hAnsi="Arial" w:cs="Arial"/>
          <w:sz w:val="24"/>
          <w:szCs w:val="24"/>
          <w:lang w:eastAsia="lv-LV"/>
        </w:rPr>
        <w:t xml:space="preserve">(viens simts četrdesmit trīs </w:t>
      </w:r>
      <w:r w:rsidR="00804512" w:rsidRPr="00804512">
        <w:rPr>
          <w:rFonts w:ascii="Arial" w:eastAsia="Times New Roman" w:hAnsi="Arial" w:cs="Arial"/>
          <w:i/>
          <w:iCs/>
          <w:sz w:val="24"/>
          <w:szCs w:val="24"/>
          <w:lang w:eastAsia="lv-LV"/>
        </w:rPr>
        <w:t>euro</w:t>
      </w:r>
      <w:r w:rsidR="00804512" w:rsidRPr="00804512">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50DAB3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04512" w:rsidRPr="00804512">
        <w:rPr>
          <w:rFonts w:ascii="Arial" w:eastAsia="Times New Roman" w:hAnsi="Arial" w:cs="Arial"/>
          <w:bCs/>
          <w:noProof/>
          <w:sz w:val="24"/>
          <w:szCs w:val="24"/>
          <w:lang w:eastAsia="ru-RU"/>
        </w:rPr>
        <w:t>“Bernāti”</w:t>
      </w:r>
      <w:r w:rsidR="00D734AD" w:rsidRPr="00D734AD">
        <w:rPr>
          <w:rFonts w:ascii="Arial" w:eastAsia="Times New Roman" w:hAnsi="Arial" w:cs="Arial"/>
          <w:bCs/>
          <w:noProof/>
          <w:sz w:val="24"/>
          <w:szCs w:val="24"/>
          <w:lang w:eastAsia="ru-RU"/>
        </w:rPr>
        <w:t>,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E139C8"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02408A">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02408A">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EDBD44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734AD" w:rsidRPr="00D734AD">
        <w:rPr>
          <w:rFonts w:ascii="Arial" w:eastAsia="Times New Roman" w:hAnsi="Arial" w:cs="Arial"/>
          <w:noProof/>
          <w:sz w:val="24"/>
          <w:szCs w:val="24"/>
          <w:lang w:eastAsia="ru-RU"/>
        </w:rPr>
        <w:t>28311717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734AD">
        <w:rPr>
          <w:rFonts w:ascii="Arial" w:eastAsia="Times New Roman" w:hAnsi="Arial" w:cs="Arial"/>
          <w:noProof/>
          <w:sz w:val="24"/>
          <w:szCs w:val="24"/>
          <w:lang w:eastAsia="ru-RU"/>
        </w:rPr>
        <w:t>S.Brāle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067A165" w14:textId="5E671477" w:rsidR="008E246E" w:rsidRDefault="008E246E"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5.12. Dalībniekiem izsoles dalības maksa netiek atmaksāta.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894696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804512" w:rsidRPr="00804512">
        <w:rPr>
          <w:rFonts w:ascii="Arial" w:eastAsia="Times New Roman" w:hAnsi="Arial" w:cs="Arial"/>
          <w:b/>
          <w:noProof/>
          <w:sz w:val="24"/>
          <w:szCs w:val="24"/>
          <w:lang w:eastAsia="ru-RU"/>
        </w:rPr>
        <w:t>no 2026. gada 1. septembra līdz 2031.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3717DAFF" w:rsidR="005264A9" w:rsidRDefault="00840FE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9394ACB" wp14:editId="0080176F">
            <wp:extent cx="5274310" cy="3691890"/>
            <wp:effectExtent l="0" t="0" r="2540" b="3810"/>
            <wp:docPr id="15939620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62031" name=""/>
                    <pic:cNvPicPr/>
                  </pic:nvPicPr>
                  <pic:blipFill>
                    <a:blip r:embed="rId8"/>
                    <a:stretch>
                      <a:fillRect/>
                    </a:stretch>
                  </pic:blipFill>
                  <pic:spPr>
                    <a:xfrm>
                      <a:off x="0" y="0"/>
                      <a:ext cx="5274310" cy="3691890"/>
                    </a:xfrm>
                    <a:prstGeom prst="rect">
                      <a:avLst/>
                    </a:prstGeom>
                  </pic:spPr>
                </pic:pic>
              </a:graphicData>
            </a:graphic>
          </wp:inline>
        </w:drawing>
      </w:r>
    </w:p>
    <w:p w14:paraId="6E0719C1" w14:textId="77777777" w:rsidR="00840FEF" w:rsidRDefault="00840FEF" w:rsidP="00B954EC">
      <w:pPr>
        <w:spacing w:after="0" w:line="240" w:lineRule="auto"/>
        <w:rPr>
          <w:rFonts w:ascii="Arial" w:eastAsia="Times New Roman" w:hAnsi="Arial" w:cs="Arial"/>
          <w:noProof/>
          <w:color w:val="000000"/>
          <w:sz w:val="24"/>
          <w:szCs w:val="24"/>
          <w:lang w:eastAsia="ru-RU"/>
        </w:rPr>
      </w:pPr>
    </w:p>
    <w:p w14:paraId="3A56DF97" w14:textId="77777777" w:rsidR="00840FEF" w:rsidRDefault="00840FEF" w:rsidP="00B954EC">
      <w:pPr>
        <w:spacing w:after="0" w:line="240" w:lineRule="auto"/>
        <w:rPr>
          <w:rFonts w:ascii="Arial" w:eastAsia="Times New Roman" w:hAnsi="Arial" w:cs="Arial"/>
          <w:noProof/>
          <w:color w:val="000000"/>
          <w:sz w:val="24"/>
          <w:szCs w:val="24"/>
          <w:lang w:eastAsia="ru-RU"/>
        </w:rPr>
      </w:pPr>
    </w:p>
    <w:p w14:paraId="0BAE9678" w14:textId="77777777" w:rsidR="00840FEF" w:rsidRDefault="00840FEF" w:rsidP="00B954EC">
      <w:pPr>
        <w:spacing w:after="0" w:line="240" w:lineRule="auto"/>
        <w:rPr>
          <w:rFonts w:ascii="Arial" w:eastAsia="Times New Roman" w:hAnsi="Arial" w:cs="Arial"/>
          <w:noProof/>
          <w:color w:val="000000"/>
          <w:sz w:val="24"/>
          <w:szCs w:val="24"/>
          <w:lang w:eastAsia="ru-RU"/>
        </w:rPr>
      </w:pPr>
    </w:p>
    <w:p w14:paraId="0134185B" w14:textId="77777777" w:rsidR="00840FEF" w:rsidRDefault="00840FEF" w:rsidP="00B954EC">
      <w:pPr>
        <w:spacing w:after="0" w:line="240" w:lineRule="auto"/>
        <w:rPr>
          <w:rFonts w:ascii="Arial" w:eastAsia="Times New Roman" w:hAnsi="Arial" w:cs="Arial"/>
          <w:noProof/>
          <w:color w:val="000000"/>
          <w:sz w:val="24"/>
          <w:szCs w:val="24"/>
          <w:lang w:eastAsia="ru-RU"/>
        </w:rPr>
      </w:pPr>
    </w:p>
    <w:p w14:paraId="2E3A76BE" w14:textId="77777777" w:rsidR="00840FEF" w:rsidRDefault="00840FE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8B8682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804512">
        <w:rPr>
          <w:rFonts w:ascii="Arial" w:eastAsia="Times New Roman" w:hAnsi="Arial" w:cs="Arial"/>
          <w:noProof/>
          <w:sz w:val="24"/>
          <w:szCs w:val="24"/>
          <w:lang w:eastAsia="ru-RU"/>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2059F09" w:rsidR="009B298D" w:rsidRDefault="00804512" w:rsidP="00C76244">
      <w:pPr>
        <w:spacing w:after="0" w:line="240" w:lineRule="auto"/>
        <w:jc w:val="right"/>
        <w:rPr>
          <w:rFonts w:ascii="Arial" w:eastAsia="Times New Roman" w:hAnsi="Arial" w:cs="Arial"/>
          <w:sz w:val="24"/>
          <w:szCs w:val="24"/>
          <w:lang w:eastAsia="lv-LV"/>
        </w:rPr>
      </w:pPr>
      <w:r w:rsidRPr="00804512">
        <w:rPr>
          <w:rFonts w:ascii="Arial" w:eastAsia="Times New Roman" w:hAnsi="Arial" w:cs="Arial"/>
          <w:b/>
          <w:bCs/>
          <w:noProof/>
          <w:sz w:val="24"/>
          <w:szCs w:val="24"/>
          <w:lang w:eastAsia="ru-RU"/>
        </w:rPr>
        <w:t>“Bernāti”</w:t>
      </w:r>
      <w:r w:rsidR="00D734AD" w:rsidRPr="00D734AD">
        <w:rPr>
          <w:rFonts w:ascii="Arial" w:eastAsia="Times New Roman" w:hAnsi="Arial" w:cs="Arial"/>
          <w:b/>
          <w:bCs/>
          <w:noProof/>
          <w:sz w:val="24"/>
          <w:szCs w:val="24"/>
          <w:lang w:eastAsia="ru-RU"/>
        </w:rPr>
        <w:t>, Tadaiķu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D522E9">
        <w:rPr>
          <w:rFonts w:ascii="Arial" w:eastAsia="Times New Roman" w:hAnsi="Arial" w:cs="Arial"/>
          <w:sz w:val="24"/>
          <w:szCs w:val="24"/>
          <w:lang w:eastAsia="lv-LV"/>
        </w:rPr>
        <w:t xml:space="preserve"> </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BFAA" w14:textId="77777777" w:rsidR="00453D71" w:rsidRDefault="00453D71" w:rsidP="00756A47">
      <w:pPr>
        <w:spacing w:after="0" w:line="240" w:lineRule="auto"/>
      </w:pPr>
      <w:r>
        <w:separator/>
      </w:r>
    </w:p>
  </w:endnote>
  <w:endnote w:type="continuationSeparator" w:id="0">
    <w:p w14:paraId="30D30492" w14:textId="77777777" w:rsidR="00453D71" w:rsidRDefault="00453D7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80E7" w14:textId="77777777" w:rsidR="00453D71" w:rsidRDefault="00453D71" w:rsidP="00756A47">
      <w:pPr>
        <w:spacing w:after="0" w:line="240" w:lineRule="auto"/>
      </w:pPr>
      <w:r>
        <w:separator/>
      </w:r>
    </w:p>
  </w:footnote>
  <w:footnote w:type="continuationSeparator" w:id="0">
    <w:p w14:paraId="05EAE3AA" w14:textId="77777777" w:rsidR="00453D71" w:rsidRDefault="00453D7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408A"/>
    <w:rsid w:val="00025780"/>
    <w:rsid w:val="000407DB"/>
    <w:rsid w:val="00056DC2"/>
    <w:rsid w:val="00060EF3"/>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1F363B"/>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170E4"/>
    <w:rsid w:val="00323282"/>
    <w:rsid w:val="003240FE"/>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53D71"/>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2A0D"/>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4D85"/>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2E55"/>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4512"/>
    <w:rsid w:val="0080592D"/>
    <w:rsid w:val="00807F05"/>
    <w:rsid w:val="008142BE"/>
    <w:rsid w:val="008231A0"/>
    <w:rsid w:val="00832CF7"/>
    <w:rsid w:val="00834D31"/>
    <w:rsid w:val="00840FEF"/>
    <w:rsid w:val="00843EFA"/>
    <w:rsid w:val="008444D4"/>
    <w:rsid w:val="008616AD"/>
    <w:rsid w:val="00862011"/>
    <w:rsid w:val="00871078"/>
    <w:rsid w:val="00876D74"/>
    <w:rsid w:val="008807FF"/>
    <w:rsid w:val="00891C56"/>
    <w:rsid w:val="00893B31"/>
    <w:rsid w:val="0089755C"/>
    <w:rsid w:val="008A0DF8"/>
    <w:rsid w:val="008A22A9"/>
    <w:rsid w:val="008A4C11"/>
    <w:rsid w:val="008B2005"/>
    <w:rsid w:val="008B5882"/>
    <w:rsid w:val="008C3479"/>
    <w:rsid w:val="008C4ACB"/>
    <w:rsid w:val="008D39D6"/>
    <w:rsid w:val="008D4793"/>
    <w:rsid w:val="008E246E"/>
    <w:rsid w:val="008F26CB"/>
    <w:rsid w:val="008F3E46"/>
    <w:rsid w:val="008F5560"/>
    <w:rsid w:val="0090074F"/>
    <w:rsid w:val="00902981"/>
    <w:rsid w:val="009154D9"/>
    <w:rsid w:val="009210D3"/>
    <w:rsid w:val="00931CC8"/>
    <w:rsid w:val="00937AC3"/>
    <w:rsid w:val="009426F9"/>
    <w:rsid w:val="009467C4"/>
    <w:rsid w:val="0094731E"/>
    <w:rsid w:val="0097119E"/>
    <w:rsid w:val="00974979"/>
    <w:rsid w:val="00981306"/>
    <w:rsid w:val="00982E70"/>
    <w:rsid w:val="00991C4E"/>
    <w:rsid w:val="009A1641"/>
    <w:rsid w:val="009A1D73"/>
    <w:rsid w:val="009A4C3B"/>
    <w:rsid w:val="009B05A3"/>
    <w:rsid w:val="009B298D"/>
    <w:rsid w:val="009B51B0"/>
    <w:rsid w:val="009C0EB7"/>
    <w:rsid w:val="009D53FC"/>
    <w:rsid w:val="009D6048"/>
    <w:rsid w:val="009E6173"/>
    <w:rsid w:val="009F1AFE"/>
    <w:rsid w:val="009F789A"/>
    <w:rsid w:val="00A06801"/>
    <w:rsid w:val="00A07CE2"/>
    <w:rsid w:val="00A12573"/>
    <w:rsid w:val="00A15FBC"/>
    <w:rsid w:val="00A17F1A"/>
    <w:rsid w:val="00A2106E"/>
    <w:rsid w:val="00A2271A"/>
    <w:rsid w:val="00A2716B"/>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BF3E99"/>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4B1F"/>
    <w:rsid w:val="00CD76FD"/>
    <w:rsid w:val="00CE3A23"/>
    <w:rsid w:val="00CF2844"/>
    <w:rsid w:val="00CF6A75"/>
    <w:rsid w:val="00D0646D"/>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45C77"/>
    <w:rsid w:val="00D516AC"/>
    <w:rsid w:val="00D51E82"/>
    <w:rsid w:val="00D522E9"/>
    <w:rsid w:val="00D72244"/>
    <w:rsid w:val="00D734AD"/>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8915</Words>
  <Characters>5083</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2026-08-11T12:07:00Z</dcterms:created>
  <dcterms:modified xsi:type="dcterms:W3CDTF">2026-08-13T07:28:00Z</dcterms:modified>
</cp:coreProperties>
</file>