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68DDF7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D3A12">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874C8B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0208A">
        <w:rPr>
          <w:rFonts w:ascii="Arial" w:eastAsia="Times New Roman" w:hAnsi="Arial" w:cs="Arial"/>
          <w:noProof/>
          <w:color w:val="000000"/>
          <w:sz w:val="24"/>
          <w:szCs w:val="24"/>
          <w:lang w:eastAsia="ru-RU"/>
        </w:rPr>
        <w:t>13</w:t>
      </w:r>
      <w:r w:rsidR="005D12DB">
        <w:rPr>
          <w:rFonts w:ascii="Arial" w:eastAsia="Times New Roman" w:hAnsi="Arial" w:cs="Arial"/>
          <w:noProof/>
          <w:color w:val="000000"/>
          <w:sz w:val="24"/>
          <w:szCs w:val="24"/>
          <w:lang w:eastAsia="ru-RU"/>
        </w:rPr>
        <w:t>.</w:t>
      </w:r>
      <w:r w:rsidR="004D3A12">
        <w:rPr>
          <w:rFonts w:ascii="Arial" w:eastAsia="Times New Roman" w:hAnsi="Arial" w:cs="Arial"/>
          <w:noProof/>
          <w:color w:val="000000"/>
          <w:sz w:val="24"/>
          <w:szCs w:val="24"/>
          <w:lang w:eastAsia="ru-RU"/>
        </w:rPr>
        <w:t>08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A0208A">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D3A12">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740154D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A0208A">
        <w:rPr>
          <w:rFonts w:ascii="Arial" w:eastAsia="Times New Roman" w:hAnsi="Arial" w:cs="Arial"/>
          <w:b/>
          <w:bCs/>
          <w:noProof/>
          <w:color w:val="000000"/>
          <w:sz w:val="24"/>
          <w:szCs w:val="24"/>
          <w:lang w:eastAsia="ru-RU"/>
        </w:rPr>
        <w:t>26.augustā</w:t>
      </w:r>
      <w:r w:rsidR="00FB4BEF" w:rsidRPr="005D12DB">
        <w:rPr>
          <w:rFonts w:ascii="Arial" w:eastAsia="Times New Roman" w:hAnsi="Arial" w:cs="Arial"/>
          <w:noProof/>
          <w:color w:val="000000"/>
          <w:sz w:val="24"/>
          <w:szCs w:val="24"/>
          <w:lang w:eastAsia="ru-RU"/>
        </w:rPr>
        <w:t xml:space="preserve"> </w:t>
      </w:r>
      <w:r w:rsidR="00FD1C51" w:rsidRPr="005D12DB">
        <w:rPr>
          <w:rFonts w:ascii="Arial" w:eastAsia="Times New Roman" w:hAnsi="Arial" w:cs="Arial"/>
          <w:b/>
          <w:noProof/>
          <w:color w:val="000000"/>
          <w:sz w:val="24"/>
          <w:szCs w:val="24"/>
          <w:lang w:eastAsia="ru-RU"/>
        </w:rPr>
        <w:t>plkst.</w:t>
      </w:r>
      <w:r w:rsidR="006E26B7" w:rsidRPr="005D12DB">
        <w:rPr>
          <w:rFonts w:ascii="Arial" w:eastAsia="Times New Roman" w:hAnsi="Arial" w:cs="Arial"/>
          <w:b/>
          <w:noProof/>
          <w:color w:val="000000"/>
          <w:sz w:val="24"/>
          <w:szCs w:val="24"/>
          <w:lang w:eastAsia="ru-RU"/>
        </w:rPr>
        <w:t>10.</w:t>
      </w:r>
      <w:r w:rsidR="004D3A12">
        <w:rPr>
          <w:rFonts w:ascii="Arial" w:eastAsia="Times New Roman" w:hAnsi="Arial" w:cs="Arial"/>
          <w:b/>
          <w:noProof/>
          <w:color w:val="000000"/>
          <w:sz w:val="24"/>
          <w:szCs w:val="24"/>
          <w:lang w:eastAsia="ru-RU"/>
        </w:rPr>
        <w:t>50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EEFB476"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63E20" w:rsidRPr="00863E20">
        <w:rPr>
          <w:rFonts w:ascii="Arial" w:eastAsia="Times New Roman" w:hAnsi="Arial" w:cs="Arial"/>
          <w:noProof/>
          <w:sz w:val="24"/>
          <w:szCs w:val="24"/>
          <w:lang w:eastAsia="ru-RU"/>
        </w:rPr>
        <w:t xml:space="preserve">piederošas zemes vienības </w:t>
      </w:r>
      <w:bookmarkStart w:id="0" w:name="_Hlk233729516"/>
      <w:r w:rsidR="00863E20" w:rsidRPr="002E7B66">
        <w:rPr>
          <w:rFonts w:ascii="Arial" w:eastAsia="Times New Roman" w:hAnsi="Arial" w:cs="Arial"/>
          <w:b/>
          <w:noProof/>
          <w:sz w:val="24"/>
          <w:szCs w:val="24"/>
          <w:lang w:eastAsia="ru-RU"/>
        </w:rPr>
        <w:t>“Pārgāze”</w:t>
      </w:r>
      <w:bookmarkEnd w:id="0"/>
      <w:r w:rsidR="00863E20" w:rsidRPr="002E7B66">
        <w:rPr>
          <w:rFonts w:ascii="Arial" w:eastAsia="Times New Roman" w:hAnsi="Arial" w:cs="Arial"/>
          <w:b/>
          <w:noProof/>
          <w:sz w:val="24"/>
          <w:szCs w:val="24"/>
          <w:lang w:eastAsia="ru-RU"/>
        </w:rPr>
        <w:t>, Dunalkas pagasts, Dienvidkurzemes novads, ar kadastra apzīmējumu 64500050205 daļa 1,5 ha platībā</w:t>
      </w:r>
      <w:r w:rsidR="00863E20" w:rsidRPr="00863E20">
        <w:rPr>
          <w:rFonts w:ascii="Arial" w:eastAsia="Times New Roman" w:hAnsi="Arial" w:cs="Arial"/>
          <w:noProof/>
          <w:sz w:val="24"/>
          <w:szCs w:val="24"/>
          <w:lang w:eastAsia="ru-RU"/>
        </w:rPr>
        <w:t xml:space="preserve"> </w:t>
      </w:r>
      <w:r w:rsidR="00247EBA" w:rsidRPr="00247EBA">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4D00B58B"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Nekustamais īpašums “Pārgāze”, kadastra Nr.64500050165, Dunalkas pagasts, sastāvošs no vienas zemes vienības ar kadastra apzīmējumu 64500050205 2,88 ha platībā, reģistrēts Dunalkas pagasta zemesgrāmatas nodalījumā Nr.100000526810 uz Dienvidkurzemes novada pašvaldības vārda.</w:t>
      </w:r>
    </w:p>
    <w:p w14:paraId="2F4165AC"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 xml:space="preserve">Nekustamā īpašuma valsts kadastra informācijas sistēmā zemes vienībai norādīta šāda eksplikācija: 1,65 ha lauksaimniecībā izmantojamā zeme, 0,07 ha zeme zem ūdens, 0,13 ha zeme zem ceļiem, 1,03 ha citas zemes. </w:t>
      </w:r>
    </w:p>
    <w:p w14:paraId="7AE63898"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Zemes vienībā noslēgts viens zemes nomas līgums ar līguma termiņu 2026.gada 31.augusts.</w:t>
      </w:r>
    </w:p>
    <w:p w14:paraId="6D161980" w14:textId="77777777" w:rsidR="002E7B66" w:rsidRPr="002E7B66" w:rsidRDefault="002E7B66" w:rsidP="002E7B66">
      <w:pPr>
        <w:pStyle w:val="Sarakstarindkopa"/>
        <w:numPr>
          <w:ilvl w:val="1"/>
          <w:numId w:val="8"/>
        </w:numPr>
        <w:rPr>
          <w:rFonts w:ascii="Arial" w:eastAsia="Times New Roman" w:hAnsi="Arial" w:cs="Arial"/>
          <w:bCs/>
          <w:noProof/>
          <w:sz w:val="24"/>
          <w:szCs w:val="24"/>
          <w:lang w:eastAsia="ru-RU"/>
        </w:rPr>
      </w:pPr>
      <w:r w:rsidRPr="002E7B66">
        <w:rPr>
          <w:rFonts w:ascii="Arial" w:eastAsia="Times New Roman" w:hAnsi="Arial" w:cs="Arial"/>
          <w:bCs/>
          <w:noProof/>
          <w:sz w:val="24"/>
          <w:szCs w:val="24"/>
          <w:lang w:eastAsia="ru-RU"/>
        </w:rPr>
        <w:t>Izvērtējot zemes vienības izmantojamo platību lauksaimniecības vajadzībām, saskaņā ar lauku bloka karti nomai pieejamā platība ir 1,5 ha.</w:t>
      </w:r>
    </w:p>
    <w:p w14:paraId="09044604" w14:textId="0D100696" w:rsidR="00EF11C0" w:rsidRDefault="002E7B66" w:rsidP="002E7B66">
      <w:pPr>
        <w:pStyle w:val="Sarakstarindkopa"/>
        <w:numPr>
          <w:ilvl w:val="1"/>
          <w:numId w:val="8"/>
        </w:numPr>
        <w:rPr>
          <w:rFonts w:ascii="Arial" w:eastAsia="Times New Roman" w:hAnsi="Arial" w:cs="Arial"/>
          <w:noProof/>
          <w:sz w:val="24"/>
          <w:szCs w:val="24"/>
          <w:lang w:eastAsia="ru-RU"/>
        </w:rPr>
      </w:pPr>
      <w:r w:rsidRPr="002E7B66">
        <w:rPr>
          <w:rFonts w:ascii="Arial" w:eastAsia="Times New Roman" w:hAnsi="Arial" w:cs="Arial"/>
          <w:bCs/>
          <w:noProof/>
          <w:sz w:val="24"/>
          <w:szCs w:val="24"/>
          <w:lang w:eastAsia="ru-RU"/>
        </w:rPr>
        <w:t xml:space="preserve">Nomas termiņš  </w:t>
      </w:r>
      <w:bookmarkStart w:id="1" w:name="_Hlk233729542"/>
      <w:r w:rsidRPr="002E7B66">
        <w:rPr>
          <w:rFonts w:ascii="Arial" w:eastAsia="Times New Roman" w:hAnsi="Arial" w:cs="Arial"/>
          <w:b/>
          <w:noProof/>
          <w:sz w:val="24"/>
          <w:szCs w:val="24"/>
          <w:lang w:eastAsia="ru-RU"/>
        </w:rPr>
        <w:t>no 2026.gada 1.septembra līdz 2031.gada 30.septembrim</w:t>
      </w:r>
      <w:bookmarkEnd w:id="1"/>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76C9925A"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4D3C94">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023ACDF"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2E7B66" w:rsidRPr="002E7B66">
        <w:rPr>
          <w:rFonts w:ascii="Arial" w:eastAsia="Times New Roman" w:hAnsi="Arial" w:cs="Arial"/>
          <w:b/>
          <w:bCs/>
          <w:sz w:val="24"/>
          <w:szCs w:val="24"/>
          <w:lang w:eastAsia="lv-LV"/>
        </w:rPr>
        <w:t>83</w:t>
      </w:r>
      <w:r w:rsidR="002E7B66" w:rsidRPr="002E7B66">
        <w:rPr>
          <w:rFonts w:ascii="Arial" w:eastAsia="Times New Roman" w:hAnsi="Arial" w:cs="Arial"/>
          <w:sz w:val="24"/>
          <w:szCs w:val="24"/>
          <w:lang w:eastAsia="lv-LV"/>
        </w:rPr>
        <w:t xml:space="preserve"> </w:t>
      </w:r>
      <w:r w:rsidR="002E7B66" w:rsidRPr="002E7B66">
        <w:rPr>
          <w:rFonts w:ascii="Arial" w:eastAsia="Times New Roman" w:hAnsi="Arial" w:cs="Arial"/>
          <w:b/>
          <w:bCs/>
          <w:sz w:val="24"/>
          <w:szCs w:val="24"/>
          <w:lang w:eastAsia="lv-LV"/>
        </w:rPr>
        <w:t>EUR</w:t>
      </w:r>
      <w:r w:rsidR="002E7B66" w:rsidRPr="003A685E">
        <w:rPr>
          <w:rFonts w:ascii="Arial" w:eastAsia="Times New Roman" w:hAnsi="Arial" w:cs="Arial"/>
          <w:noProof/>
          <w:sz w:val="24"/>
          <w:szCs w:val="24"/>
          <w:lang w:eastAsia="ru-RU"/>
        </w:rPr>
        <w:t xml:space="preserve"> (</w:t>
      </w:r>
      <w:r w:rsidR="002E7B66">
        <w:rPr>
          <w:rFonts w:ascii="Arial" w:eastAsia="Times New Roman" w:hAnsi="Arial" w:cs="Arial"/>
          <w:noProof/>
          <w:sz w:val="24"/>
          <w:szCs w:val="24"/>
          <w:lang w:eastAsia="ru-RU"/>
        </w:rPr>
        <w:t>astoņdesmit trīs</w:t>
      </w:r>
      <w:r w:rsidR="002E7B66" w:rsidRPr="003A685E">
        <w:rPr>
          <w:rFonts w:ascii="Arial" w:eastAsia="Times New Roman" w:hAnsi="Arial" w:cs="Arial"/>
          <w:noProof/>
          <w:sz w:val="24"/>
          <w:szCs w:val="24"/>
          <w:lang w:eastAsia="ru-RU"/>
        </w:rPr>
        <w:t xml:space="preserve"> </w:t>
      </w:r>
      <w:r w:rsidR="002E7B66" w:rsidRPr="003A685E">
        <w:rPr>
          <w:rFonts w:ascii="Arial" w:eastAsia="Times New Roman" w:hAnsi="Arial" w:cs="Arial"/>
          <w:i/>
          <w:iCs/>
          <w:noProof/>
          <w:sz w:val="24"/>
          <w:szCs w:val="24"/>
          <w:lang w:eastAsia="ru-RU"/>
        </w:rPr>
        <w:t>euro</w:t>
      </w:r>
      <w:r w:rsidR="002E7B66"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 xml:space="preserve">Nomas maksai pievienojams pievienotās vērtības nodoklis (PVN) </w:t>
      </w:r>
      <w:r w:rsidR="007578ED" w:rsidRPr="007578ED">
        <w:rPr>
          <w:rFonts w:ascii="Arial" w:eastAsia="Times New Roman" w:hAnsi="Arial" w:cs="Arial"/>
          <w:noProof/>
          <w:color w:val="000000"/>
          <w:sz w:val="24"/>
          <w:szCs w:val="24"/>
          <w:lang w:eastAsia="ru-RU"/>
        </w:rPr>
        <w:lastRenderedPageBreak/>
        <w:t>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45EF0143"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5D12DB" w:rsidRPr="00137BDF">
        <w:rPr>
          <w:rFonts w:ascii="Arial" w:eastAsia="Times New Roman" w:hAnsi="Arial" w:cs="Arial"/>
          <w:b/>
          <w:noProof/>
          <w:sz w:val="24"/>
          <w:szCs w:val="24"/>
          <w:lang w:eastAsia="ru-RU"/>
        </w:rPr>
        <w:t>8 EUR</w:t>
      </w:r>
      <w:r w:rsidR="005D12DB" w:rsidRPr="00137BDF">
        <w:rPr>
          <w:rFonts w:ascii="Arial" w:eastAsia="Times New Roman" w:hAnsi="Arial" w:cs="Arial"/>
          <w:bCs/>
          <w:noProof/>
          <w:sz w:val="24"/>
          <w:szCs w:val="24"/>
          <w:lang w:eastAsia="ru-RU"/>
        </w:rPr>
        <w:t xml:space="preserve"> (astoņi </w:t>
      </w:r>
      <w:r w:rsidR="005D12DB" w:rsidRPr="00137BDF">
        <w:rPr>
          <w:rFonts w:ascii="Arial" w:eastAsia="Times New Roman" w:hAnsi="Arial" w:cs="Arial"/>
          <w:bCs/>
          <w:i/>
          <w:iCs/>
          <w:noProof/>
          <w:sz w:val="24"/>
          <w:szCs w:val="24"/>
          <w:lang w:eastAsia="ru-RU"/>
        </w:rPr>
        <w:t>euro</w:t>
      </w:r>
      <w:r w:rsidR="005D12DB" w:rsidRPr="00137BDF">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71CC29E"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33729568"/>
      <w:r w:rsidR="002E7B66" w:rsidRPr="002E7B66">
        <w:rPr>
          <w:rFonts w:ascii="Arial" w:eastAsia="Times New Roman" w:hAnsi="Arial" w:cs="Arial"/>
          <w:bCs/>
          <w:noProof/>
          <w:sz w:val="24"/>
          <w:szCs w:val="24"/>
          <w:lang w:eastAsia="ru-RU"/>
        </w:rPr>
        <w:t>“Pārgāze”</w:t>
      </w:r>
      <w:bookmarkEnd w:id="3"/>
      <w:r w:rsidR="00AD4FB3" w:rsidRPr="00AD4FB3">
        <w:rPr>
          <w:rFonts w:ascii="Arial" w:eastAsia="Times New Roman" w:hAnsi="Arial" w:cs="Arial"/>
          <w:bCs/>
          <w:noProof/>
          <w:sz w:val="24"/>
          <w:szCs w:val="24"/>
          <w:lang w:eastAsia="ru-RU"/>
        </w:rPr>
        <w:t>,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781F0EA"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A0208A">
        <w:rPr>
          <w:rFonts w:ascii="Arial" w:eastAsia="Times New Roman" w:hAnsi="Arial" w:cs="Arial"/>
          <w:b/>
          <w:bCs/>
          <w:noProof/>
          <w:sz w:val="24"/>
          <w:szCs w:val="24"/>
          <w:lang w:eastAsia="ru-RU"/>
        </w:rPr>
        <w:t>24.augustam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A0208A">
        <w:rPr>
          <w:rFonts w:ascii="Arial" w:eastAsia="Times New Roman" w:hAnsi="Arial" w:cs="Arial"/>
          <w:b/>
          <w:bCs/>
          <w:noProof/>
          <w:sz w:val="24"/>
          <w:szCs w:val="24"/>
          <w:lang w:eastAsia="ru-RU"/>
        </w:rPr>
        <w:t>2</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3E035B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4FB3" w:rsidRPr="00AD4FB3">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4FB3">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73F29222" w14:textId="5708EFDC" w:rsidR="004D3A12" w:rsidRDefault="004D3A12"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4D3A12">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0F79BA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2E7B66" w:rsidRPr="002E7B66">
        <w:rPr>
          <w:rFonts w:ascii="Arial" w:eastAsia="Times New Roman" w:hAnsi="Arial" w:cs="Arial"/>
          <w:b/>
          <w:bCs/>
          <w:sz w:val="24"/>
          <w:szCs w:val="24"/>
          <w:lang w:eastAsia="lv-LV"/>
        </w:rPr>
        <w:t>no 2026.gada 1.septembra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0A55B086" w:rsidR="005264A9" w:rsidRDefault="002E7B66"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461BC21" wp14:editId="4502CF83">
            <wp:extent cx="5274310" cy="3571240"/>
            <wp:effectExtent l="0" t="0" r="2540" b="0"/>
            <wp:docPr id="59934230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42303" name=""/>
                    <pic:cNvPicPr/>
                  </pic:nvPicPr>
                  <pic:blipFill>
                    <a:blip r:embed="rId8"/>
                    <a:stretch>
                      <a:fillRect/>
                    </a:stretch>
                  </pic:blipFill>
                  <pic:spPr>
                    <a:xfrm>
                      <a:off x="0" y="0"/>
                      <a:ext cx="5274310" cy="3571240"/>
                    </a:xfrm>
                    <a:prstGeom prst="rect">
                      <a:avLst/>
                    </a:prstGeom>
                  </pic:spPr>
                </pic:pic>
              </a:graphicData>
            </a:graphic>
          </wp:inline>
        </w:drawing>
      </w:r>
    </w:p>
    <w:p w14:paraId="66C11E70" w14:textId="77777777" w:rsidR="004C0FD4" w:rsidRDefault="004C0FD4"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2DEAF113" w14:textId="7AD57919"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E38CA">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C439B7D" w:rsidR="009B298D" w:rsidRDefault="002E7B66" w:rsidP="00C76244">
      <w:pPr>
        <w:spacing w:after="0" w:line="240" w:lineRule="auto"/>
        <w:jc w:val="right"/>
        <w:rPr>
          <w:rFonts w:ascii="Arial" w:eastAsia="Times New Roman" w:hAnsi="Arial" w:cs="Arial"/>
          <w:sz w:val="24"/>
          <w:szCs w:val="24"/>
          <w:lang w:eastAsia="lv-LV"/>
        </w:rPr>
      </w:pPr>
      <w:r w:rsidRPr="002E7B66">
        <w:rPr>
          <w:rFonts w:ascii="Arial" w:eastAsia="Times New Roman" w:hAnsi="Arial" w:cs="Arial"/>
          <w:b/>
          <w:noProof/>
          <w:sz w:val="24"/>
          <w:szCs w:val="24"/>
          <w:lang w:eastAsia="ru-RU"/>
        </w:rPr>
        <w:t>“Pārgāze”</w:t>
      </w:r>
      <w:r w:rsidR="00AD4FB3" w:rsidRPr="00AD4FB3">
        <w:rPr>
          <w:rFonts w:ascii="Arial" w:eastAsia="Times New Roman" w:hAnsi="Arial" w:cs="Arial"/>
          <w:b/>
          <w:noProof/>
          <w:sz w:val="24"/>
          <w:szCs w:val="24"/>
          <w:lang w:eastAsia="ru-RU"/>
        </w:rPr>
        <w:t>, Dunalkas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AD4FB3">
        <w:rPr>
          <w:rFonts w:ascii="Arial" w:eastAsia="Times New Roman" w:hAnsi="Arial" w:cs="Arial"/>
          <w:sz w:val="24"/>
          <w:szCs w:val="24"/>
          <w:lang w:eastAsia="lv-LV"/>
        </w:rPr>
        <w:t xml:space="preserve"> daļas</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FC0A" w14:textId="77777777" w:rsidR="00E67B83" w:rsidRDefault="00E67B83" w:rsidP="00756A47">
      <w:pPr>
        <w:spacing w:after="0" w:line="240" w:lineRule="auto"/>
      </w:pPr>
      <w:r>
        <w:separator/>
      </w:r>
    </w:p>
  </w:endnote>
  <w:endnote w:type="continuationSeparator" w:id="0">
    <w:p w14:paraId="038CBF04" w14:textId="77777777" w:rsidR="00E67B83" w:rsidRDefault="00E67B8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1524" w14:textId="77777777" w:rsidR="00E67B83" w:rsidRDefault="00E67B83" w:rsidP="00756A47">
      <w:pPr>
        <w:spacing w:after="0" w:line="240" w:lineRule="auto"/>
      </w:pPr>
      <w:r>
        <w:separator/>
      </w:r>
    </w:p>
  </w:footnote>
  <w:footnote w:type="continuationSeparator" w:id="0">
    <w:p w14:paraId="320B2F39" w14:textId="77777777" w:rsidR="00E67B83" w:rsidRDefault="00E67B8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188B"/>
    <w:rsid w:val="00086B12"/>
    <w:rsid w:val="000A274C"/>
    <w:rsid w:val="000B2EE3"/>
    <w:rsid w:val="000B7496"/>
    <w:rsid w:val="000B789A"/>
    <w:rsid w:val="000C2387"/>
    <w:rsid w:val="000C66DB"/>
    <w:rsid w:val="000D1AA2"/>
    <w:rsid w:val="000D3AD8"/>
    <w:rsid w:val="000E37F6"/>
    <w:rsid w:val="000E38CA"/>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C758D"/>
    <w:rsid w:val="001D28F5"/>
    <w:rsid w:val="001D68BD"/>
    <w:rsid w:val="001E2DAB"/>
    <w:rsid w:val="001E50B8"/>
    <w:rsid w:val="001F1D95"/>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66"/>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6B74"/>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0C90"/>
    <w:rsid w:val="004439BF"/>
    <w:rsid w:val="004604E1"/>
    <w:rsid w:val="00466405"/>
    <w:rsid w:val="00466E0E"/>
    <w:rsid w:val="00467B01"/>
    <w:rsid w:val="004738CB"/>
    <w:rsid w:val="00475098"/>
    <w:rsid w:val="00475A70"/>
    <w:rsid w:val="0048130E"/>
    <w:rsid w:val="00483B2D"/>
    <w:rsid w:val="0048770D"/>
    <w:rsid w:val="00487BC1"/>
    <w:rsid w:val="0049367A"/>
    <w:rsid w:val="00496D4B"/>
    <w:rsid w:val="004A2AEB"/>
    <w:rsid w:val="004A5C2E"/>
    <w:rsid w:val="004A6FC3"/>
    <w:rsid w:val="004C0FD4"/>
    <w:rsid w:val="004C5496"/>
    <w:rsid w:val="004C6018"/>
    <w:rsid w:val="004D3A12"/>
    <w:rsid w:val="004D3C94"/>
    <w:rsid w:val="004D4477"/>
    <w:rsid w:val="004E3A3E"/>
    <w:rsid w:val="004E3AC4"/>
    <w:rsid w:val="004E3E4F"/>
    <w:rsid w:val="004F01FF"/>
    <w:rsid w:val="004F039C"/>
    <w:rsid w:val="004F2A89"/>
    <w:rsid w:val="004F32E4"/>
    <w:rsid w:val="004F453D"/>
    <w:rsid w:val="004F6B63"/>
    <w:rsid w:val="00500E40"/>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C278B"/>
    <w:rsid w:val="005C57F5"/>
    <w:rsid w:val="005C7E34"/>
    <w:rsid w:val="005D12DB"/>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C28AF"/>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63E20"/>
    <w:rsid w:val="00871078"/>
    <w:rsid w:val="00876D74"/>
    <w:rsid w:val="008807FF"/>
    <w:rsid w:val="00891C56"/>
    <w:rsid w:val="00893B31"/>
    <w:rsid w:val="0089755C"/>
    <w:rsid w:val="008A0DF8"/>
    <w:rsid w:val="008A22A9"/>
    <w:rsid w:val="008A4C11"/>
    <w:rsid w:val="008B5882"/>
    <w:rsid w:val="008C3479"/>
    <w:rsid w:val="008C4ACB"/>
    <w:rsid w:val="008D4793"/>
    <w:rsid w:val="008F26CB"/>
    <w:rsid w:val="008F3E46"/>
    <w:rsid w:val="008F5560"/>
    <w:rsid w:val="0090074F"/>
    <w:rsid w:val="00902981"/>
    <w:rsid w:val="009210D3"/>
    <w:rsid w:val="00931CC8"/>
    <w:rsid w:val="00937AC3"/>
    <w:rsid w:val="009426F9"/>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208A"/>
    <w:rsid w:val="00A06801"/>
    <w:rsid w:val="00A07CE2"/>
    <w:rsid w:val="00A12573"/>
    <w:rsid w:val="00A15FBC"/>
    <w:rsid w:val="00A17F1A"/>
    <w:rsid w:val="00A2106E"/>
    <w:rsid w:val="00A2271A"/>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45C77"/>
    <w:rsid w:val="00D516AC"/>
    <w:rsid w:val="00D51E82"/>
    <w:rsid w:val="00D748F7"/>
    <w:rsid w:val="00D74BBE"/>
    <w:rsid w:val="00D940F8"/>
    <w:rsid w:val="00D97F0C"/>
    <w:rsid w:val="00DA2432"/>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67B83"/>
    <w:rsid w:val="00E77297"/>
    <w:rsid w:val="00E77BA5"/>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 w:val="00FE5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9050</Words>
  <Characters>5160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2026-08-11T12:13:00Z</dcterms:created>
  <dcterms:modified xsi:type="dcterms:W3CDTF">2026-08-13T07:57:00Z</dcterms:modified>
</cp:coreProperties>
</file>